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03E03" w14:textId="77777777" w:rsidR="004B6E5F" w:rsidRDefault="00E33139" w:rsidP="00E33139">
      <w:pPr>
        <w:jc w:val="center"/>
        <w:rPr>
          <w:b/>
        </w:rPr>
      </w:pPr>
      <w:r w:rsidRPr="00E33139">
        <w:rPr>
          <w:b/>
        </w:rPr>
        <w:t>STATE OF NEW YORK MASTER CONTRACT FOR GRANTS FACE PAGE</w:t>
      </w:r>
    </w:p>
    <w:p w14:paraId="2DB7D720" w14:textId="77777777" w:rsidR="00E33139" w:rsidRDefault="00E33139" w:rsidP="00E33139">
      <w:pPr>
        <w:rPr>
          <w:b/>
        </w:rPr>
      </w:pPr>
    </w:p>
    <w:p w14:paraId="00C4BEE5" w14:textId="77777777" w:rsidR="00E33139" w:rsidRDefault="00E33139" w:rsidP="00E33139">
      <w:pPr>
        <w:rPr>
          <w:b/>
        </w:rPr>
      </w:pPr>
    </w:p>
    <w:tbl>
      <w:tblPr>
        <w:tblW w:w="109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1"/>
        <w:gridCol w:w="5499"/>
      </w:tblGrid>
      <w:tr w:rsidR="00E33139" w14:paraId="6CB0D909" w14:textId="77777777" w:rsidTr="00E33139">
        <w:tc>
          <w:tcPr>
            <w:tcW w:w="5481" w:type="dxa"/>
            <w:shd w:val="clear" w:color="auto" w:fill="auto"/>
          </w:tcPr>
          <w:p w14:paraId="16DC099F" w14:textId="77777777" w:rsidR="00E33139"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STATE AGENCY (Name &amp; Address):</w:t>
            </w:r>
          </w:p>
          <w:p w14:paraId="1269D59C" w14:textId="77777777" w:rsidR="00E33139" w:rsidRDefault="00E33139" w:rsidP="00C97B7E">
            <w:pPr>
              <w:pStyle w:val="PlainText"/>
              <w:jc w:val="both"/>
              <w:rPr>
                <w:rFonts w:ascii="Times New Roman" w:hAnsi="Times New Roman" w:cs="Times New Roman"/>
                <w:sz w:val="24"/>
                <w:szCs w:val="24"/>
              </w:rPr>
            </w:pPr>
          </w:p>
          <w:p w14:paraId="01346D2C" w14:textId="77777777" w:rsidR="009344BB" w:rsidRDefault="009344BB" w:rsidP="00C97B7E">
            <w:pPr>
              <w:pStyle w:val="PlainText"/>
              <w:jc w:val="both"/>
              <w:rPr>
                <w:rFonts w:ascii="Times New Roman" w:hAnsi="Times New Roman" w:cs="Times New Roman"/>
                <w:sz w:val="24"/>
                <w:szCs w:val="24"/>
              </w:rPr>
            </w:pPr>
            <w:r>
              <w:rPr>
                <w:rFonts w:ascii="Times New Roman" w:hAnsi="Times New Roman" w:cs="Times New Roman"/>
                <w:sz w:val="24"/>
                <w:szCs w:val="24"/>
              </w:rPr>
              <w:tab/>
              <w:t>NYS Education Department</w:t>
            </w:r>
          </w:p>
          <w:p w14:paraId="534CE240" w14:textId="77777777" w:rsidR="009344BB" w:rsidRDefault="009344BB" w:rsidP="00C97B7E">
            <w:pPr>
              <w:pStyle w:val="PlainText"/>
              <w:jc w:val="both"/>
              <w:rPr>
                <w:rFonts w:ascii="Times New Roman" w:hAnsi="Times New Roman" w:cs="Times New Roman"/>
                <w:sz w:val="24"/>
                <w:szCs w:val="24"/>
              </w:rPr>
            </w:pPr>
            <w:r>
              <w:rPr>
                <w:rFonts w:ascii="Times New Roman" w:hAnsi="Times New Roman" w:cs="Times New Roman"/>
                <w:sz w:val="24"/>
                <w:szCs w:val="24"/>
              </w:rPr>
              <w:tab/>
              <w:t>89 Washington Avenue</w:t>
            </w:r>
          </w:p>
          <w:p w14:paraId="4790885B" w14:textId="77777777" w:rsidR="009344BB" w:rsidRDefault="009344BB" w:rsidP="00C97B7E">
            <w:pPr>
              <w:pStyle w:val="PlainText"/>
              <w:jc w:val="both"/>
              <w:rPr>
                <w:rFonts w:ascii="Times New Roman" w:hAnsi="Times New Roman" w:cs="Times New Roman"/>
                <w:sz w:val="24"/>
                <w:szCs w:val="24"/>
              </w:rPr>
            </w:pPr>
            <w:r>
              <w:rPr>
                <w:rFonts w:ascii="Times New Roman" w:hAnsi="Times New Roman" w:cs="Times New Roman"/>
                <w:sz w:val="24"/>
                <w:szCs w:val="24"/>
              </w:rPr>
              <w:tab/>
              <w:t>Room 503W - EB</w:t>
            </w:r>
          </w:p>
          <w:p w14:paraId="0ECBE341" w14:textId="77777777" w:rsidR="009344BB" w:rsidRPr="00B535EB" w:rsidRDefault="009344BB" w:rsidP="00C97B7E">
            <w:pPr>
              <w:pStyle w:val="PlainText"/>
              <w:jc w:val="both"/>
              <w:rPr>
                <w:rFonts w:ascii="Times New Roman" w:hAnsi="Times New Roman" w:cs="Times New Roman"/>
                <w:sz w:val="24"/>
                <w:szCs w:val="24"/>
              </w:rPr>
            </w:pPr>
            <w:r>
              <w:rPr>
                <w:rFonts w:ascii="Times New Roman" w:hAnsi="Times New Roman" w:cs="Times New Roman"/>
                <w:sz w:val="24"/>
                <w:szCs w:val="24"/>
              </w:rPr>
              <w:tab/>
              <w:t>Albany, NY 12234</w:t>
            </w:r>
          </w:p>
        </w:tc>
        <w:tc>
          <w:tcPr>
            <w:tcW w:w="5499" w:type="dxa"/>
            <w:shd w:val="clear" w:color="auto" w:fill="auto"/>
          </w:tcPr>
          <w:p w14:paraId="3ED9E012"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BUSINESS UNIT/DEPT. ID</w:t>
            </w:r>
            <w:r w:rsidR="006C2E16">
              <w:rPr>
                <w:rFonts w:ascii="Times New Roman" w:hAnsi="Times New Roman" w:cs="Times New Roman"/>
                <w:sz w:val="24"/>
                <w:szCs w:val="24"/>
              </w:rPr>
              <w:t xml:space="preserve">:  </w:t>
            </w:r>
            <w:r w:rsidR="00473674" w:rsidRPr="004325E1">
              <w:rPr>
                <w:rFonts w:ascii="Times New Roman" w:hAnsi="Times New Roman" w:cs="Times New Roman"/>
                <w:sz w:val="24"/>
                <w:szCs w:val="24"/>
              </w:rPr>
              <w:t>SED01/3300</w:t>
            </w:r>
            <w:r w:rsidR="00832120">
              <w:rPr>
                <w:rFonts w:ascii="Times New Roman" w:hAnsi="Times New Roman" w:cs="Times New Roman"/>
                <w:sz w:val="24"/>
                <w:szCs w:val="24"/>
              </w:rPr>
              <w:t>390</w:t>
            </w:r>
          </w:p>
          <w:p w14:paraId="4775F9DD" w14:textId="77777777" w:rsidR="00E33139" w:rsidRPr="00B535EB" w:rsidRDefault="00E33139" w:rsidP="00C97B7E">
            <w:pPr>
              <w:pStyle w:val="PlainText"/>
              <w:jc w:val="both"/>
              <w:rPr>
                <w:rFonts w:ascii="Times New Roman" w:hAnsi="Times New Roman" w:cs="Times New Roman"/>
                <w:sz w:val="24"/>
                <w:szCs w:val="24"/>
              </w:rPr>
            </w:pPr>
          </w:p>
          <w:p w14:paraId="13FF7FA2"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CONTRACT NUMBER:</w:t>
            </w:r>
            <w:r w:rsidR="0000161A">
              <w:rPr>
                <w:rFonts w:ascii="Times New Roman" w:hAnsi="Times New Roman" w:cs="Times New Roman"/>
                <w:sz w:val="24"/>
                <w:szCs w:val="24"/>
              </w:rPr>
              <w:t xml:space="preserve">  </w:t>
            </w:r>
            <w:r w:rsidR="00ED3AB8" w:rsidRPr="000C5793">
              <w:rPr>
                <w:rFonts w:ascii="Times New Roman" w:hAnsi="Times New Roman" w:cs="Times New Roman"/>
                <w:sz w:val="24"/>
                <w:szCs w:val="24"/>
              </w:rPr>
              <w:fldChar w:fldCharType="begin"/>
            </w:r>
            <w:r w:rsidR="00ED3AB8" w:rsidRPr="000C5793">
              <w:rPr>
                <w:rFonts w:ascii="Times New Roman" w:hAnsi="Times New Roman" w:cs="Times New Roman"/>
                <w:sz w:val="24"/>
                <w:szCs w:val="24"/>
              </w:rPr>
              <w:instrText xml:space="preserve"> MERGEFIELD  ContractNumb  \* MERGEFORMAT </w:instrText>
            </w:r>
            <w:r w:rsidR="00ED3AB8" w:rsidRPr="000C5793">
              <w:rPr>
                <w:rFonts w:ascii="Times New Roman" w:hAnsi="Times New Roman" w:cs="Times New Roman"/>
                <w:sz w:val="24"/>
                <w:szCs w:val="24"/>
              </w:rPr>
              <w:fldChar w:fldCharType="separate"/>
            </w:r>
            <w:r w:rsidR="00832120" w:rsidRPr="00832120">
              <w:rPr>
                <w:noProof/>
                <w:sz w:val="24"/>
              </w:rPr>
              <w:t>«</w:t>
            </w:r>
            <w:r w:rsidR="00832120">
              <w:rPr>
                <w:rFonts w:ascii="Times New Roman" w:hAnsi="Times New Roman" w:cs="Times New Roman"/>
                <w:noProof/>
                <w:sz w:val="24"/>
                <w:szCs w:val="24"/>
              </w:rPr>
              <w:t>ContractNumb»</w:t>
            </w:r>
            <w:r w:rsidR="00ED3AB8" w:rsidRPr="000C5793">
              <w:rPr>
                <w:rFonts w:ascii="Times New Roman" w:hAnsi="Times New Roman" w:cs="Times New Roman"/>
                <w:sz w:val="24"/>
                <w:szCs w:val="24"/>
              </w:rPr>
              <w:fldChar w:fldCharType="end"/>
            </w:r>
          </w:p>
          <w:p w14:paraId="4BD0365A" w14:textId="77777777" w:rsidR="00E33139" w:rsidRPr="00B535EB" w:rsidRDefault="00E33139" w:rsidP="00C97B7E">
            <w:pPr>
              <w:pStyle w:val="PlainText"/>
              <w:jc w:val="both"/>
              <w:rPr>
                <w:rFonts w:ascii="Times New Roman" w:hAnsi="Times New Roman" w:cs="Times New Roman"/>
                <w:sz w:val="24"/>
                <w:szCs w:val="24"/>
              </w:rPr>
            </w:pPr>
          </w:p>
          <w:p w14:paraId="0DC205FF"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CONTRACT TYPE:</w:t>
            </w:r>
          </w:p>
          <w:p w14:paraId="676CBF4E"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r w:rsidR="00F764D3">
              <w:rPr>
                <w:rFonts w:ascii="Times New Roman" w:hAnsi="Times New Roman" w:cs="Times New Roman"/>
                <w:sz w:val="24"/>
                <w:szCs w:val="24"/>
              </w:rPr>
              <w:fldChar w:fldCharType="begin">
                <w:ffData>
                  <w:name w:val="Check1"/>
                  <w:enabled/>
                  <w:calcOnExit w:val="0"/>
                  <w:checkBox>
                    <w:sizeAuto/>
                    <w:default w:val="1"/>
                  </w:checkBox>
                </w:ffData>
              </w:fldChar>
            </w:r>
            <w:bookmarkStart w:id="0" w:name="Check1"/>
            <w:r w:rsidR="00F764D3">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sidR="00F764D3">
              <w:rPr>
                <w:rFonts w:ascii="Times New Roman" w:hAnsi="Times New Roman" w:cs="Times New Roman"/>
                <w:sz w:val="24"/>
                <w:szCs w:val="24"/>
              </w:rPr>
              <w:fldChar w:fldCharType="end"/>
            </w:r>
            <w:bookmarkEnd w:id="0"/>
            <w:r>
              <w:rPr>
                <w:rFonts w:ascii="Times New Roman" w:hAnsi="Times New Roman" w:cs="Times New Roman"/>
                <w:sz w:val="24"/>
                <w:szCs w:val="24"/>
              </w:rPr>
              <w:t xml:space="preserve">  </w:t>
            </w:r>
            <w:r w:rsidRPr="00B535EB">
              <w:rPr>
                <w:rFonts w:ascii="Times New Roman" w:hAnsi="Times New Roman" w:cs="Times New Roman"/>
                <w:sz w:val="24"/>
                <w:szCs w:val="24"/>
              </w:rPr>
              <w:t>Multi-Year Agreement</w:t>
            </w:r>
          </w:p>
          <w:p w14:paraId="51F411F7"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r>
              <w:rPr>
                <w:rFonts w:ascii="Times New Roman" w:hAnsi="Times New Roman" w:cs="Times New Roman"/>
                <w:sz w:val="24"/>
                <w:szCs w:val="24"/>
              </w:rPr>
              <w:fldChar w:fldCharType="begin">
                <w:ffData>
                  <w:name w:val="Check2"/>
                  <w:enabled/>
                  <w:calcOnExit w:val="0"/>
                  <w:checkBox>
                    <w:sizeAuto/>
                    <w:default w:val="0"/>
                  </w:checkBox>
                </w:ffData>
              </w:fldChar>
            </w:r>
            <w:bookmarkStart w:id="1" w:name="Check2"/>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1"/>
            <w:r>
              <w:rPr>
                <w:rFonts w:ascii="Times New Roman" w:hAnsi="Times New Roman" w:cs="Times New Roman"/>
                <w:sz w:val="24"/>
                <w:szCs w:val="24"/>
              </w:rPr>
              <w:t xml:space="preserve">  </w:t>
            </w:r>
            <w:r w:rsidRPr="00B535EB">
              <w:rPr>
                <w:rFonts w:ascii="Times New Roman" w:hAnsi="Times New Roman" w:cs="Times New Roman"/>
                <w:sz w:val="24"/>
                <w:szCs w:val="24"/>
              </w:rPr>
              <w:t>Simplified Renewal Agreement</w:t>
            </w:r>
          </w:p>
          <w:p w14:paraId="1B620986"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r>
              <w:rPr>
                <w:rFonts w:ascii="Times New Roman" w:hAnsi="Times New Roman" w:cs="Times New Roman"/>
                <w:sz w:val="24"/>
                <w:szCs w:val="24"/>
              </w:rPr>
              <w:fldChar w:fldCharType="begin">
                <w:ffData>
                  <w:name w:val="Check3"/>
                  <w:enabled/>
                  <w:calcOnExit w:val="0"/>
                  <w:checkBox>
                    <w:sizeAuto/>
                    <w:default w:val="0"/>
                  </w:checkBox>
                </w:ffData>
              </w:fldChar>
            </w:r>
            <w:bookmarkStart w:id="2" w:name="Check3"/>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2"/>
            <w:r>
              <w:rPr>
                <w:rFonts w:ascii="Times New Roman" w:hAnsi="Times New Roman" w:cs="Times New Roman"/>
                <w:sz w:val="24"/>
                <w:szCs w:val="24"/>
              </w:rPr>
              <w:t xml:space="preserve">  </w:t>
            </w:r>
            <w:r w:rsidRPr="00B535EB">
              <w:rPr>
                <w:rFonts w:ascii="Times New Roman" w:hAnsi="Times New Roman" w:cs="Times New Roman"/>
                <w:sz w:val="24"/>
                <w:szCs w:val="24"/>
              </w:rPr>
              <w:t>Fixed Term Agreement</w:t>
            </w:r>
          </w:p>
          <w:p w14:paraId="1B141686" w14:textId="77777777" w:rsidR="00E33139" w:rsidRPr="00B535EB" w:rsidRDefault="00E33139" w:rsidP="00C97B7E">
            <w:pPr>
              <w:pStyle w:val="PlainText"/>
              <w:jc w:val="both"/>
              <w:rPr>
                <w:rFonts w:ascii="Times New Roman" w:hAnsi="Times New Roman" w:cs="Times New Roman"/>
                <w:sz w:val="24"/>
                <w:szCs w:val="24"/>
              </w:rPr>
            </w:pPr>
          </w:p>
        </w:tc>
      </w:tr>
      <w:tr w:rsidR="00E33139" w14:paraId="08654013" w14:textId="77777777" w:rsidTr="00E33139">
        <w:tc>
          <w:tcPr>
            <w:tcW w:w="5481" w:type="dxa"/>
            <w:shd w:val="clear" w:color="auto" w:fill="auto"/>
          </w:tcPr>
          <w:p w14:paraId="57831D9D"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CONTRACTOR SFS PAYEE NAME:</w:t>
            </w:r>
          </w:p>
          <w:p w14:paraId="5C13E6E0" w14:textId="77777777" w:rsidR="00E33139" w:rsidRDefault="00E33139" w:rsidP="00C97B7E">
            <w:pPr>
              <w:pStyle w:val="PlainText"/>
              <w:jc w:val="both"/>
              <w:rPr>
                <w:rFonts w:ascii="Times New Roman" w:hAnsi="Times New Roman" w:cs="Times New Roman"/>
                <w:sz w:val="24"/>
                <w:szCs w:val="24"/>
              </w:rPr>
            </w:pPr>
          </w:p>
          <w:p w14:paraId="028D0D39" w14:textId="77777777" w:rsidR="0000161A" w:rsidRPr="00EB0D49" w:rsidRDefault="00ED3AB8" w:rsidP="00C97B7E">
            <w:pPr>
              <w:pStyle w:val="PlainText"/>
              <w:jc w:val="both"/>
              <w:rPr>
                <w:rFonts w:ascii="Times New Roman" w:hAnsi="Times New Roman" w:cs="Times New Roman"/>
                <w:sz w:val="24"/>
                <w:szCs w:val="24"/>
              </w:rPr>
            </w:pPr>
            <w:r w:rsidRPr="00EB0D49">
              <w:rPr>
                <w:rFonts w:ascii="Times New Roman" w:hAnsi="Times New Roman" w:cs="Times New Roman"/>
                <w:sz w:val="24"/>
                <w:szCs w:val="24"/>
              </w:rPr>
              <w:fldChar w:fldCharType="begin"/>
            </w:r>
            <w:r w:rsidRPr="00EB0D49">
              <w:rPr>
                <w:rFonts w:ascii="Times New Roman" w:hAnsi="Times New Roman" w:cs="Times New Roman"/>
                <w:sz w:val="24"/>
                <w:szCs w:val="24"/>
              </w:rPr>
              <w:instrText xml:space="preserve"> MERGEFIELD  LegalVendorName  \* MERGEFORMAT </w:instrText>
            </w:r>
            <w:r w:rsidRPr="00EB0D49">
              <w:rPr>
                <w:rFonts w:ascii="Times New Roman" w:hAnsi="Times New Roman" w:cs="Times New Roman"/>
                <w:sz w:val="24"/>
                <w:szCs w:val="24"/>
              </w:rPr>
              <w:fldChar w:fldCharType="separate"/>
            </w:r>
            <w:r w:rsidR="00832120" w:rsidRPr="00EB0D49">
              <w:rPr>
                <w:rFonts w:ascii="Times New Roman" w:hAnsi="Times New Roman" w:cs="Times New Roman"/>
                <w:noProof/>
                <w:sz w:val="24"/>
                <w:szCs w:val="24"/>
              </w:rPr>
              <w:t>«LegalVendorName»</w:t>
            </w:r>
            <w:r w:rsidRPr="00EB0D49">
              <w:rPr>
                <w:rFonts w:ascii="Times New Roman" w:hAnsi="Times New Roman" w:cs="Times New Roman"/>
                <w:sz w:val="24"/>
                <w:szCs w:val="24"/>
              </w:rPr>
              <w:fldChar w:fldCharType="end"/>
            </w:r>
          </w:p>
        </w:tc>
        <w:tc>
          <w:tcPr>
            <w:tcW w:w="5499" w:type="dxa"/>
            <w:shd w:val="clear" w:color="auto" w:fill="auto"/>
          </w:tcPr>
          <w:p w14:paraId="7841021F"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TRANSACTION TYPE:</w:t>
            </w:r>
          </w:p>
          <w:p w14:paraId="70FB44DD"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r w:rsidR="00F764D3">
              <w:rPr>
                <w:rFonts w:ascii="Times New Roman" w:hAnsi="Times New Roman" w:cs="Times New Roman"/>
                <w:sz w:val="24"/>
                <w:szCs w:val="24"/>
              </w:rPr>
              <w:fldChar w:fldCharType="begin">
                <w:ffData>
                  <w:name w:val="Check4"/>
                  <w:enabled/>
                  <w:calcOnExit w:val="0"/>
                  <w:checkBox>
                    <w:sizeAuto/>
                    <w:default w:val="1"/>
                  </w:checkBox>
                </w:ffData>
              </w:fldChar>
            </w:r>
            <w:bookmarkStart w:id="3" w:name="Check4"/>
            <w:r w:rsidR="00F764D3">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sidR="00F764D3">
              <w:rPr>
                <w:rFonts w:ascii="Times New Roman" w:hAnsi="Times New Roman" w:cs="Times New Roman"/>
                <w:sz w:val="24"/>
                <w:szCs w:val="24"/>
              </w:rPr>
              <w:fldChar w:fldCharType="end"/>
            </w:r>
            <w:bookmarkEnd w:id="3"/>
            <w:r>
              <w:rPr>
                <w:rFonts w:ascii="Times New Roman" w:hAnsi="Times New Roman" w:cs="Times New Roman"/>
                <w:sz w:val="24"/>
                <w:szCs w:val="24"/>
              </w:rPr>
              <w:t xml:space="preserve">  </w:t>
            </w:r>
            <w:r w:rsidRPr="00B535EB">
              <w:rPr>
                <w:rFonts w:ascii="Times New Roman" w:hAnsi="Times New Roman" w:cs="Times New Roman"/>
                <w:sz w:val="24"/>
                <w:szCs w:val="24"/>
              </w:rPr>
              <w:t>New</w:t>
            </w:r>
          </w:p>
          <w:p w14:paraId="728DCEE3"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535EB">
              <w:rPr>
                <w:rFonts w:ascii="Times New Roman" w:hAnsi="Times New Roman" w:cs="Times New Roman"/>
                <w:sz w:val="24"/>
                <w:szCs w:val="24"/>
              </w:rPr>
              <w:t xml:space="preserve">  </w:t>
            </w:r>
            <w:r>
              <w:rPr>
                <w:rFonts w:ascii="Times New Roman" w:hAnsi="Times New Roman" w:cs="Times New Roman"/>
                <w:sz w:val="24"/>
                <w:szCs w:val="24"/>
              </w:rPr>
              <w:fldChar w:fldCharType="begin">
                <w:ffData>
                  <w:name w:val="Check5"/>
                  <w:enabled/>
                  <w:calcOnExit w:val="0"/>
                  <w:checkBox>
                    <w:sizeAuto/>
                    <w:default w:val="0"/>
                  </w:checkBox>
                </w:ffData>
              </w:fldChar>
            </w:r>
            <w:bookmarkStart w:id="4" w:name="Check5"/>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4"/>
            <w:r>
              <w:rPr>
                <w:rFonts w:ascii="Times New Roman" w:hAnsi="Times New Roman" w:cs="Times New Roman"/>
                <w:sz w:val="24"/>
                <w:szCs w:val="24"/>
              </w:rPr>
              <w:t xml:space="preserve">  </w:t>
            </w:r>
            <w:r w:rsidRPr="00B535EB">
              <w:rPr>
                <w:rFonts w:ascii="Times New Roman" w:hAnsi="Times New Roman" w:cs="Times New Roman"/>
                <w:sz w:val="24"/>
                <w:szCs w:val="24"/>
              </w:rPr>
              <w:t>Renewal</w:t>
            </w:r>
          </w:p>
          <w:p w14:paraId="4546DD5D" w14:textId="77777777" w:rsidR="00E33139" w:rsidRPr="00B535EB" w:rsidRDefault="00E33139" w:rsidP="00C97B7E">
            <w:pPr>
              <w:pStyle w:val="PlainText"/>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fldChar w:fldCharType="begin">
                <w:ffData>
                  <w:name w:val="Check6"/>
                  <w:enabled/>
                  <w:calcOnExit w:val="0"/>
                  <w:checkBox>
                    <w:sizeAuto/>
                    <w:default w:val="0"/>
                  </w:checkBox>
                </w:ffData>
              </w:fldChar>
            </w:r>
            <w:bookmarkStart w:id="5" w:name="Check6"/>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5"/>
            <w:r>
              <w:rPr>
                <w:rFonts w:ascii="Times New Roman" w:hAnsi="Times New Roman" w:cs="Times New Roman"/>
                <w:sz w:val="24"/>
                <w:szCs w:val="24"/>
              </w:rPr>
              <w:t xml:space="preserve">  </w:t>
            </w:r>
            <w:r w:rsidRPr="00B535EB">
              <w:rPr>
                <w:rFonts w:ascii="Times New Roman" w:hAnsi="Times New Roman" w:cs="Times New Roman"/>
                <w:sz w:val="24"/>
                <w:szCs w:val="24"/>
              </w:rPr>
              <w:t>Amendment</w:t>
            </w:r>
          </w:p>
          <w:p w14:paraId="4AA71F36" w14:textId="77777777" w:rsidR="00E33139" w:rsidRPr="00B535EB" w:rsidRDefault="00E33139" w:rsidP="00C97B7E">
            <w:pPr>
              <w:pStyle w:val="PlainText"/>
              <w:jc w:val="both"/>
              <w:rPr>
                <w:rFonts w:ascii="Times New Roman" w:hAnsi="Times New Roman" w:cs="Times New Roman"/>
                <w:sz w:val="24"/>
                <w:szCs w:val="24"/>
              </w:rPr>
            </w:pPr>
          </w:p>
        </w:tc>
      </w:tr>
      <w:tr w:rsidR="00E33139" w14:paraId="3DD687B2" w14:textId="77777777" w:rsidTr="00E33139">
        <w:tc>
          <w:tcPr>
            <w:tcW w:w="5481" w:type="dxa"/>
            <w:shd w:val="clear" w:color="auto" w:fill="auto"/>
          </w:tcPr>
          <w:p w14:paraId="2F57CA22"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CONTRACTOR </w:t>
            </w:r>
            <w:r>
              <w:rPr>
                <w:rFonts w:ascii="Times New Roman" w:hAnsi="Times New Roman" w:cs="Times New Roman"/>
                <w:sz w:val="24"/>
                <w:szCs w:val="24"/>
              </w:rPr>
              <w:t>DOS INCORPORATED NAME</w:t>
            </w:r>
            <w:r w:rsidRPr="00B535EB">
              <w:rPr>
                <w:rFonts w:ascii="Times New Roman" w:hAnsi="Times New Roman" w:cs="Times New Roman"/>
                <w:sz w:val="24"/>
                <w:szCs w:val="24"/>
              </w:rPr>
              <w:t>:</w:t>
            </w:r>
          </w:p>
          <w:p w14:paraId="55F23ACA" w14:textId="77777777" w:rsidR="00E33139" w:rsidRPr="00B535EB" w:rsidRDefault="00E33139" w:rsidP="00C97B7E">
            <w:pPr>
              <w:pStyle w:val="PlainText"/>
              <w:jc w:val="both"/>
              <w:rPr>
                <w:rFonts w:ascii="Times New Roman" w:hAnsi="Times New Roman" w:cs="Times New Roman"/>
                <w:sz w:val="24"/>
                <w:szCs w:val="24"/>
              </w:rPr>
            </w:pPr>
          </w:p>
          <w:p w14:paraId="48C63950" w14:textId="77777777" w:rsidR="00E33139" w:rsidRPr="00EB0D49" w:rsidRDefault="00ED3AB8" w:rsidP="00C97B7E">
            <w:pPr>
              <w:pStyle w:val="PlainText"/>
              <w:jc w:val="both"/>
              <w:rPr>
                <w:rFonts w:ascii="Times New Roman" w:hAnsi="Times New Roman" w:cs="Times New Roman"/>
                <w:sz w:val="24"/>
                <w:szCs w:val="24"/>
              </w:rPr>
            </w:pPr>
            <w:r w:rsidRPr="00EB0D49">
              <w:rPr>
                <w:rFonts w:ascii="Times New Roman" w:hAnsi="Times New Roman" w:cs="Times New Roman"/>
                <w:sz w:val="24"/>
                <w:szCs w:val="24"/>
              </w:rPr>
              <w:fldChar w:fldCharType="begin"/>
            </w:r>
            <w:r w:rsidRPr="00EB0D49">
              <w:rPr>
                <w:rFonts w:ascii="Times New Roman" w:hAnsi="Times New Roman" w:cs="Times New Roman"/>
                <w:sz w:val="24"/>
                <w:szCs w:val="24"/>
              </w:rPr>
              <w:instrText xml:space="preserve"> MERGEFIELD  LegalVendorName  \* MERGEFORMAT </w:instrText>
            </w:r>
            <w:r w:rsidRPr="00EB0D49">
              <w:rPr>
                <w:rFonts w:ascii="Times New Roman" w:hAnsi="Times New Roman" w:cs="Times New Roman"/>
                <w:sz w:val="24"/>
                <w:szCs w:val="24"/>
              </w:rPr>
              <w:fldChar w:fldCharType="separate"/>
            </w:r>
            <w:r w:rsidR="00832120" w:rsidRPr="00EB0D49">
              <w:rPr>
                <w:rFonts w:ascii="Times New Roman" w:hAnsi="Times New Roman" w:cs="Times New Roman"/>
                <w:noProof/>
                <w:sz w:val="24"/>
                <w:szCs w:val="24"/>
              </w:rPr>
              <w:t>«LegalVendorName»</w:t>
            </w:r>
            <w:r w:rsidRPr="00EB0D49">
              <w:rPr>
                <w:rFonts w:ascii="Times New Roman" w:hAnsi="Times New Roman" w:cs="Times New Roman"/>
                <w:sz w:val="24"/>
                <w:szCs w:val="24"/>
              </w:rPr>
              <w:fldChar w:fldCharType="end"/>
            </w:r>
          </w:p>
          <w:p w14:paraId="77919B69" w14:textId="77777777" w:rsidR="00F2235E" w:rsidRPr="00B535EB" w:rsidRDefault="00F2235E" w:rsidP="00C97B7E">
            <w:pPr>
              <w:pStyle w:val="PlainText"/>
              <w:jc w:val="both"/>
              <w:rPr>
                <w:rFonts w:ascii="Times New Roman" w:hAnsi="Times New Roman" w:cs="Times New Roman"/>
                <w:sz w:val="24"/>
                <w:szCs w:val="24"/>
              </w:rPr>
            </w:pPr>
          </w:p>
        </w:tc>
        <w:tc>
          <w:tcPr>
            <w:tcW w:w="5499" w:type="dxa"/>
            <w:shd w:val="clear" w:color="auto" w:fill="auto"/>
          </w:tcPr>
          <w:p w14:paraId="2803F3D2" w14:textId="77777777" w:rsidR="006E6156" w:rsidRDefault="006E6156" w:rsidP="00C97B7E">
            <w:pPr>
              <w:pStyle w:val="PlainText"/>
              <w:jc w:val="both"/>
              <w:rPr>
                <w:rFonts w:ascii="Times New Roman" w:hAnsi="Times New Roman" w:cs="Times New Roman"/>
                <w:sz w:val="24"/>
                <w:szCs w:val="24"/>
              </w:rPr>
            </w:pPr>
            <w:r>
              <w:rPr>
                <w:rFonts w:ascii="Times New Roman" w:hAnsi="Times New Roman" w:cs="Times New Roman"/>
                <w:sz w:val="24"/>
                <w:szCs w:val="24"/>
              </w:rPr>
              <w:t xml:space="preserve">PROJECT NAME:  </w:t>
            </w:r>
          </w:p>
          <w:p w14:paraId="3AAD8FB0" w14:textId="77777777" w:rsidR="00567581" w:rsidRDefault="00567581" w:rsidP="00C97B7E">
            <w:pPr>
              <w:pStyle w:val="PlainText"/>
              <w:jc w:val="both"/>
              <w:rPr>
                <w:rFonts w:ascii="Times New Roman" w:hAnsi="Times New Roman" w:cs="Times New Roman"/>
                <w:sz w:val="24"/>
                <w:szCs w:val="24"/>
              </w:rPr>
            </w:pPr>
          </w:p>
          <w:p w14:paraId="2F6E28F5" w14:textId="77777777" w:rsidR="006E6156" w:rsidRDefault="00D60B0D" w:rsidP="00990CEE">
            <w:pPr>
              <w:pStyle w:val="PlainText"/>
              <w:jc w:val="both"/>
              <w:rPr>
                <w:rFonts w:ascii="Times New Roman" w:hAnsi="Times New Roman" w:cs="Times New Roman"/>
                <w:sz w:val="24"/>
                <w:szCs w:val="24"/>
              </w:rPr>
            </w:pPr>
            <w:r>
              <w:rPr>
                <w:rFonts w:ascii="Times New Roman" w:hAnsi="Times New Roman" w:cs="Times New Roman"/>
                <w:sz w:val="24"/>
                <w:szCs w:val="24"/>
              </w:rPr>
              <w:t>Science and Technology Entry</w:t>
            </w:r>
            <w:r w:rsidR="009D323A" w:rsidRPr="009D323A">
              <w:rPr>
                <w:rFonts w:ascii="Times New Roman" w:hAnsi="Times New Roman" w:cs="Times New Roman"/>
                <w:sz w:val="24"/>
                <w:szCs w:val="24"/>
              </w:rPr>
              <w:t xml:space="preserve"> Program</w:t>
            </w:r>
          </w:p>
          <w:p w14:paraId="30260690" w14:textId="77777777" w:rsidR="00990CEE" w:rsidRPr="00B535EB" w:rsidRDefault="00990CEE" w:rsidP="00990CEE">
            <w:pPr>
              <w:pStyle w:val="PlainText"/>
              <w:jc w:val="both"/>
              <w:rPr>
                <w:rFonts w:ascii="Times New Roman" w:hAnsi="Times New Roman" w:cs="Times New Roman"/>
                <w:sz w:val="24"/>
                <w:szCs w:val="24"/>
              </w:rPr>
            </w:pPr>
          </w:p>
        </w:tc>
      </w:tr>
      <w:tr w:rsidR="00E33139" w14:paraId="2DCBD9A1" w14:textId="77777777" w:rsidTr="00E33139">
        <w:tc>
          <w:tcPr>
            <w:tcW w:w="5481" w:type="dxa"/>
            <w:shd w:val="clear" w:color="auto" w:fill="auto"/>
          </w:tcPr>
          <w:p w14:paraId="6A209925"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CONTRACTOR IDENTIFICATION NUMBERS:</w:t>
            </w:r>
          </w:p>
          <w:p w14:paraId="7FA00657" w14:textId="77777777" w:rsidR="00E33139" w:rsidRPr="00B535EB" w:rsidRDefault="00E33139" w:rsidP="00C97B7E">
            <w:pPr>
              <w:pStyle w:val="PlainText"/>
              <w:jc w:val="both"/>
              <w:rPr>
                <w:rFonts w:ascii="Times New Roman" w:hAnsi="Times New Roman" w:cs="Times New Roman"/>
                <w:sz w:val="24"/>
                <w:szCs w:val="24"/>
              </w:rPr>
            </w:pPr>
          </w:p>
          <w:p w14:paraId="39203902"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NYS Vendor ID Number:</w:t>
            </w:r>
            <w:r w:rsidR="0000161A">
              <w:rPr>
                <w:rFonts w:ascii="Times New Roman" w:hAnsi="Times New Roman" w:cs="Times New Roman"/>
                <w:sz w:val="24"/>
                <w:szCs w:val="24"/>
              </w:rPr>
              <w:t xml:space="preserve">  </w:t>
            </w:r>
            <w:r w:rsidR="00ED3AB8" w:rsidRPr="004325E1">
              <w:rPr>
                <w:rFonts w:ascii="Times New Roman" w:hAnsi="Times New Roman" w:cs="Times New Roman"/>
                <w:sz w:val="24"/>
                <w:szCs w:val="24"/>
              </w:rPr>
              <w:fldChar w:fldCharType="begin"/>
            </w:r>
            <w:r w:rsidR="00ED3AB8" w:rsidRPr="004325E1">
              <w:rPr>
                <w:rFonts w:ascii="Times New Roman" w:hAnsi="Times New Roman" w:cs="Times New Roman"/>
                <w:sz w:val="24"/>
                <w:szCs w:val="24"/>
              </w:rPr>
              <w:instrText xml:space="preserve"> MERGEFIELD SfsVendorID </w:instrText>
            </w:r>
            <w:r w:rsidR="00ED3AB8" w:rsidRPr="004325E1">
              <w:rPr>
                <w:rFonts w:ascii="Times New Roman" w:hAnsi="Times New Roman" w:cs="Times New Roman"/>
                <w:sz w:val="24"/>
                <w:szCs w:val="24"/>
              </w:rPr>
              <w:fldChar w:fldCharType="separate"/>
            </w:r>
            <w:r w:rsidR="00832120">
              <w:rPr>
                <w:rFonts w:ascii="Times New Roman" w:hAnsi="Times New Roman" w:cs="Times New Roman"/>
                <w:noProof/>
                <w:sz w:val="24"/>
                <w:szCs w:val="24"/>
              </w:rPr>
              <w:t>«SfsVendorID»</w:t>
            </w:r>
            <w:r w:rsidR="00ED3AB8" w:rsidRPr="004325E1">
              <w:rPr>
                <w:rFonts w:ascii="Times New Roman" w:hAnsi="Times New Roman" w:cs="Times New Roman"/>
                <w:sz w:val="24"/>
                <w:szCs w:val="24"/>
              </w:rPr>
              <w:fldChar w:fldCharType="end"/>
            </w:r>
          </w:p>
          <w:p w14:paraId="2437CFE1"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Federal Tax ID Number:</w:t>
            </w:r>
            <w:r w:rsidR="0000161A">
              <w:rPr>
                <w:rFonts w:ascii="Times New Roman" w:hAnsi="Times New Roman" w:cs="Times New Roman"/>
                <w:sz w:val="24"/>
                <w:szCs w:val="24"/>
              </w:rPr>
              <w:t xml:space="preserve">  </w:t>
            </w:r>
            <w:r w:rsidR="00ED3AB8" w:rsidRPr="00084DC0">
              <w:rPr>
                <w:rFonts w:ascii="Times New Roman" w:hAnsi="Times New Roman" w:cs="Times New Roman"/>
                <w:sz w:val="24"/>
                <w:szCs w:val="24"/>
              </w:rPr>
              <w:fldChar w:fldCharType="begin"/>
            </w:r>
            <w:r w:rsidR="00ED3AB8" w:rsidRPr="00084DC0">
              <w:rPr>
                <w:rFonts w:ascii="Times New Roman" w:hAnsi="Times New Roman" w:cs="Times New Roman"/>
                <w:sz w:val="24"/>
                <w:szCs w:val="24"/>
              </w:rPr>
              <w:instrText xml:space="preserve"> MERGEFIELD  FederalID  \* MERGEFORMAT </w:instrText>
            </w:r>
            <w:r w:rsidR="00ED3AB8" w:rsidRPr="00084DC0">
              <w:rPr>
                <w:rFonts w:ascii="Times New Roman" w:hAnsi="Times New Roman" w:cs="Times New Roman"/>
                <w:sz w:val="24"/>
                <w:szCs w:val="24"/>
              </w:rPr>
              <w:fldChar w:fldCharType="separate"/>
            </w:r>
            <w:r w:rsidR="00832120" w:rsidRPr="00832120">
              <w:rPr>
                <w:noProof/>
                <w:sz w:val="24"/>
                <w:szCs w:val="24"/>
              </w:rPr>
              <w:t>«</w:t>
            </w:r>
            <w:r w:rsidR="00832120">
              <w:rPr>
                <w:rFonts w:ascii="Times New Roman" w:hAnsi="Times New Roman" w:cs="Times New Roman"/>
                <w:noProof/>
                <w:sz w:val="24"/>
                <w:szCs w:val="24"/>
              </w:rPr>
              <w:t>FederalID»</w:t>
            </w:r>
            <w:r w:rsidR="00ED3AB8" w:rsidRPr="00084DC0">
              <w:rPr>
                <w:rFonts w:ascii="Times New Roman" w:hAnsi="Times New Roman" w:cs="Times New Roman"/>
                <w:sz w:val="24"/>
                <w:szCs w:val="24"/>
              </w:rPr>
              <w:fldChar w:fldCharType="end"/>
            </w:r>
          </w:p>
          <w:p w14:paraId="0C2EAF87"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DUNS Number (if applicable):</w:t>
            </w:r>
          </w:p>
          <w:p w14:paraId="761077C6" w14:textId="77777777" w:rsidR="00E33139" w:rsidRPr="00B535EB" w:rsidRDefault="00E33139" w:rsidP="00C97B7E">
            <w:pPr>
              <w:pStyle w:val="PlainText"/>
              <w:jc w:val="both"/>
              <w:rPr>
                <w:rFonts w:ascii="Times New Roman" w:hAnsi="Times New Roman" w:cs="Times New Roman"/>
                <w:sz w:val="24"/>
                <w:szCs w:val="24"/>
              </w:rPr>
            </w:pPr>
          </w:p>
          <w:p w14:paraId="70CFEDCC" w14:textId="77777777" w:rsidR="00E33139" w:rsidRPr="00B535EB" w:rsidRDefault="00E33139" w:rsidP="00C97B7E">
            <w:pPr>
              <w:pStyle w:val="PlainText"/>
              <w:jc w:val="both"/>
              <w:rPr>
                <w:rFonts w:ascii="Times New Roman" w:hAnsi="Times New Roman" w:cs="Times New Roman"/>
                <w:sz w:val="24"/>
                <w:szCs w:val="24"/>
              </w:rPr>
            </w:pPr>
          </w:p>
          <w:p w14:paraId="73E2A983" w14:textId="77777777" w:rsidR="00E33139" w:rsidRPr="00B535EB" w:rsidRDefault="00E33139" w:rsidP="00C97B7E">
            <w:pPr>
              <w:pStyle w:val="PlainText"/>
              <w:jc w:val="both"/>
              <w:rPr>
                <w:rFonts w:ascii="Times New Roman" w:hAnsi="Times New Roman" w:cs="Times New Roman"/>
                <w:sz w:val="24"/>
                <w:szCs w:val="24"/>
              </w:rPr>
            </w:pPr>
          </w:p>
        </w:tc>
        <w:tc>
          <w:tcPr>
            <w:tcW w:w="5499" w:type="dxa"/>
            <w:shd w:val="clear" w:color="auto" w:fill="auto"/>
          </w:tcPr>
          <w:p w14:paraId="598DF0E9"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AGENCY IDENTIFIER:</w:t>
            </w:r>
          </w:p>
          <w:p w14:paraId="35601142" w14:textId="77777777" w:rsidR="00E33139" w:rsidRPr="00B535EB" w:rsidRDefault="00E33139" w:rsidP="00C97B7E">
            <w:pPr>
              <w:pStyle w:val="PlainText"/>
              <w:jc w:val="both"/>
              <w:rPr>
                <w:rFonts w:ascii="Times New Roman" w:hAnsi="Times New Roman" w:cs="Times New Roman"/>
                <w:sz w:val="24"/>
                <w:szCs w:val="24"/>
              </w:rPr>
            </w:pPr>
          </w:p>
          <w:p w14:paraId="4182D90F" w14:textId="77777777" w:rsidR="00E33139" w:rsidRPr="00B535EB" w:rsidRDefault="00E33139" w:rsidP="00C97B7E">
            <w:pPr>
              <w:pStyle w:val="PlainText"/>
              <w:jc w:val="both"/>
              <w:rPr>
                <w:rFonts w:ascii="Times New Roman" w:hAnsi="Times New Roman" w:cs="Times New Roman"/>
                <w:sz w:val="24"/>
                <w:szCs w:val="24"/>
              </w:rPr>
            </w:pPr>
          </w:p>
          <w:p w14:paraId="53CDE43F" w14:textId="77777777" w:rsidR="00E33139"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CFDA NUMBER (Federally Funded Grants Only):</w:t>
            </w:r>
          </w:p>
          <w:p w14:paraId="1CBA2FE3" w14:textId="77777777" w:rsidR="00D4684B" w:rsidRPr="00B535EB" w:rsidRDefault="00D4684B" w:rsidP="00D4684B">
            <w:pPr>
              <w:pStyle w:val="PlainText"/>
              <w:jc w:val="center"/>
              <w:rPr>
                <w:rFonts w:ascii="Times New Roman" w:hAnsi="Times New Roman" w:cs="Times New Roman"/>
                <w:sz w:val="24"/>
                <w:szCs w:val="24"/>
              </w:rPr>
            </w:pPr>
          </w:p>
        </w:tc>
      </w:tr>
      <w:tr w:rsidR="00E33139" w14:paraId="2E5B8838" w14:textId="77777777" w:rsidTr="00E33139">
        <w:tc>
          <w:tcPr>
            <w:tcW w:w="5481" w:type="dxa"/>
            <w:shd w:val="clear" w:color="auto" w:fill="auto"/>
          </w:tcPr>
          <w:p w14:paraId="0068B7E1" w14:textId="77777777" w:rsidR="00E33139" w:rsidRPr="00B535EB" w:rsidRDefault="00E33139" w:rsidP="00E33139">
            <w:pPr>
              <w:pStyle w:val="PlainText"/>
              <w:rPr>
                <w:rFonts w:ascii="Times New Roman" w:hAnsi="Times New Roman" w:cs="Times New Roman"/>
                <w:sz w:val="24"/>
                <w:szCs w:val="24"/>
              </w:rPr>
            </w:pPr>
            <w:r w:rsidRPr="00B535EB">
              <w:rPr>
                <w:rFonts w:ascii="Times New Roman" w:hAnsi="Times New Roman" w:cs="Times New Roman"/>
                <w:sz w:val="24"/>
                <w:szCs w:val="24"/>
              </w:rPr>
              <w:t>CONTRACTOR PRIMARY MAILING ADDRESS:</w:t>
            </w:r>
          </w:p>
          <w:p w14:paraId="4C62E3AB" w14:textId="77777777" w:rsidR="00F2235E" w:rsidRDefault="00F2235E" w:rsidP="00ED3AB8">
            <w:pPr>
              <w:pStyle w:val="PlainText"/>
              <w:jc w:val="both"/>
              <w:rPr>
                <w:sz w:val="24"/>
                <w:szCs w:val="24"/>
              </w:rPr>
            </w:pPr>
          </w:p>
          <w:p w14:paraId="08C4E20E" w14:textId="77777777" w:rsidR="00ED3AB8" w:rsidRPr="00EB0D49" w:rsidRDefault="00ED3AB8" w:rsidP="00ED3AB8">
            <w:pPr>
              <w:pStyle w:val="PlainText"/>
              <w:jc w:val="both"/>
              <w:rPr>
                <w:rFonts w:ascii="Times New Roman" w:hAnsi="Times New Roman" w:cs="Times New Roman"/>
                <w:sz w:val="24"/>
                <w:szCs w:val="24"/>
              </w:rPr>
            </w:pPr>
            <w:r w:rsidRPr="00EB0D49">
              <w:rPr>
                <w:rFonts w:ascii="Times New Roman" w:hAnsi="Times New Roman" w:cs="Times New Roman"/>
                <w:sz w:val="24"/>
                <w:szCs w:val="24"/>
              </w:rPr>
              <w:fldChar w:fldCharType="begin"/>
            </w:r>
            <w:r w:rsidRPr="00EB0D49">
              <w:rPr>
                <w:rFonts w:ascii="Times New Roman" w:hAnsi="Times New Roman" w:cs="Times New Roman"/>
                <w:sz w:val="24"/>
                <w:szCs w:val="24"/>
              </w:rPr>
              <w:instrText xml:space="preserve"> MERGEFIELD  Address  \* MERGEFORMAT </w:instrText>
            </w:r>
            <w:r w:rsidRPr="00EB0D49">
              <w:rPr>
                <w:rFonts w:ascii="Times New Roman" w:hAnsi="Times New Roman" w:cs="Times New Roman"/>
                <w:sz w:val="24"/>
                <w:szCs w:val="24"/>
              </w:rPr>
              <w:fldChar w:fldCharType="separate"/>
            </w:r>
            <w:r w:rsidR="00832120" w:rsidRPr="00EB0D49">
              <w:rPr>
                <w:rFonts w:ascii="Times New Roman" w:hAnsi="Times New Roman" w:cs="Times New Roman"/>
                <w:noProof/>
                <w:sz w:val="24"/>
              </w:rPr>
              <w:t>«Address»</w:t>
            </w:r>
            <w:r w:rsidRPr="00EB0D49">
              <w:rPr>
                <w:rFonts w:ascii="Times New Roman" w:hAnsi="Times New Roman" w:cs="Times New Roman"/>
                <w:sz w:val="24"/>
                <w:szCs w:val="24"/>
              </w:rPr>
              <w:fldChar w:fldCharType="end"/>
            </w:r>
          </w:p>
          <w:p w14:paraId="0420E72A" w14:textId="77777777" w:rsidR="00BE47F4" w:rsidRPr="00EB0D49" w:rsidRDefault="00BE47F4" w:rsidP="00ED3AB8">
            <w:pPr>
              <w:pStyle w:val="PlainText"/>
              <w:jc w:val="both"/>
              <w:rPr>
                <w:rFonts w:ascii="Times New Roman" w:hAnsi="Times New Roman" w:cs="Times New Roman"/>
                <w:sz w:val="24"/>
                <w:szCs w:val="24"/>
              </w:rPr>
            </w:pPr>
            <w:r w:rsidRPr="00EB0D49">
              <w:rPr>
                <w:rFonts w:ascii="Times New Roman" w:hAnsi="Times New Roman" w:cs="Times New Roman"/>
                <w:sz w:val="24"/>
                <w:szCs w:val="24"/>
              </w:rPr>
              <w:fldChar w:fldCharType="begin"/>
            </w:r>
            <w:r w:rsidRPr="00EB0D49">
              <w:rPr>
                <w:rFonts w:ascii="Times New Roman" w:hAnsi="Times New Roman" w:cs="Times New Roman"/>
                <w:sz w:val="24"/>
                <w:szCs w:val="24"/>
              </w:rPr>
              <w:instrText xml:space="preserve"> MERGEFIELD Address2 </w:instrText>
            </w:r>
            <w:r w:rsidRPr="00EB0D49">
              <w:rPr>
                <w:rFonts w:ascii="Times New Roman" w:hAnsi="Times New Roman" w:cs="Times New Roman"/>
                <w:sz w:val="24"/>
                <w:szCs w:val="24"/>
              </w:rPr>
              <w:fldChar w:fldCharType="separate"/>
            </w:r>
            <w:r w:rsidRPr="00EB0D49">
              <w:rPr>
                <w:rFonts w:ascii="Times New Roman" w:hAnsi="Times New Roman" w:cs="Times New Roman"/>
                <w:noProof/>
                <w:sz w:val="24"/>
                <w:szCs w:val="24"/>
              </w:rPr>
              <w:t>«Address2»</w:t>
            </w:r>
            <w:r w:rsidRPr="00EB0D49">
              <w:rPr>
                <w:rFonts w:ascii="Times New Roman" w:hAnsi="Times New Roman" w:cs="Times New Roman"/>
                <w:sz w:val="24"/>
                <w:szCs w:val="24"/>
              </w:rPr>
              <w:fldChar w:fldCharType="end"/>
            </w:r>
          </w:p>
          <w:p w14:paraId="7D50F2F2" w14:textId="77777777" w:rsidR="00E33139" w:rsidRPr="00EB0D49" w:rsidRDefault="00ED3AB8" w:rsidP="00ED3AB8">
            <w:pPr>
              <w:pStyle w:val="PlainText"/>
              <w:jc w:val="both"/>
              <w:rPr>
                <w:rFonts w:ascii="Times New Roman" w:hAnsi="Times New Roman" w:cs="Times New Roman"/>
                <w:sz w:val="24"/>
                <w:szCs w:val="24"/>
              </w:rPr>
            </w:pPr>
            <w:r w:rsidRPr="00EB0D49">
              <w:rPr>
                <w:rFonts w:ascii="Times New Roman" w:hAnsi="Times New Roman" w:cs="Times New Roman"/>
                <w:sz w:val="24"/>
                <w:szCs w:val="24"/>
              </w:rPr>
              <w:fldChar w:fldCharType="begin"/>
            </w:r>
            <w:r w:rsidRPr="00EB0D49">
              <w:rPr>
                <w:rFonts w:ascii="Times New Roman" w:hAnsi="Times New Roman" w:cs="Times New Roman"/>
                <w:sz w:val="24"/>
                <w:szCs w:val="24"/>
              </w:rPr>
              <w:instrText xml:space="preserve"> MERGEFIELD  City  \* MERGEFORMAT </w:instrText>
            </w:r>
            <w:r w:rsidRPr="00EB0D49">
              <w:rPr>
                <w:rFonts w:ascii="Times New Roman" w:hAnsi="Times New Roman" w:cs="Times New Roman"/>
                <w:sz w:val="24"/>
                <w:szCs w:val="24"/>
              </w:rPr>
              <w:fldChar w:fldCharType="separate"/>
            </w:r>
            <w:r w:rsidR="00832120" w:rsidRPr="00EB0D49">
              <w:rPr>
                <w:rFonts w:ascii="Times New Roman" w:hAnsi="Times New Roman" w:cs="Times New Roman"/>
                <w:noProof/>
                <w:sz w:val="24"/>
                <w:szCs w:val="24"/>
              </w:rPr>
              <w:t>«City»</w:t>
            </w:r>
            <w:r w:rsidRPr="00EB0D49">
              <w:rPr>
                <w:rFonts w:ascii="Times New Roman" w:hAnsi="Times New Roman" w:cs="Times New Roman"/>
                <w:sz w:val="24"/>
                <w:szCs w:val="24"/>
              </w:rPr>
              <w:fldChar w:fldCharType="end"/>
            </w:r>
            <w:r w:rsidRPr="00EB0D49">
              <w:rPr>
                <w:rFonts w:ascii="Times New Roman" w:hAnsi="Times New Roman" w:cs="Times New Roman"/>
                <w:sz w:val="24"/>
                <w:szCs w:val="24"/>
              </w:rPr>
              <w:t xml:space="preserve">, NY </w:t>
            </w:r>
            <w:bookmarkStart w:id="6" w:name="OLE_LINK1"/>
            <w:bookmarkStart w:id="7" w:name="OLE_LINK2"/>
            <w:r w:rsidRPr="00EB0D49">
              <w:rPr>
                <w:rFonts w:ascii="Times New Roman" w:hAnsi="Times New Roman" w:cs="Times New Roman"/>
                <w:sz w:val="24"/>
                <w:szCs w:val="24"/>
              </w:rPr>
              <w:fldChar w:fldCharType="begin"/>
            </w:r>
            <w:r w:rsidRPr="00EB0D49">
              <w:rPr>
                <w:rFonts w:ascii="Times New Roman" w:hAnsi="Times New Roman" w:cs="Times New Roman"/>
                <w:sz w:val="24"/>
                <w:szCs w:val="24"/>
              </w:rPr>
              <w:instrText xml:space="preserve"> MERGEFIELD  Zip  \* MERGEFORMAT </w:instrText>
            </w:r>
            <w:r w:rsidRPr="00EB0D49">
              <w:rPr>
                <w:rFonts w:ascii="Times New Roman" w:hAnsi="Times New Roman" w:cs="Times New Roman"/>
                <w:sz w:val="24"/>
                <w:szCs w:val="24"/>
              </w:rPr>
              <w:fldChar w:fldCharType="separate"/>
            </w:r>
            <w:r w:rsidR="00832120" w:rsidRPr="00EB0D49">
              <w:rPr>
                <w:rFonts w:ascii="Times New Roman" w:hAnsi="Times New Roman" w:cs="Times New Roman"/>
                <w:noProof/>
                <w:sz w:val="24"/>
                <w:szCs w:val="24"/>
              </w:rPr>
              <w:t>«Zip»</w:t>
            </w:r>
            <w:r w:rsidRPr="00EB0D49">
              <w:rPr>
                <w:rFonts w:ascii="Times New Roman" w:hAnsi="Times New Roman" w:cs="Times New Roman"/>
                <w:sz w:val="24"/>
                <w:szCs w:val="24"/>
              </w:rPr>
              <w:fldChar w:fldCharType="end"/>
            </w:r>
            <w:bookmarkEnd w:id="6"/>
            <w:bookmarkEnd w:id="7"/>
          </w:p>
          <w:p w14:paraId="25853310" w14:textId="77777777" w:rsidR="00ED3AB8" w:rsidRPr="00B535EB" w:rsidRDefault="00ED3AB8" w:rsidP="00ED3AB8">
            <w:pPr>
              <w:pStyle w:val="PlainText"/>
              <w:jc w:val="both"/>
              <w:rPr>
                <w:rFonts w:ascii="Times New Roman" w:hAnsi="Times New Roman" w:cs="Times New Roman"/>
                <w:sz w:val="24"/>
                <w:szCs w:val="24"/>
              </w:rPr>
            </w:pPr>
          </w:p>
          <w:p w14:paraId="0204BE1D"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CONTRACTOR PAYMENT ADDRESS:</w:t>
            </w:r>
          </w:p>
          <w:p w14:paraId="0AFE1516"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r w:rsidR="00567581">
              <w:rPr>
                <w:rFonts w:ascii="Times New Roman" w:hAnsi="Times New Roman" w:cs="Times New Roman"/>
                <w:sz w:val="24"/>
                <w:szCs w:val="24"/>
              </w:rPr>
              <w:fldChar w:fldCharType="begin">
                <w:ffData>
                  <w:name w:val="Check7"/>
                  <w:enabled/>
                  <w:calcOnExit w:val="0"/>
                  <w:checkBox>
                    <w:sizeAuto/>
                    <w:default w:val="1"/>
                  </w:checkBox>
                </w:ffData>
              </w:fldChar>
            </w:r>
            <w:bookmarkStart w:id="8" w:name="Check7"/>
            <w:r w:rsidR="00567581">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sidR="00567581">
              <w:rPr>
                <w:rFonts w:ascii="Times New Roman" w:hAnsi="Times New Roman" w:cs="Times New Roman"/>
                <w:sz w:val="24"/>
                <w:szCs w:val="24"/>
              </w:rPr>
              <w:fldChar w:fldCharType="end"/>
            </w:r>
            <w:bookmarkEnd w:id="8"/>
            <w:r>
              <w:rPr>
                <w:rFonts w:ascii="Times New Roman" w:hAnsi="Times New Roman" w:cs="Times New Roman"/>
                <w:sz w:val="24"/>
                <w:szCs w:val="24"/>
              </w:rPr>
              <w:t xml:space="preserve"> </w:t>
            </w:r>
            <w:r w:rsidRPr="00B535EB">
              <w:rPr>
                <w:rFonts w:ascii="Times New Roman" w:hAnsi="Times New Roman" w:cs="Times New Roman"/>
                <w:sz w:val="24"/>
                <w:szCs w:val="24"/>
              </w:rPr>
              <w:t>Check if same as primary mailing address</w:t>
            </w:r>
          </w:p>
          <w:p w14:paraId="507BA976" w14:textId="77777777" w:rsidR="00E33139" w:rsidRPr="00B535EB" w:rsidRDefault="00E33139" w:rsidP="00C97B7E">
            <w:pPr>
              <w:pStyle w:val="PlainText"/>
              <w:jc w:val="both"/>
              <w:rPr>
                <w:rFonts w:ascii="Times New Roman" w:hAnsi="Times New Roman" w:cs="Times New Roman"/>
                <w:sz w:val="24"/>
                <w:szCs w:val="24"/>
              </w:rPr>
            </w:pPr>
          </w:p>
          <w:p w14:paraId="3320F4BE" w14:textId="77777777" w:rsidR="00E33139" w:rsidRPr="00B535EB" w:rsidRDefault="00E33139" w:rsidP="00C97B7E">
            <w:pPr>
              <w:pStyle w:val="PlainText"/>
              <w:jc w:val="both"/>
              <w:rPr>
                <w:rFonts w:ascii="Times New Roman" w:hAnsi="Times New Roman" w:cs="Times New Roman"/>
                <w:sz w:val="24"/>
                <w:szCs w:val="24"/>
              </w:rPr>
            </w:pPr>
          </w:p>
          <w:p w14:paraId="1259E243" w14:textId="77777777" w:rsidR="00E33139" w:rsidRPr="00B535EB" w:rsidRDefault="00E33139" w:rsidP="00C97B7E">
            <w:pPr>
              <w:pStyle w:val="PlainText"/>
              <w:jc w:val="both"/>
              <w:rPr>
                <w:rFonts w:ascii="Times New Roman" w:hAnsi="Times New Roman" w:cs="Times New Roman"/>
                <w:sz w:val="24"/>
                <w:szCs w:val="24"/>
              </w:rPr>
            </w:pPr>
          </w:p>
          <w:p w14:paraId="1D49D186"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CONTRACT MAILING ADDRESS:</w:t>
            </w:r>
          </w:p>
          <w:p w14:paraId="33F7C976"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r w:rsidR="00567581">
              <w:rPr>
                <w:rFonts w:ascii="Times New Roman" w:hAnsi="Times New Roman" w:cs="Times New Roman"/>
                <w:sz w:val="24"/>
                <w:szCs w:val="24"/>
              </w:rPr>
              <w:fldChar w:fldCharType="begin">
                <w:ffData>
                  <w:name w:val="Check8"/>
                  <w:enabled/>
                  <w:calcOnExit w:val="0"/>
                  <w:checkBox>
                    <w:sizeAuto/>
                    <w:default w:val="1"/>
                  </w:checkBox>
                </w:ffData>
              </w:fldChar>
            </w:r>
            <w:bookmarkStart w:id="9" w:name="Check8"/>
            <w:r w:rsidR="00567581">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sidR="00567581">
              <w:rPr>
                <w:rFonts w:ascii="Times New Roman" w:hAnsi="Times New Roman" w:cs="Times New Roman"/>
                <w:sz w:val="24"/>
                <w:szCs w:val="24"/>
              </w:rPr>
              <w:fldChar w:fldCharType="end"/>
            </w:r>
            <w:bookmarkEnd w:id="9"/>
            <w:r>
              <w:rPr>
                <w:rFonts w:ascii="Times New Roman" w:hAnsi="Times New Roman" w:cs="Times New Roman"/>
                <w:sz w:val="24"/>
                <w:szCs w:val="24"/>
              </w:rPr>
              <w:t xml:space="preserve"> </w:t>
            </w:r>
            <w:r w:rsidRPr="00B535EB">
              <w:rPr>
                <w:rFonts w:ascii="Times New Roman" w:hAnsi="Times New Roman" w:cs="Times New Roman"/>
                <w:sz w:val="24"/>
                <w:szCs w:val="24"/>
              </w:rPr>
              <w:t>Check if same as primary mailing address</w:t>
            </w:r>
          </w:p>
          <w:p w14:paraId="43F88E28" w14:textId="77777777" w:rsidR="00E33139" w:rsidRPr="00B535EB" w:rsidRDefault="00E33139" w:rsidP="00C97B7E">
            <w:pPr>
              <w:pStyle w:val="PlainText"/>
              <w:jc w:val="both"/>
              <w:rPr>
                <w:rFonts w:ascii="Times New Roman" w:hAnsi="Times New Roman" w:cs="Times New Roman"/>
                <w:sz w:val="24"/>
                <w:szCs w:val="24"/>
              </w:rPr>
            </w:pPr>
          </w:p>
          <w:p w14:paraId="317269A7" w14:textId="77777777" w:rsidR="00E33139" w:rsidRPr="00B535EB" w:rsidRDefault="00E33139" w:rsidP="00C97B7E">
            <w:pPr>
              <w:pStyle w:val="PlainText"/>
              <w:jc w:val="both"/>
              <w:rPr>
                <w:rFonts w:ascii="Times New Roman" w:hAnsi="Times New Roman" w:cs="Times New Roman"/>
                <w:sz w:val="24"/>
                <w:szCs w:val="24"/>
              </w:rPr>
            </w:pPr>
          </w:p>
          <w:p w14:paraId="0D4BEC56" w14:textId="77777777" w:rsidR="00E33139" w:rsidRPr="00B535EB" w:rsidRDefault="00E33139" w:rsidP="00C97B7E">
            <w:pPr>
              <w:pStyle w:val="PlainText"/>
              <w:jc w:val="both"/>
              <w:rPr>
                <w:rFonts w:ascii="Times New Roman" w:hAnsi="Times New Roman" w:cs="Times New Roman"/>
                <w:sz w:val="24"/>
                <w:szCs w:val="24"/>
              </w:rPr>
            </w:pPr>
          </w:p>
          <w:p w14:paraId="34B6495A" w14:textId="77777777" w:rsidR="00E33139" w:rsidRPr="00B535EB" w:rsidRDefault="00E33139" w:rsidP="00C97B7E">
            <w:pPr>
              <w:pStyle w:val="PlainText"/>
              <w:jc w:val="both"/>
              <w:rPr>
                <w:rFonts w:ascii="Times New Roman" w:hAnsi="Times New Roman" w:cs="Times New Roman"/>
                <w:sz w:val="24"/>
                <w:szCs w:val="24"/>
              </w:rPr>
            </w:pPr>
          </w:p>
        </w:tc>
        <w:tc>
          <w:tcPr>
            <w:tcW w:w="5499" w:type="dxa"/>
            <w:shd w:val="clear" w:color="auto" w:fill="auto"/>
          </w:tcPr>
          <w:p w14:paraId="5028DEAE"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CONTRACTOR STATUS:</w:t>
            </w:r>
          </w:p>
          <w:p w14:paraId="4AF3A302" w14:textId="77777777" w:rsidR="00E33139" w:rsidRPr="00B535EB" w:rsidRDefault="00E33139" w:rsidP="00C97B7E">
            <w:pPr>
              <w:pStyle w:val="PlainText"/>
              <w:jc w:val="both"/>
              <w:rPr>
                <w:rFonts w:ascii="Times New Roman" w:hAnsi="Times New Roman" w:cs="Times New Roman"/>
                <w:sz w:val="24"/>
                <w:szCs w:val="24"/>
              </w:rPr>
            </w:pPr>
          </w:p>
          <w:p w14:paraId="7FC16FD8"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bookmarkStart w:id="10" w:name="Check9"/>
            <w:r>
              <w:rPr>
                <w:rFonts w:ascii="Times New Roman" w:hAnsi="Times New Roman" w:cs="Times New Roman"/>
                <w:sz w:val="24"/>
                <w:szCs w:val="24"/>
              </w:rPr>
              <w:fldChar w:fldCharType="begin">
                <w:ffData>
                  <w:name w:val="Check9"/>
                  <w:enabled/>
                  <w:calcOnExit w:val="0"/>
                  <w:checkBox>
                    <w:sizeAuto/>
                    <w:default w:val="0"/>
                  </w:checkBox>
                </w:ffData>
              </w:fldChar>
            </w:r>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10"/>
            <w:r>
              <w:rPr>
                <w:rFonts w:ascii="Times New Roman" w:hAnsi="Times New Roman" w:cs="Times New Roman"/>
                <w:sz w:val="24"/>
                <w:szCs w:val="24"/>
              </w:rPr>
              <w:t xml:space="preserve"> </w:t>
            </w:r>
            <w:r w:rsidRPr="00B535EB">
              <w:rPr>
                <w:rFonts w:ascii="Times New Roman" w:hAnsi="Times New Roman" w:cs="Times New Roman"/>
                <w:sz w:val="24"/>
                <w:szCs w:val="24"/>
              </w:rPr>
              <w:t>For Profit</w:t>
            </w:r>
          </w:p>
          <w:p w14:paraId="3AECB5CB"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bookmarkStart w:id="11" w:name="Check10"/>
            <w:r>
              <w:rPr>
                <w:rFonts w:ascii="Times New Roman" w:hAnsi="Times New Roman" w:cs="Times New Roman"/>
                <w:sz w:val="24"/>
                <w:szCs w:val="24"/>
              </w:rPr>
              <w:fldChar w:fldCharType="begin">
                <w:ffData>
                  <w:name w:val="Check10"/>
                  <w:enabled/>
                  <w:calcOnExit w:val="0"/>
                  <w:checkBox>
                    <w:sizeAuto/>
                    <w:default w:val="0"/>
                  </w:checkBox>
                </w:ffData>
              </w:fldChar>
            </w:r>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11"/>
            <w:r w:rsidRPr="00B535EB">
              <w:rPr>
                <w:rFonts w:ascii="Times New Roman" w:hAnsi="Times New Roman" w:cs="Times New Roman"/>
                <w:sz w:val="24"/>
                <w:szCs w:val="24"/>
              </w:rPr>
              <w:t xml:space="preserve"> Municipality, Code:</w:t>
            </w:r>
          </w:p>
          <w:p w14:paraId="2606FE32"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535EB">
              <w:rPr>
                <w:rFonts w:ascii="Times New Roman" w:hAnsi="Times New Roman" w:cs="Times New Roman"/>
                <w:sz w:val="24"/>
                <w:szCs w:val="24"/>
              </w:rPr>
              <w:t xml:space="preserve"> </w:t>
            </w:r>
            <w:bookmarkStart w:id="12" w:name="Check11"/>
            <w:r>
              <w:rPr>
                <w:rFonts w:ascii="Times New Roman" w:hAnsi="Times New Roman" w:cs="Times New Roman"/>
                <w:sz w:val="24"/>
                <w:szCs w:val="24"/>
              </w:rPr>
              <w:fldChar w:fldCharType="begin">
                <w:ffData>
                  <w:name w:val="Check11"/>
                  <w:enabled/>
                  <w:calcOnExit w:val="0"/>
                  <w:checkBox>
                    <w:sizeAuto/>
                    <w:default w:val="0"/>
                  </w:checkBox>
                </w:ffData>
              </w:fldChar>
            </w:r>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12"/>
            <w:r w:rsidRPr="00B535EB">
              <w:rPr>
                <w:rFonts w:ascii="Times New Roman" w:hAnsi="Times New Roman" w:cs="Times New Roman"/>
                <w:sz w:val="24"/>
                <w:szCs w:val="24"/>
              </w:rPr>
              <w:t xml:space="preserve"> Tribal Nation</w:t>
            </w:r>
          </w:p>
          <w:p w14:paraId="755288A5"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bookmarkStart w:id="13" w:name="Check12"/>
            <w:r>
              <w:rPr>
                <w:rFonts w:ascii="Times New Roman" w:hAnsi="Times New Roman" w:cs="Times New Roman"/>
                <w:sz w:val="24"/>
                <w:szCs w:val="24"/>
              </w:rPr>
              <w:t xml:space="preserve"> </w:t>
            </w:r>
            <w:r>
              <w:rPr>
                <w:rFonts w:ascii="Times New Roman" w:hAnsi="Times New Roman" w:cs="Times New Roman"/>
                <w:sz w:val="24"/>
                <w:szCs w:val="24"/>
              </w:rPr>
              <w:fldChar w:fldCharType="begin">
                <w:ffData>
                  <w:name w:val="Check12"/>
                  <w:enabled/>
                  <w:calcOnExit w:val="0"/>
                  <w:checkBox>
                    <w:sizeAuto/>
                    <w:default w:val="0"/>
                  </w:checkBox>
                </w:ffData>
              </w:fldChar>
            </w:r>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13"/>
            <w:r>
              <w:rPr>
                <w:rFonts w:ascii="Times New Roman" w:hAnsi="Times New Roman" w:cs="Times New Roman"/>
                <w:sz w:val="24"/>
                <w:szCs w:val="24"/>
              </w:rPr>
              <w:t xml:space="preserve"> </w:t>
            </w:r>
            <w:r w:rsidRPr="00B535EB">
              <w:rPr>
                <w:rFonts w:ascii="Times New Roman" w:hAnsi="Times New Roman" w:cs="Times New Roman"/>
                <w:sz w:val="24"/>
                <w:szCs w:val="24"/>
              </w:rPr>
              <w:t>Individual</w:t>
            </w:r>
          </w:p>
          <w:p w14:paraId="7A5122E4"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r w:rsidR="00567581">
              <w:rPr>
                <w:rFonts w:ascii="Times New Roman" w:hAnsi="Times New Roman" w:cs="Times New Roman"/>
                <w:sz w:val="24"/>
                <w:szCs w:val="24"/>
              </w:rPr>
              <w:fldChar w:fldCharType="begin">
                <w:ffData>
                  <w:name w:val="Check13"/>
                  <w:enabled/>
                  <w:calcOnExit w:val="0"/>
                  <w:checkBox>
                    <w:sizeAuto/>
                    <w:default w:val="1"/>
                  </w:checkBox>
                </w:ffData>
              </w:fldChar>
            </w:r>
            <w:bookmarkStart w:id="14" w:name="Check13"/>
            <w:r w:rsidR="00567581">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sidR="00567581">
              <w:rPr>
                <w:rFonts w:ascii="Times New Roman" w:hAnsi="Times New Roman" w:cs="Times New Roman"/>
                <w:sz w:val="24"/>
                <w:szCs w:val="24"/>
              </w:rPr>
              <w:fldChar w:fldCharType="end"/>
            </w:r>
            <w:bookmarkEnd w:id="14"/>
            <w:r>
              <w:rPr>
                <w:rFonts w:ascii="Times New Roman" w:hAnsi="Times New Roman" w:cs="Times New Roman"/>
                <w:sz w:val="24"/>
                <w:szCs w:val="24"/>
              </w:rPr>
              <w:t xml:space="preserve"> </w:t>
            </w:r>
            <w:r w:rsidRPr="00B535EB">
              <w:rPr>
                <w:rFonts w:ascii="Times New Roman" w:hAnsi="Times New Roman" w:cs="Times New Roman"/>
                <w:sz w:val="24"/>
                <w:szCs w:val="24"/>
              </w:rPr>
              <w:t>Not-for-Profit</w:t>
            </w:r>
          </w:p>
          <w:p w14:paraId="15B475E6" w14:textId="77777777" w:rsidR="00E33139" w:rsidRPr="00B535EB" w:rsidRDefault="00E33139" w:rsidP="00C97B7E">
            <w:pPr>
              <w:pStyle w:val="PlainText"/>
              <w:jc w:val="both"/>
              <w:rPr>
                <w:rFonts w:ascii="Times New Roman" w:hAnsi="Times New Roman" w:cs="Times New Roman"/>
                <w:sz w:val="24"/>
                <w:szCs w:val="24"/>
              </w:rPr>
            </w:pPr>
          </w:p>
          <w:p w14:paraId="471BAFC7"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Charities Registration Number:</w:t>
            </w:r>
          </w:p>
          <w:p w14:paraId="0C333A1E" w14:textId="77777777" w:rsidR="00F2235E" w:rsidRDefault="00F2235E" w:rsidP="00ED3AB8">
            <w:pPr>
              <w:pStyle w:val="PlainText"/>
              <w:jc w:val="both"/>
              <w:rPr>
                <w:rFonts w:ascii="Times New Roman" w:hAnsi="Times New Roman" w:cs="Times New Roman"/>
                <w:sz w:val="24"/>
                <w:szCs w:val="24"/>
              </w:rPr>
            </w:pPr>
          </w:p>
          <w:p w14:paraId="244935B1" w14:textId="77777777" w:rsidR="00ED3AB8" w:rsidRPr="004325E1" w:rsidRDefault="00ED3AB8" w:rsidP="00ED3AB8">
            <w:pPr>
              <w:pStyle w:val="PlainText"/>
              <w:jc w:val="both"/>
              <w:rPr>
                <w:rFonts w:ascii="Times New Roman" w:hAnsi="Times New Roman" w:cs="Times New Roman"/>
                <w:sz w:val="24"/>
                <w:szCs w:val="24"/>
              </w:rPr>
            </w:pPr>
            <w:r w:rsidRPr="004325E1">
              <w:rPr>
                <w:rFonts w:ascii="Times New Roman" w:hAnsi="Times New Roman" w:cs="Times New Roman"/>
                <w:sz w:val="24"/>
                <w:szCs w:val="24"/>
              </w:rPr>
              <w:fldChar w:fldCharType="begin"/>
            </w:r>
            <w:r w:rsidRPr="004325E1">
              <w:rPr>
                <w:rFonts w:ascii="Times New Roman" w:hAnsi="Times New Roman" w:cs="Times New Roman"/>
                <w:sz w:val="24"/>
                <w:szCs w:val="24"/>
              </w:rPr>
              <w:instrText xml:space="preserve"> MERGEFIELD CharityNumber </w:instrText>
            </w:r>
            <w:r w:rsidRPr="004325E1">
              <w:rPr>
                <w:rFonts w:ascii="Times New Roman" w:hAnsi="Times New Roman" w:cs="Times New Roman"/>
                <w:sz w:val="24"/>
                <w:szCs w:val="24"/>
              </w:rPr>
              <w:fldChar w:fldCharType="separate"/>
            </w:r>
            <w:r w:rsidR="00832120">
              <w:rPr>
                <w:rFonts w:ascii="Times New Roman" w:hAnsi="Times New Roman" w:cs="Times New Roman"/>
                <w:noProof/>
                <w:sz w:val="24"/>
                <w:szCs w:val="24"/>
              </w:rPr>
              <w:t>«CharityNumber»</w:t>
            </w:r>
            <w:r w:rsidRPr="004325E1">
              <w:rPr>
                <w:rFonts w:ascii="Times New Roman" w:hAnsi="Times New Roman" w:cs="Times New Roman"/>
                <w:sz w:val="24"/>
                <w:szCs w:val="24"/>
              </w:rPr>
              <w:fldChar w:fldCharType="end"/>
            </w:r>
          </w:p>
          <w:p w14:paraId="279D81E6" w14:textId="77777777" w:rsidR="00E33139" w:rsidRPr="00B535EB" w:rsidRDefault="00E33139" w:rsidP="00C97B7E">
            <w:pPr>
              <w:pStyle w:val="PlainText"/>
              <w:jc w:val="both"/>
              <w:rPr>
                <w:rFonts w:ascii="Times New Roman" w:hAnsi="Times New Roman" w:cs="Times New Roman"/>
                <w:sz w:val="24"/>
                <w:szCs w:val="24"/>
              </w:rPr>
            </w:pPr>
          </w:p>
          <w:p w14:paraId="608D09AD"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Exemption Status/Code:</w:t>
            </w:r>
          </w:p>
          <w:p w14:paraId="1DB929BC" w14:textId="77777777" w:rsidR="00E33139" w:rsidRPr="00B535EB" w:rsidRDefault="00E33139" w:rsidP="00C97B7E">
            <w:pPr>
              <w:pStyle w:val="PlainText"/>
              <w:jc w:val="both"/>
              <w:rPr>
                <w:rFonts w:ascii="Times New Roman" w:hAnsi="Times New Roman" w:cs="Times New Roman"/>
                <w:sz w:val="24"/>
                <w:szCs w:val="24"/>
              </w:rPr>
            </w:pPr>
          </w:p>
          <w:p w14:paraId="6382DCBF"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535EB">
              <w:rPr>
                <w:rFonts w:ascii="Times New Roman" w:hAnsi="Times New Roman" w:cs="Times New Roman"/>
                <w:sz w:val="24"/>
                <w:szCs w:val="24"/>
              </w:rPr>
              <w:t xml:space="preserve"> </w:t>
            </w:r>
            <w:bookmarkStart w:id="15" w:name="Check14"/>
            <w:r>
              <w:rPr>
                <w:rFonts w:ascii="Times New Roman" w:hAnsi="Times New Roman" w:cs="Times New Roman"/>
                <w:sz w:val="24"/>
                <w:szCs w:val="24"/>
              </w:rPr>
              <w:fldChar w:fldCharType="begin">
                <w:ffData>
                  <w:name w:val="Check14"/>
                  <w:enabled/>
                  <w:calcOnExit w:val="0"/>
                  <w:checkBox>
                    <w:sizeAuto/>
                    <w:default w:val="0"/>
                  </w:checkBox>
                </w:ffData>
              </w:fldChar>
            </w:r>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15"/>
            <w:r w:rsidRPr="00B535EB">
              <w:rPr>
                <w:rFonts w:ascii="Times New Roman" w:hAnsi="Times New Roman" w:cs="Times New Roman"/>
                <w:sz w:val="24"/>
                <w:szCs w:val="24"/>
              </w:rPr>
              <w:t>Sectarian Entity</w:t>
            </w:r>
          </w:p>
        </w:tc>
      </w:tr>
    </w:tbl>
    <w:p w14:paraId="0885975A" w14:textId="77777777" w:rsidR="00E33139" w:rsidRDefault="00E33139" w:rsidP="00E33139">
      <w:pPr>
        <w:rPr>
          <w:b/>
        </w:rPr>
      </w:pPr>
    </w:p>
    <w:p w14:paraId="080C045B" w14:textId="77777777" w:rsidR="00E33139" w:rsidRDefault="00E33139" w:rsidP="00E33139">
      <w:pPr>
        <w:jc w:val="center"/>
        <w:rPr>
          <w:b/>
        </w:rPr>
      </w:pPr>
      <w:r>
        <w:rPr>
          <w:b/>
        </w:rPr>
        <w:br w:type="page"/>
      </w:r>
      <w:r w:rsidRPr="00E33139">
        <w:rPr>
          <w:b/>
        </w:rPr>
        <w:lastRenderedPageBreak/>
        <w:t>STATE OF NEW YORK MASTER CONTRACT FOR GRANTS FACE PAGE</w:t>
      </w:r>
    </w:p>
    <w:p w14:paraId="500FD46D" w14:textId="77777777" w:rsidR="00E33139" w:rsidRDefault="00E33139" w:rsidP="00E33139">
      <w:pPr>
        <w:rPr>
          <w:b/>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0"/>
        <w:gridCol w:w="5760"/>
      </w:tblGrid>
      <w:tr w:rsidR="00E33139" w14:paraId="77A3C739" w14:textId="77777777" w:rsidTr="00440E0D">
        <w:tc>
          <w:tcPr>
            <w:tcW w:w="5400" w:type="dxa"/>
            <w:shd w:val="clear" w:color="auto" w:fill="auto"/>
          </w:tcPr>
          <w:p w14:paraId="0A552A60" w14:textId="77777777" w:rsidR="00F86F53" w:rsidRDefault="00F86F53" w:rsidP="00C97B7E">
            <w:pPr>
              <w:pStyle w:val="PlainText"/>
              <w:jc w:val="both"/>
              <w:rPr>
                <w:rFonts w:ascii="Times New Roman" w:hAnsi="Times New Roman" w:cs="Times New Roman"/>
                <w:sz w:val="24"/>
                <w:szCs w:val="24"/>
              </w:rPr>
            </w:pPr>
          </w:p>
          <w:p w14:paraId="00475103"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CURRENT CONTRACT TERM:</w:t>
            </w:r>
          </w:p>
          <w:p w14:paraId="4AFB930A" w14:textId="77777777" w:rsidR="00E33139" w:rsidRPr="00B535EB" w:rsidRDefault="00E33139" w:rsidP="00C97B7E">
            <w:pPr>
              <w:pStyle w:val="PlainText"/>
              <w:jc w:val="both"/>
              <w:rPr>
                <w:rFonts w:ascii="Times New Roman" w:hAnsi="Times New Roman" w:cs="Times New Roman"/>
                <w:sz w:val="24"/>
                <w:szCs w:val="24"/>
              </w:rPr>
            </w:pPr>
          </w:p>
          <w:p w14:paraId="3044D441" w14:textId="77777777" w:rsidR="00ED3AB8" w:rsidRPr="000C5793" w:rsidRDefault="00ED3AB8" w:rsidP="00ED3AB8">
            <w:pPr>
              <w:pStyle w:val="PlainText"/>
              <w:jc w:val="both"/>
              <w:rPr>
                <w:rFonts w:ascii="Times New Roman" w:hAnsi="Times New Roman" w:cs="Times New Roman"/>
                <w:sz w:val="24"/>
                <w:szCs w:val="24"/>
              </w:rPr>
            </w:pPr>
            <w:r w:rsidRPr="000C5793">
              <w:rPr>
                <w:rFonts w:ascii="Times New Roman" w:hAnsi="Times New Roman" w:cs="Times New Roman"/>
                <w:sz w:val="24"/>
                <w:szCs w:val="24"/>
              </w:rPr>
              <w:t>From:</w:t>
            </w:r>
            <w:r>
              <w:rPr>
                <w:rFonts w:ascii="Times New Roman" w:hAnsi="Times New Roman" w:cs="Times New Roman"/>
                <w:sz w:val="24"/>
                <w:szCs w:val="24"/>
              </w:rPr>
              <w:t xml:space="preserve"> </w:t>
            </w:r>
            <w:r w:rsidR="00EB0D49">
              <w:rPr>
                <w:rFonts w:ascii="Times New Roman" w:hAnsi="Times New Roman" w:cs="Times New Roman"/>
                <w:sz w:val="24"/>
                <w:szCs w:val="24"/>
              </w:rPr>
              <w:t xml:space="preserve"> </w:t>
            </w:r>
            <w:r w:rsidR="009D323A">
              <w:rPr>
                <w:rFonts w:ascii="Times New Roman" w:hAnsi="Times New Roman" w:cs="Times New Roman"/>
                <w:sz w:val="24"/>
                <w:szCs w:val="24"/>
              </w:rPr>
              <w:t>July</w:t>
            </w:r>
            <w:r w:rsidR="00990CEE">
              <w:rPr>
                <w:rFonts w:ascii="Times New Roman" w:hAnsi="Times New Roman" w:cs="Times New Roman"/>
                <w:sz w:val="24"/>
                <w:szCs w:val="24"/>
              </w:rPr>
              <w:t xml:space="preserve"> 1, 20</w:t>
            </w:r>
            <w:r w:rsidR="009000B5">
              <w:rPr>
                <w:rFonts w:ascii="Times New Roman" w:hAnsi="Times New Roman" w:cs="Times New Roman"/>
                <w:sz w:val="24"/>
                <w:szCs w:val="24"/>
              </w:rPr>
              <w:t>20</w:t>
            </w:r>
            <w:r w:rsidRPr="000C5793">
              <w:rPr>
                <w:rFonts w:ascii="Times New Roman" w:hAnsi="Times New Roman" w:cs="Times New Roman"/>
                <w:sz w:val="24"/>
                <w:szCs w:val="24"/>
              </w:rPr>
              <w:t xml:space="preserve">            </w:t>
            </w:r>
            <w:proofErr w:type="gramStart"/>
            <w:r w:rsidRPr="000C5793">
              <w:rPr>
                <w:rFonts w:ascii="Times New Roman" w:hAnsi="Times New Roman" w:cs="Times New Roman"/>
                <w:sz w:val="24"/>
                <w:szCs w:val="24"/>
              </w:rPr>
              <w:t>To</w:t>
            </w:r>
            <w:proofErr w:type="gramEnd"/>
            <w:r w:rsidRPr="000C5793">
              <w:rPr>
                <w:rFonts w:ascii="Times New Roman" w:hAnsi="Times New Roman" w:cs="Times New Roman"/>
                <w:sz w:val="24"/>
                <w:szCs w:val="24"/>
              </w:rPr>
              <w:t xml:space="preserve">: </w:t>
            </w:r>
            <w:r w:rsidR="00EB0D49">
              <w:rPr>
                <w:rFonts w:ascii="Times New Roman" w:hAnsi="Times New Roman" w:cs="Times New Roman"/>
                <w:sz w:val="24"/>
                <w:szCs w:val="24"/>
              </w:rPr>
              <w:t xml:space="preserve"> </w:t>
            </w:r>
            <w:r w:rsidR="009D323A">
              <w:rPr>
                <w:rFonts w:ascii="Times New Roman" w:hAnsi="Times New Roman" w:cs="Times New Roman"/>
                <w:sz w:val="24"/>
                <w:szCs w:val="24"/>
              </w:rPr>
              <w:t>June</w:t>
            </w:r>
            <w:r w:rsidR="009267C2">
              <w:rPr>
                <w:rFonts w:ascii="Times New Roman" w:hAnsi="Times New Roman" w:cs="Times New Roman"/>
                <w:sz w:val="24"/>
                <w:szCs w:val="24"/>
              </w:rPr>
              <w:t xml:space="preserve"> 3</w:t>
            </w:r>
            <w:r w:rsidR="00E975C5">
              <w:rPr>
                <w:rFonts w:ascii="Times New Roman" w:hAnsi="Times New Roman" w:cs="Times New Roman"/>
                <w:sz w:val="24"/>
                <w:szCs w:val="24"/>
              </w:rPr>
              <w:t>0</w:t>
            </w:r>
            <w:r w:rsidR="00990CEE">
              <w:rPr>
                <w:rFonts w:ascii="Times New Roman" w:hAnsi="Times New Roman" w:cs="Times New Roman"/>
                <w:sz w:val="24"/>
                <w:szCs w:val="24"/>
              </w:rPr>
              <w:t>, 202</w:t>
            </w:r>
            <w:r w:rsidR="009000B5">
              <w:rPr>
                <w:rFonts w:ascii="Times New Roman" w:hAnsi="Times New Roman" w:cs="Times New Roman"/>
                <w:sz w:val="24"/>
                <w:szCs w:val="24"/>
              </w:rPr>
              <w:t>5</w:t>
            </w:r>
          </w:p>
          <w:p w14:paraId="5B8F9FDF" w14:textId="77777777" w:rsidR="00E33139" w:rsidRPr="00B535EB" w:rsidRDefault="00E33139" w:rsidP="00C97B7E">
            <w:pPr>
              <w:pStyle w:val="PlainText"/>
              <w:jc w:val="both"/>
              <w:rPr>
                <w:rFonts w:ascii="Times New Roman" w:hAnsi="Times New Roman" w:cs="Times New Roman"/>
                <w:sz w:val="24"/>
                <w:szCs w:val="24"/>
              </w:rPr>
            </w:pPr>
          </w:p>
          <w:p w14:paraId="2FF51B2F"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CURRENT CONTRACT PERIOD</w:t>
            </w:r>
          </w:p>
          <w:p w14:paraId="6920A680" w14:textId="77777777" w:rsidR="00E33139" w:rsidRPr="00B535EB" w:rsidRDefault="00E33139" w:rsidP="00C97B7E">
            <w:pPr>
              <w:pStyle w:val="PlainText"/>
              <w:jc w:val="both"/>
              <w:rPr>
                <w:rFonts w:ascii="Times New Roman" w:hAnsi="Times New Roman" w:cs="Times New Roman"/>
                <w:sz w:val="24"/>
                <w:szCs w:val="24"/>
              </w:rPr>
            </w:pPr>
          </w:p>
          <w:p w14:paraId="24A060D5" w14:textId="77777777" w:rsidR="00567581" w:rsidRPr="000C5793" w:rsidRDefault="00567581" w:rsidP="00567581">
            <w:pPr>
              <w:pStyle w:val="PlainText"/>
              <w:jc w:val="both"/>
              <w:rPr>
                <w:rFonts w:ascii="Times New Roman" w:hAnsi="Times New Roman" w:cs="Times New Roman"/>
                <w:sz w:val="24"/>
                <w:szCs w:val="24"/>
              </w:rPr>
            </w:pPr>
            <w:r w:rsidRPr="000C5793">
              <w:rPr>
                <w:rFonts w:ascii="Times New Roman" w:hAnsi="Times New Roman" w:cs="Times New Roman"/>
                <w:sz w:val="24"/>
                <w:szCs w:val="24"/>
              </w:rPr>
              <w:t>From:</w:t>
            </w:r>
            <w:r w:rsidR="00990CEE">
              <w:rPr>
                <w:rFonts w:ascii="Times New Roman" w:hAnsi="Times New Roman" w:cs="Times New Roman"/>
                <w:sz w:val="24"/>
                <w:szCs w:val="24"/>
              </w:rPr>
              <w:t xml:space="preserve"> </w:t>
            </w:r>
            <w:r w:rsidR="00EB0D49">
              <w:rPr>
                <w:rFonts w:ascii="Times New Roman" w:hAnsi="Times New Roman" w:cs="Times New Roman"/>
                <w:sz w:val="24"/>
                <w:szCs w:val="24"/>
              </w:rPr>
              <w:t xml:space="preserve"> </w:t>
            </w:r>
            <w:r w:rsidR="009D323A">
              <w:rPr>
                <w:rFonts w:ascii="Times New Roman" w:hAnsi="Times New Roman" w:cs="Times New Roman"/>
                <w:sz w:val="24"/>
                <w:szCs w:val="24"/>
              </w:rPr>
              <w:t>July</w:t>
            </w:r>
            <w:r w:rsidR="00990CEE">
              <w:rPr>
                <w:rFonts w:ascii="Times New Roman" w:hAnsi="Times New Roman" w:cs="Times New Roman"/>
                <w:sz w:val="24"/>
                <w:szCs w:val="24"/>
              </w:rPr>
              <w:t xml:space="preserve"> 1, 20</w:t>
            </w:r>
            <w:r w:rsidR="009000B5">
              <w:rPr>
                <w:rFonts w:ascii="Times New Roman" w:hAnsi="Times New Roman" w:cs="Times New Roman"/>
                <w:sz w:val="24"/>
                <w:szCs w:val="24"/>
              </w:rPr>
              <w:t>20</w:t>
            </w:r>
            <w:r w:rsidRPr="000C5793">
              <w:rPr>
                <w:rFonts w:ascii="Times New Roman" w:hAnsi="Times New Roman" w:cs="Times New Roman"/>
                <w:sz w:val="24"/>
                <w:szCs w:val="24"/>
              </w:rPr>
              <w:t xml:space="preserve">            </w:t>
            </w:r>
            <w:proofErr w:type="gramStart"/>
            <w:r w:rsidRPr="000C5793">
              <w:rPr>
                <w:rFonts w:ascii="Times New Roman" w:hAnsi="Times New Roman" w:cs="Times New Roman"/>
                <w:sz w:val="24"/>
                <w:szCs w:val="24"/>
              </w:rPr>
              <w:t>To</w:t>
            </w:r>
            <w:proofErr w:type="gramEnd"/>
            <w:r w:rsidRPr="000C5793">
              <w:rPr>
                <w:rFonts w:ascii="Times New Roman" w:hAnsi="Times New Roman" w:cs="Times New Roman"/>
                <w:sz w:val="24"/>
                <w:szCs w:val="24"/>
              </w:rPr>
              <w:t xml:space="preserve">: </w:t>
            </w:r>
            <w:r w:rsidR="00EB0D49">
              <w:rPr>
                <w:rFonts w:ascii="Times New Roman" w:hAnsi="Times New Roman" w:cs="Times New Roman"/>
                <w:sz w:val="24"/>
                <w:szCs w:val="24"/>
              </w:rPr>
              <w:t xml:space="preserve"> </w:t>
            </w:r>
            <w:r w:rsidR="009D323A">
              <w:rPr>
                <w:rFonts w:ascii="Times New Roman" w:hAnsi="Times New Roman" w:cs="Times New Roman"/>
                <w:sz w:val="24"/>
                <w:szCs w:val="24"/>
              </w:rPr>
              <w:t>June</w:t>
            </w:r>
            <w:r w:rsidR="00990CEE">
              <w:rPr>
                <w:rFonts w:ascii="Times New Roman" w:hAnsi="Times New Roman" w:cs="Times New Roman"/>
                <w:sz w:val="24"/>
                <w:szCs w:val="24"/>
              </w:rPr>
              <w:t xml:space="preserve"> 3</w:t>
            </w:r>
            <w:r w:rsidR="00E975C5">
              <w:rPr>
                <w:rFonts w:ascii="Times New Roman" w:hAnsi="Times New Roman" w:cs="Times New Roman"/>
                <w:sz w:val="24"/>
                <w:szCs w:val="24"/>
              </w:rPr>
              <w:t>0</w:t>
            </w:r>
            <w:r w:rsidR="00990CEE">
              <w:rPr>
                <w:rFonts w:ascii="Times New Roman" w:hAnsi="Times New Roman" w:cs="Times New Roman"/>
                <w:sz w:val="24"/>
                <w:szCs w:val="24"/>
              </w:rPr>
              <w:t>, 202</w:t>
            </w:r>
            <w:r w:rsidR="009000B5">
              <w:rPr>
                <w:rFonts w:ascii="Times New Roman" w:hAnsi="Times New Roman" w:cs="Times New Roman"/>
                <w:sz w:val="24"/>
                <w:szCs w:val="24"/>
              </w:rPr>
              <w:t>5</w:t>
            </w:r>
          </w:p>
          <w:p w14:paraId="37AF872C" w14:textId="77777777" w:rsidR="00E33139" w:rsidRPr="00B535EB" w:rsidRDefault="00E33139" w:rsidP="00C97B7E">
            <w:pPr>
              <w:pStyle w:val="PlainText"/>
              <w:jc w:val="both"/>
              <w:rPr>
                <w:rFonts w:ascii="Times New Roman" w:hAnsi="Times New Roman" w:cs="Times New Roman"/>
                <w:sz w:val="24"/>
                <w:szCs w:val="24"/>
              </w:rPr>
            </w:pPr>
          </w:p>
          <w:p w14:paraId="63E17AE0"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AMENDED TERM:</w:t>
            </w:r>
          </w:p>
          <w:p w14:paraId="5C33BFAF" w14:textId="77777777" w:rsidR="00E33139" w:rsidRPr="00B535EB" w:rsidRDefault="00E33139" w:rsidP="00C97B7E">
            <w:pPr>
              <w:pStyle w:val="PlainText"/>
              <w:jc w:val="both"/>
              <w:rPr>
                <w:rFonts w:ascii="Times New Roman" w:hAnsi="Times New Roman" w:cs="Times New Roman"/>
                <w:sz w:val="24"/>
                <w:szCs w:val="24"/>
              </w:rPr>
            </w:pPr>
          </w:p>
          <w:p w14:paraId="484D9462" w14:textId="77777777" w:rsidR="00ED3AB8" w:rsidRPr="000C5793" w:rsidRDefault="00ED3AB8" w:rsidP="00ED3AB8">
            <w:pPr>
              <w:pStyle w:val="PlainText"/>
              <w:jc w:val="both"/>
              <w:rPr>
                <w:rFonts w:ascii="Times New Roman" w:hAnsi="Times New Roman" w:cs="Times New Roman"/>
                <w:sz w:val="24"/>
                <w:szCs w:val="24"/>
              </w:rPr>
            </w:pPr>
            <w:r w:rsidRPr="000C5793">
              <w:rPr>
                <w:rFonts w:ascii="Times New Roman" w:hAnsi="Times New Roman" w:cs="Times New Roman"/>
                <w:sz w:val="24"/>
                <w:szCs w:val="24"/>
              </w:rPr>
              <w:t>From:</w:t>
            </w:r>
            <w:r>
              <w:rPr>
                <w:rFonts w:ascii="Times New Roman" w:hAnsi="Times New Roman" w:cs="Times New Roman"/>
                <w:sz w:val="24"/>
                <w:szCs w:val="24"/>
              </w:rPr>
              <w:t xml:space="preserve"> </w:t>
            </w:r>
            <w:r w:rsidR="00567581">
              <w:rPr>
                <w:rFonts w:ascii="Times New Roman" w:hAnsi="Times New Roman" w:cs="Times New Roman"/>
                <w:sz w:val="24"/>
                <w:szCs w:val="24"/>
              </w:rPr>
              <w:t xml:space="preserve">                               </w:t>
            </w:r>
            <w:r w:rsidRPr="000C5793">
              <w:rPr>
                <w:rFonts w:ascii="Times New Roman" w:hAnsi="Times New Roman" w:cs="Times New Roman"/>
                <w:sz w:val="24"/>
                <w:szCs w:val="24"/>
              </w:rPr>
              <w:t xml:space="preserve">To: </w:t>
            </w:r>
          </w:p>
          <w:p w14:paraId="63425E73" w14:textId="77777777" w:rsidR="00E33139" w:rsidRPr="00B535EB" w:rsidRDefault="00E33139" w:rsidP="00C97B7E">
            <w:pPr>
              <w:pStyle w:val="PlainText"/>
              <w:jc w:val="both"/>
              <w:rPr>
                <w:rFonts w:ascii="Times New Roman" w:hAnsi="Times New Roman" w:cs="Times New Roman"/>
                <w:sz w:val="24"/>
                <w:szCs w:val="24"/>
              </w:rPr>
            </w:pPr>
          </w:p>
          <w:p w14:paraId="042E3C5F"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AMENDED PERIOD</w:t>
            </w:r>
          </w:p>
          <w:p w14:paraId="7CCEACC6" w14:textId="77777777" w:rsidR="00E33139" w:rsidRPr="00B535EB" w:rsidRDefault="00E33139" w:rsidP="00C97B7E">
            <w:pPr>
              <w:pStyle w:val="PlainText"/>
              <w:jc w:val="both"/>
              <w:rPr>
                <w:rFonts w:ascii="Times New Roman" w:hAnsi="Times New Roman" w:cs="Times New Roman"/>
                <w:sz w:val="24"/>
                <w:szCs w:val="24"/>
              </w:rPr>
            </w:pPr>
          </w:p>
          <w:p w14:paraId="1FC724D6" w14:textId="77777777" w:rsidR="00567581" w:rsidRPr="000C5793" w:rsidRDefault="00567581" w:rsidP="00567581">
            <w:pPr>
              <w:pStyle w:val="PlainText"/>
              <w:jc w:val="both"/>
              <w:rPr>
                <w:rFonts w:ascii="Times New Roman" w:hAnsi="Times New Roman" w:cs="Times New Roman"/>
                <w:sz w:val="24"/>
                <w:szCs w:val="24"/>
              </w:rPr>
            </w:pPr>
            <w:r w:rsidRPr="000C5793">
              <w:rPr>
                <w:rFonts w:ascii="Times New Roman" w:hAnsi="Times New Roman" w:cs="Times New Roman"/>
                <w:sz w:val="24"/>
                <w:szCs w:val="24"/>
              </w:rPr>
              <w:t>From:</w:t>
            </w:r>
            <w:r>
              <w:rPr>
                <w:rFonts w:ascii="Times New Roman" w:hAnsi="Times New Roman" w:cs="Times New Roman"/>
                <w:sz w:val="24"/>
                <w:szCs w:val="24"/>
              </w:rPr>
              <w:t xml:space="preserve">                                </w:t>
            </w:r>
            <w:r w:rsidRPr="000C5793">
              <w:rPr>
                <w:rFonts w:ascii="Times New Roman" w:hAnsi="Times New Roman" w:cs="Times New Roman"/>
                <w:sz w:val="24"/>
                <w:szCs w:val="24"/>
              </w:rPr>
              <w:t xml:space="preserve">To: </w:t>
            </w:r>
          </w:p>
          <w:p w14:paraId="35DCF7CA" w14:textId="77777777" w:rsidR="00E33139" w:rsidRPr="00B535EB" w:rsidRDefault="00E33139" w:rsidP="00C97B7E">
            <w:pPr>
              <w:pStyle w:val="PlainText"/>
              <w:jc w:val="both"/>
              <w:rPr>
                <w:rFonts w:ascii="Times New Roman" w:hAnsi="Times New Roman" w:cs="Times New Roman"/>
                <w:sz w:val="24"/>
                <w:szCs w:val="24"/>
              </w:rPr>
            </w:pPr>
          </w:p>
        </w:tc>
        <w:tc>
          <w:tcPr>
            <w:tcW w:w="5760" w:type="dxa"/>
            <w:shd w:val="clear" w:color="auto" w:fill="auto"/>
          </w:tcPr>
          <w:p w14:paraId="791AD63F" w14:textId="77777777" w:rsidR="00F86F53" w:rsidRDefault="00F86F53" w:rsidP="00C97B7E">
            <w:pPr>
              <w:pStyle w:val="PlainText"/>
              <w:jc w:val="both"/>
              <w:rPr>
                <w:rFonts w:ascii="Times New Roman" w:hAnsi="Times New Roman" w:cs="Times New Roman"/>
                <w:sz w:val="24"/>
                <w:szCs w:val="24"/>
              </w:rPr>
            </w:pPr>
          </w:p>
          <w:p w14:paraId="159A353C"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CONTRACT FUNDING AMOUNT</w:t>
            </w:r>
          </w:p>
          <w:p w14:paraId="57F90C7F" w14:textId="77777777" w:rsidR="00E33139" w:rsidRPr="00B535EB" w:rsidRDefault="00E33139" w:rsidP="00C97B7E">
            <w:pPr>
              <w:pStyle w:val="PlainText"/>
              <w:jc w:val="both"/>
              <w:rPr>
                <w:rFonts w:ascii="Times New Roman" w:hAnsi="Times New Roman" w:cs="Times New Roman"/>
                <w:sz w:val="24"/>
                <w:szCs w:val="24"/>
              </w:rPr>
            </w:pPr>
          </w:p>
          <w:p w14:paraId="08614BD7"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w:t>
            </w:r>
            <w:r w:rsidRPr="00B535EB">
              <w:rPr>
                <w:rFonts w:ascii="Times New Roman" w:hAnsi="Times New Roman" w:cs="Times New Roman"/>
                <w:i/>
                <w:sz w:val="24"/>
                <w:szCs w:val="24"/>
              </w:rPr>
              <w:t>Multi-year</w:t>
            </w:r>
            <w:r w:rsidRPr="00B535EB">
              <w:rPr>
                <w:rFonts w:ascii="Times New Roman" w:hAnsi="Times New Roman" w:cs="Times New Roman"/>
                <w:sz w:val="24"/>
                <w:szCs w:val="24"/>
              </w:rPr>
              <w:t xml:space="preserve"> – enter total projected amount of the contract; </w:t>
            </w:r>
            <w:r w:rsidRPr="00B535EB">
              <w:rPr>
                <w:rFonts w:ascii="Times New Roman" w:hAnsi="Times New Roman" w:cs="Times New Roman"/>
                <w:i/>
                <w:sz w:val="24"/>
                <w:szCs w:val="24"/>
              </w:rPr>
              <w:t>Fixed Term/Simplified Renewal</w:t>
            </w:r>
            <w:r w:rsidRPr="00B535EB">
              <w:rPr>
                <w:rFonts w:ascii="Times New Roman" w:hAnsi="Times New Roman" w:cs="Times New Roman"/>
                <w:sz w:val="24"/>
                <w:szCs w:val="24"/>
              </w:rPr>
              <w:t xml:space="preserve"> – enter current period amount):</w:t>
            </w:r>
          </w:p>
          <w:p w14:paraId="17A73992" w14:textId="77777777" w:rsidR="00E33139" w:rsidRPr="00B535EB" w:rsidRDefault="00E33139" w:rsidP="00C97B7E">
            <w:pPr>
              <w:pStyle w:val="PlainText"/>
              <w:jc w:val="both"/>
              <w:rPr>
                <w:rFonts w:ascii="Times New Roman" w:hAnsi="Times New Roman" w:cs="Times New Roman"/>
                <w:sz w:val="24"/>
                <w:szCs w:val="24"/>
              </w:rPr>
            </w:pPr>
          </w:p>
          <w:p w14:paraId="05584DF1"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CURRENT:</w:t>
            </w:r>
            <w:r w:rsidR="008146F6">
              <w:rPr>
                <w:rFonts w:ascii="Times New Roman" w:hAnsi="Times New Roman" w:cs="Times New Roman"/>
                <w:sz w:val="24"/>
                <w:szCs w:val="24"/>
              </w:rPr>
              <w:t xml:space="preserve">  </w:t>
            </w:r>
            <w:r w:rsidR="00ED3AB8" w:rsidRPr="004325E1">
              <w:rPr>
                <w:rFonts w:ascii="Times New Roman" w:hAnsi="Times New Roman" w:cs="Times New Roman"/>
                <w:sz w:val="24"/>
                <w:szCs w:val="24"/>
              </w:rPr>
              <w:fldChar w:fldCharType="begin"/>
            </w:r>
            <w:r w:rsidR="00ED3AB8" w:rsidRPr="004325E1">
              <w:rPr>
                <w:rFonts w:ascii="Times New Roman" w:hAnsi="Times New Roman" w:cs="Times New Roman"/>
                <w:sz w:val="24"/>
                <w:szCs w:val="24"/>
              </w:rPr>
              <w:instrText xml:space="preserve"> MERGEFIELD  Amount \# $,#.00</w:instrText>
            </w:r>
            <w:r w:rsidR="00ED3AB8" w:rsidRPr="004325E1">
              <w:rPr>
                <w:rFonts w:ascii="Times New Roman" w:hAnsi="Times New Roman" w:cs="Times New Roman"/>
                <w:sz w:val="24"/>
                <w:szCs w:val="24"/>
              </w:rPr>
              <w:fldChar w:fldCharType="separate"/>
            </w:r>
            <w:r w:rsidR="00832120">
              <w:rPr>
                <w:rFonts w:ascii="Times New Roman" w:hAnsi="Times New Roman" w:cs="Times New Roman"/>
                <w:noProof/>
                <w:sz w:val="24"/>
                <w:szCs w:val="24"/>
              </w:rPr>
              <w:t>«Amount»</w:t>
            </w:r>
            <w:r w:rsidR="00ED3AB8" w:rsidRPr="004325E1">
              <w:rPr>
                <w:rFonts w:ascii="Times New Roman" w:hAnsi="Times New Roman" w:cs="Times New Roman"/>
                <w:sz w:val="24"/>
                <w:szCs w:val="24"/>
              </w:rPr>
              <w:fldChar w:fldCharType="end"/>
            </w:r>
          </w:p>
          <w:p w14:paraId="27B2B6FF" w14:textId="77777777" w:rsidR="00E33139" w:rsidRPr="00B535EB" w:rsidRDefault="00E33139" w:rsidP="00C97B7E">
            <w:pPr>
              <w:pStyle w:val="PlainText"/>
              <w:jc w:val="both"/>
              <w:rPr>
                <w:rFonts w:ascii="Times New Roman" w:hAnsi="Times New Roman" w:cs="Times New Roman"/>
                <w:sz w:val="24"/>
                <w:szCs w:val="24"/>
              </w:rPr>
            </w:pPr>
          </w:p>
          <w:p w14:paraId="0E232111"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AMENDED:</w:t>
            </w:r>
          </w:p>
          <w:p w14:paraId="74B84723" w14:textId="77777777" w:rsidR="00E33139" w:rsidRPr="00B535EB" w:rsidRDefault="00E33139" w:rsidP="00C97B7E">
            <w:pPr>
              <w:pStyle w:val="PlainText"/>
              <w:jc w:val="both"/>
              <w:rPr>
                <w:rFonts w:ascii="Times New Roman" w:hAnsi="Times New Roman" w:cs="Times New Roman"/>
                <w:sz w:val="24"/>
                <w:szCs w:val="24"/>
              </w:rPr>
            </w:pPr>
          </w:p>
          <w:p w14:paraId="5C8E123C"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FUNDING SOURCE (S)</w:t>
            </w:r>
          </w:p>
          <w:p w14:paraId="515E5FD6" w14:textId="77777777" w:rsidR="00E33139" w:rsidRPr="00B535EB" w:rsidRDefault="00E33139" w:rsidP="00C97B7E">
            <w:pPr>
              <w:pStyle w:val="PlainText"/>
              <w:jc w:val="both"/>
              <w:rPr>
                <w:rFonts w:ascii="Times New Roman" w:hAnsi="Times New Roman" w:cs="Times New Roman"/>
                <w:sz w:val="24"/>
                <w:szCs w:val="24"/>
              </w:rPr>
            </w:pPr>
          </w:p>
          <w:p w14:paraId="2C8F7EFE"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535EB">
              <w:rPr>
                <w:rFonts w:ascii="Times New Roman" w:hAnsi="Times New Roman" w:cs="Times New Roman"/>
                <w:sz w:val="24"/>
                <w:szCs w:val="24"/>
              </w:rPr>
              <w:t xml:space="preserve"> </w:t>
            </w:r>
            <w:r w:rsidR="00990CEE">
              <w:rPr>
                <w:rFonts w:ascii="Times New Roman" w:hAnsi="Times New Roman" w:cs="Times New Roman"/>
                <w:sz w:val="24"/>
                <w:szCs w:val="24"/>
              </w:rPr>
              <w:fldChar w:fldCharType="begin">
                <w:ffData>
                  <w:name w:val="Check15"/>
                  <w:enabled/>
                  <w:calcOnExit w:val="0"/>
                  <w:checkBox>
                    <w:sizeAuto/>
                    <w:default w:val="1"/>
                  </w:checkBox>
                </w:ffData>
              </w:fldChar>
            </w:r>
            <w:bookmarkStart w:id="16" w:name="Check15"/>
            <w:r w:rsidR="00990CEE">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sidR="00990CEE">
              <w:rPr>
                <w:rFonts w:ascii="Times New Roman" w:hAnsi="Times New Roman" w:cs="Times New Roman"/>
                <w:sz w:val="24"/>
                <w:szCs w:val="24"/>
              </w:rPr>
              <w:fldChar w:fldCharType="end"/>
            </w:r>
            <w:bookmarkEnd w:id="16"/>
            <w:r w:rsidRPr="00B535EB">
              <w:rPr>
                <w:rFonts w:ascii="Times New Roman" w:hAnsi="Times New Roman" w:cs="Times New Roman"/>
                <w:sz w:val="24"/>
                <w:szCs w:val="24"/>
              </w:rPr>
              <w:t xml:space="preserve"> State</w:t>
            </w:r>
          </w:p>
          <w:p w14:paraId="18079F7B"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r w:rsidR="00990CEE">
              <w:rPr>
                <w:rFonts w:ascii="Times New Roman" w:hAnsi="Times New Roman" w:cs="Times New Roman"/>
                <w:sz w:val="24"/>
                <w:szCs w:val="24"/>
              </w:rPr>
              <w:fldChar w:fldCharType="begin">
                <w:ffData>
                  <w:name w:val="Check16"/>
                  <w:enabled/>
                  <w:calcOnExit w:val="0"/>
                  <w:checkBox>
                    <w:sizeAuto/>
                    <w:default w:val="0"/>
                  </w:checkBox>
                </w:ffData>
              </w:fldChar>
            </w:r>
            <w:bookmarkStart w:id="17" w:name="Check16"/>
            <w:r w:rsidR="00990CEE">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sidR="00990CEE">
              <w:rPr>
                <w:rFonts w:ascii="Times New Roman" w:hAnsi="Times New Roman" w:cs="Times New Roman"/>
                <w:sz w:val="24"/>
                <w:szCs w:val="24"/>
              </w:rPr>
              <w:fldChar w:fldCharType="end"/>
            </w:r>
            <w:bookmarkEnd w:id="17"/>
            <w:r w:rsidRPr="00B535EB">
              <w:rPr>
                <w:rFonts w:ascii="Times New Roman" w:hAnsi="Times New Roman" w:cs="Times New Roman"/>
                <w:sz w:val="24"/>
                <w:szCs w:val="24"/>
              </w:rPr>
              <w:t xml:space="preserve"> Federal</w:t>
            </w:r>
          </w:p>
          <w:p w14:paraId="777DF6EA"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bookmarkStart w:id="18" w:name="Check17"/>
            <w:r>
              <w:rPr>
                <w:rFonts w:ascii="Times New Roman" w:hAnsi="Times New Roman" w:cs="Times New Roman"/>
                <w:sz w:val="24"/>
                <w:szCs w:val="24"/>
              </w:rPr>
              <w:fldChar w:fldCharType="begin">
                <w:ffData>
                  <w:name w:val="Check17"/>
                  <w:enabled/>
                  <w:calcOnExit w:val="0"/>
                  <w:checkBox>
                    <w:sizeAuto/>
                    <w:default w:val="0"/>
                  </w:checkBox>
                </w:ffData>
              </w:fldChar>
            </w:r>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18"/>
            <w:r w:rsidRPr="00B535EB">
              <w:rPr>
                <w:rFonts w:ascii="Times New Roman" w:hAnsi="Times New Roman" w:cs="Times New Roman"/>
                <w:sz w:val="24"/>
                <w:szCs w:val="24"/>
              </w:rPr>
              <w:t xml:space="preserve"> Other</w:t>
            </w:r>
          </w:p>
          <w:p w14:paraId="367668EB" w14:textId="77777777" w:rsidR="00E33139" w:rsidRPr="00B535EB" w:rsidRDefault="00E33139" w:rsidP="00C97B7E">
            <w:pPr>
              <w:pStyle w:val="PlainText"/>
              <w:jc w:val="both"/>
              <w:rPr>
                <w:rFonts w:ascii="Times New Roman" w:hAnsi="Times New Roman" w:cs="Times New Roman"/>
                <w:sz w:val="24"/>
                <w:szCs w:val="24"/>
              </w:rPr>
            </w:pPr>
          </w:p>
        </w:tc>
      </w:tr>
      <w:tr w:rsidR="00E33139" w14:paraId="25BD1D01" w14:textId="77777777" w:rsidTr="00440E0D">
        <w:tc>
          <w:tcPr>
            <w:tcW w:w="11160" w:type="dxa"/>
            <w:gridSpan w:val="2"/>
            <w:shd w:val="clear" w:color="auto" w:fill="auto"/>
          </w:tcPr>
          <w:p w14:paraId="611EDD53"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FOR MULTI-YEAR AGREEMENTS ONLY – CONTRACT PERIOD AND FUNDING AMOUNT:</w:t>
            </w:r>
          </w:p>
          <w:p w14:paraId="781DB0A9"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(Out years represent projected funding amounts)</w:t>
            </w:r>
          </w:p>
          <w:p w14:paraId="260F38BC" w14:textId="77777777" w:rsidR="00E33139" w:rsidRPr="00B535EB" w:rsidRDefault="00E33139" w:rsidP="00C97B7E">
            <w:pPr>
              <w:pStyle w:val="PlainText"/>
              <w:jc w:val="both"/>
              <w:rPr>
                <w:rFonts w:ascii="Times New Roman" w:hAnsi="Times New Roman" w:cs="Times New Roman"/>
                <w:sz w:val="24"/>
                <w:szCs w:val="24"/>
              </w:rPr>
            </w:pPr>
          </w:p>
          <w:tbl>
            <w:tblPr>
              <w:tblW w:w="11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2293"/>
              <w:gridCol w:w="2565"/>
              <w:gridCol w:w="2463"/>
              <w:gridCol w:w="3073"/>
            </w:tblGrid>
            <w:tr w:rsidR="00E33139" w14:paraId="1D0C0B7F" w14:textId="77777777" w:rsidTr="00E33139">
              <w:tc>
                <w:tcPr>
                  <w:tcW w:w="736" w:type="dxa"/>
                  <w:shd w:val="clear" w:color="auto" w:fill="auto"/>
                </w:tcPr>
                <w:p w14:paraId="31004928"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w:t>
                  </w:r>
                </w:p>
              </w:tc>
              <w:tc>
                <w:tcPr>
                  <w:tcW w:w="2293" w:type="dxa"/>
                  <w:shd w:val="clear" w:color="auto" w:fill="auto"/>
                </w:tcPr>
                <w:p w14:paraId="73035A98"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CURRENT PERIOD</w:t>
                  </w:r>
                </w:p>
              </w:tc>
              <w:tc>
                <w:tcPr>
                  <w:tcW w:w="2565" w:type="dxa"/>
                  <w:shd w:val="clear" w:color="auto" w:fill="auto"/>
                </w:tcPr>
                <w:p w14:paraId="62B77BF8"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CURRENT AMOUNT</w:t>
                  </w:r>
                </w:p>
              </w:tc>
              <w:tc>
                <w:tcPr>
                  <w:tcW w:w="2463" w:type="dxa"/>
                  <w:shd w:val="clear" w:color="auto" w:fill="auto"/>
                </w:tcPr>
                <w:p w14:paraId="341BB196"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AMENDED PERIOD</w:t>
                  </w:r>
                </w:p>
              </w:tc>
              <w:tc>
                <w:tcPr>
                  <w:tcW w:w="3073" w:type="dxa"/>
                  <w:shd w:val="clear" w:color="auto" w:fill="auto"/>
                </w:tcPr>
                <w:p w14:paraId="25788ED3"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AMENDED AMOUNT</w:t>
                  </w:r>
                </w:p>
              </w:tc>
            </w:tr>
            <w:tr w:rsidR="00567581" w14:paraId="054B1C94" w14:textId="77777777" w:rsidTr="00E33139">
              <w:tc>
                <w:tcPr>
                  <w:tcW w:w="736" w:type="dxa"/>
                  <w:shd w:val="clear" w:color="auto" w:fill="auto"/>
                </w:tcPr>
                <w:p w14:paraId="7221CE9E" w14:textId="77777777" w:rsidR="00567581" w:rsidRPr="00B535EB" w:rsidRDefault="00567581" w:rsidP="00567581">
                  <w:pPr>
                    <w:pStyle w:val="PlainText"/>
                    <w:jc w:val="both"/>
                    <w:rPr>
                      <w:rFonts w:ascii="Times New Roman" w:hAnsi="Times New Roman" w:cs="Times New Roman"/>
                      <w:sz w:val="24"/>
                      <w:szCs w:val="24"/>
                    </w:rPr>
                  </w:pPr>
                  <w:r w:rsidRPr="00B535EB">
                    <w:rPr>
                      <w:rFonts w:ascii="Times New Roman" w:hAnsi="Times New Roman" w:cs="Times New Roman"/>
                      <w:sz w:val="24"/>
                      <w:szCs w:val="24"/>
                    </w:rPr>
                    <w:t>1</w:t>
                  </w:r>
                </w:p>
              </w:tc>
              <w:tc>
                <w:tcPr>
                  <w:tcW w:w="2293" w:type="dxa"/>
                  <w:shd w:val="clear" w:color="auto" w:fill="auto"/>
                </w:tcPr>
                <w:p w14:paraId="1600682E" w14:textId="2B3CCF6C" w:rsidR="00567581" w:rsidRPr="00B535EB" w:rsidRDefault="009D323A" w:rsidP="00567581">
                  <w:pPr>
                    <w:pStyle w:val="PlainText"/>
                    <w:jc w:val="both"/>
                    <w:rPr>
                      <w:rFonts w:ascii="Times New Roman" w:hAnsi="Times New Roman" w:cs="Times New Roman"/>
                      <w:sz w:val="24"/>
                      <w:szCs w:val="24"/>
                    </w:rPr>
                  </w:pPr>
                  <w:r>
                    <w:rPr>
                      <w:rFonts w:ascii="Times New Roman" w:hAnsi="Times New Roman" w:cs="Times New Roman"/>
                      <w:sz w:val="24"/>
                      <w:szCs w:val="24"/>
                    </w:rPr>
                    <w:t>7/1</w:t>
                  </w:r>
                  <w:r w:rsidR="00990CEE">
                    <w:rPr>
                      <w:rFonts w:ascii="Times New Roman" w:hAnsi="Times New Roman" w:cs="Times New Roman"/>
                      <w:sz w:val="24"/>
                      <w:szCs w:val="24"/>
                    </w:rPr>
                    <w:t>/</w:t>
                  </w:r>
                  <w:r w:rsidR="006E217C">
                    <w:rPr>
                      <w:rFonts w:ascii="Times New Roman" w:hAnsi="Times New Roman" w:cs="Times New Roman"/>
                      <w:sz w:val="24"/>
                      <w:szCs w:val="24"/>
                    </w:rPr>
                    <w:t>20</w:t>
                  </w:r>
                  <w:r w:rsidR="00567581">
                    <w:rPr>
                      <w:rFonts w:ascii="Times New Roman" w:hAnsi="Times New Roman" w:cs="Times New Roman"/>
                      <w:sz w:val="24"/>
                      <w:szCs w:val="24"/>
                    </w:rPr>
                    <w:t xml:space="preserve"> – </w:t>
                  </w:r>
                  <w:r>
                    <w:rPr>
                      <w:rFonts w:ascii="Times New Roman" w:hAnsi="Times New Roman" w:cs="Times New Roman"/>
                      <w:sz w:val="24"/>
                      <w:szCs w:val="24"/>
                    </w:rPr>
                    <w:t>6/30</w:t>
                  </w:r>
                  <w:r w:rsidR="00567581">
                    <w:rPr>
                      <w:rFonts w:ascii="Times New Roman" w:hAnsi="Times New Roman" w:cs="Times New Roman"/>
                      <w:sz w:val="24"/>
                      <w:szCs w:val="24"/>
                    </w:rPr>
                    <w:t>/</w:t>
                  </w:r>
                  <w:r w:rsidR="00ED39D2">
                    <w:rPr>
                      <w:rFonts w:ascii="Times New Roman" w:hAnsi="Times New Roman" w:cs="Times New Roman"/>
                      <w:sz w:val="24"/>
                      <w:szCs w:val="24"/>
                    </w:rPr>
                    <w:t>2</w:t>
                  </w:r>
                  <w:r w:rsidR="006E217C">
                    <w:rPr>
                      <w:rFonts w:ascii="Times New Roman" w:hAnsi="Times New Roman" w:cs="Times New Roman"/>
                      <w:sz w:val="24"/>
                      <w:szCs w:val="24"/>
                    </w:rPr>
                    <w:t>1</w:t>
                  </w:r>
                </w:p>
              </w:tc>
              <w:tc>
                <w:tcPr>
                  <w:tcW w:w="2565" w:type="dxa"/>
                  <w:shd w:val="clear" w:color="auto" w:fill="auto"/>
                </w:tcPr>
                <w:p w14:paraId="28A96C07" w14:textId="77777777" w:rsidR="00567581" w:rsidRDefault="00567581" w:rsidP="00567581">
                  <w:r w:rsidRPr="00ED712B">
                    <w:fldChar w:fldCharType="begin"/>
                  </w:r>
                  <w:r w:rsidRPr="00ED712B">
                    <w:instrText xml:space="preserve"> MERGEFIELD  Amount \# $,#.00</w:instrText>
                  </w:r>
                  <w:r w:rsidRPr="00ED712B">
                    <w:fldChar w:fldCharType="separate"/>
                  </w:r>
                  <w:r w:rsidRPr="00ED712B">
                    <w:rPr>
                      <w:noProof/>
                    </w:rPr>
                    <w:t>«</w:t>
                  </w:r>
                  <w:r>
                    <w:rPr>
                      <w:noProof/>
                    </w:rPr>
                    <w:t>year</w:t>
                  </w:r>
                  <w:r w:rsidR="00746265">
                    <w:rPr>
                      <w:noProof/>
                    </w:rPr>
                    <w:t>1</w:t>
                  </w:r>
                  <w:r w:rsidRPr="00ED712B">
                    <w:rPr>
                      <w:noProof/>
                    </w:rPr>
                    <w:t>»</w:t>
                  </w:r>
                  <w:r w:rsidRPr="00ED712B">
                    <w:fldChar w:fldCharType="end"/>
                  </w:r>
                </w:p>
              </w:tc>
              <w:tc>
                <w:tcPr>
                  <w:tcW w:w="2463" w:type="dxa"/>
                  <w:shd w:val="clear" w:color="auto" w:fill="auto"/>
                </w:tcPr>
                <w:p w14:paraId="06A20EAE" w14:textId="77777777" w:rsidR="00567581" w:rsidRPr="00B535EB" w:rsidRDefault="00567581" w:rsidP="00567581">
                  <w:pPr>
                    <w:pStyle w:val="PlainText"/>
                    <w:jc w:val="both"/>
                    <w:rPr>
                      <w:rFonts w:ascii="Times New Roman" w:hAnsi="Times New Roman" w:cs="Times New Roman"/>
                      <w:sz w:val="24"/>
                      <w:szCs w:val="24"/>
                    </w:rPr>
                  </w:pPr>
                </w:p>
              </w:tc>
              <w:tc>
                <w:tcPr>
                  <w:tcW w:w="3073" w:type="dxa"/>
                  <w:shd w:val="clear" w:color="auto" w:fill="auto"/>
                </w:tcPr>
                <w:p w14:paraId="1219DD4A" w14:textId="77777777" w:rsidR="00567581" w:rsidRPr="00B535EB" w:rsidRDefault="00567581" w:rsidP="00567581">
                  <w:pPr>
                    <w:pStyle w:val="PlainText"/>
                    <w:jc w:val="both"/>
                    <w:rPr>
                      <w:rFonts w:ascii="Times New Roman" w:hAnsi="Times New Roman" w:cs="Times New Roman"/>
                      <w:sz w:val="24"/>
                      <w:szCs w:val="24"/>
                    </w:rPr>
                  </w:pPr>
                </w:p>
              </w:tc>
            </w:tr>
            <w:tr w:rsidR="00567581" w14:paraId="31ACBEF9" w14:textId="77777777" w:rsidTr="00E33139">
              <w:tc>
                <w:tcPr>
                  <w:tcW w:w="736" w:type="dxa"/>
                  <w:shd w:val="clear" w:color="auto" w:fill="auto"/>
                </w:tcPr>
                <w:p w14:paraId="2D941230" w14:textId="77777777" w:rsidR="00567581" w:rsidRPr="00B535EB" w:rsidRDefault="00567581" w:rsidP="00567581">
                  <w:pPr>
                    <w:pStyle w:val="PlainText"/>
                    <w:jc w:val="both"/>
                    <w:rPr>
                      <w:rFonts w:ascii="Times New Roman" w:hAnsi="Times New Roman" w:cs="Times New Roman"/>
                      <w:sz w:val="24"/>
                      <w:szCs w:val="24"/>
                    </w:rPr>
                  </w:pPr>
                  <w:r w:rsidRPr="00B535EB">
                    <w:rPr>
                      <w:rFonts w:ascii="Times New Roman" w:hAnsi="Times New Roman" w:cs="Times New Roman"/>
                      <w:sz w:val="24"/>
                      <w:szCs w:val="24"/>
                    </w:rPr>
                    <w:t>2</w:t>
                  </w:r>
                </w:p>
              </w:tc>
              <w:tc>
                <w:tcPr>
                  <w:tcW w:w="2293" w:type="dxa"/>
                  <w:shd w:val="clear" w:color="auto" w:fill="auto"/>
                </w:tcPr>
                <w:p w14:paraId="248A8CA9" w14:textId="634BBD85" w:rsidR="00567581" w:rsidRDefault="009D323A" w:rsidP="00567581">
                  <w:r>
                    <w:t>7/1</w:t>
                  </w:r>
                  <w:r w:rsidR="00567581" w:rsidRPr="00E51539">
                    <w:t>/</w:t>
                  </w:r>
                  <w:r w:rsidR="009267C2">
                    <w:t>2</w:t>
                  </w:r>
                  <w:r w:rsidR="006E217C">
                    <w:t>1</w:t>
                  </w:r>
                  <w:r w:rsidR="00990CEE">
                    <w:t xml:space="preserve"> – </w:t>
                  </w:r>
                  <w:r>
                    <w:t>6/30</w:t>
                  </w:r>
                  <w:r w:rsidR="00990CEE">
                    <w:t>/</w:t>
                  </w:r>
                  <w:r w:rsidR="00ED39D2">
                    <w:t>2</w:t>
                  </w:r>
                  <w:r w:rsidR="006E217C">
                    <w:t>2</w:t>
                  </w:r>
                </w:p>
              </w:tc>
              <w:tc>
                <w:tcPr>
                  <w:tcW w:w="2565" w:type="dxa"/>
                  <w:shd w:val="clear" w:color="auto" w:fill="auto"/>
                </w:tcPr>
                <w:p w14:paraId="72430556" w14:textId="77777777" w:rsidR="00567581" w:rsidRDefault="00567581" w:rsidP="00567581">
                  <w:r w:rsidRPr="0038110E">
                    <w:fldChar w:fldCharType="begin"/>
                  </w:r>
                  <w:r w:rsidRPr="0038110E">
                    <w:instrText xml:space="preserve"> MERGEFIELD  Amount \# $,#.00</w:instrText>
                  </w:r>
                  <w:r w:rsidRPr="0038110E">
                    <w:fldChar w:fldCharType="separate"/>
                  </w:r>
                  <w:r w:rsidRPr="0038110E">
                    <w:rPr>
                      <w:noProof/>
                    </w:rPr>
                    <w:t>«year</w:t>
                  </w:r>
                  <w:r w:rsidR="00746265">
                    <w:rPr>
                      <w:noProof/>
                    </w:rPr>
                    <w:t>2</w:t>
                  </w:r>
                  <w:r w:rsidRPr="0038110E">
                    <w:rPr>
                      <w:noProof/>
                    </w:rPr>
                    <w:t>»</w:t>
                  </w:r>
                  <w:r w:rsidRPr="0038110E">
                    <w:fldChar w:fldCharType="end"/>
                  </w:r>
                </w:p>
              </w:tc>
              <w:tc>
                <w:tcPr>
                  <w:tcW w:w="2463" w:type="dxa"/>
                  <w:shd w:val="clear" w:color="auto" w:fill="auto"/>
                </w:tcPr>
                <w:p w14:paraId="10309B32" w14:textId="77777777" w:rsidR="00567581" w:rsidRPr="00B535EB" w:rsidRDefault="00567581" w:rsidP="00567581">
                  <w:pPr>
                    <w:pStyle w:val="PlainText"/>
                    <w:jc w:val="both"/>
                    <w:rPr>
                      <w:rFonts w:ascii="Times New Roman" w:hAnsi="Times New Roman" w:cs="Times New Roman"/>
                      <w:sz w:val="24"/>
                      <w:szCs w:val="24"/>
                    </w:rPr>
                  </w:pPr>
                </w:p>
              </w:tc>
              <w:tc>
                <w:tcPr>
                  <w:tcW w:w="3073" w:type="dxa"/>
                  <w:shd w:val="clear" w:color="auto" w:fill="auto"/>
                </w:tcPr>
                <w:p w14:paraId="33BE96D2" w14:textId="77777777" w:rsidR="00567581" w:rsidRPr="00B535EB" w:rsidRDefault="00567581" w:rsidP="00567581">
                  <w:pPr>
                    <w:pStyle w:val="PlainText"/>
                    <w:jc w:val="both"/>
                    <w:rPr>
                      <w:rFonts w:ascii="Times New Roman" w:hAnsi="Times New Roman" w:cs="Times New Roman"/>
                      <w:sz w:val="24"/>
                      <w:szCs w:val="24"/>
                    </w:rPr>
                  </w:pPr>
                </w:p>
              </w:tc>
            </w:tr>
            <w:tr w:rsidR="00567581" w14:paraId="426907EA" w14:textId="77777777" w:rsidTr="00E33139">
              <w:tc>
                <w:tcPr>
                  <w:tcW w:w="736" w:type="dxa"/>
                  <w:shd w:val="clear" w:color="auto" w:fill="auto"/>
                </w:tcPr>
                <w:p w14:paraId="4B271146" w14:textId="77777777" w:rsidR="00567581" w:rsidRPr="00B535EB" w:rsidRDefault="00567581" w:rsidP="00567581">
                  <w:pPr>
                    <w:pStyle w:val="PlainText"/>
                    <w:jc w:val="both"/>
                    <w:rPr>
                      <w:rFonts w:ascii="Times New Roman" w:hAnsi="Times New Roman" w:cs="Times New Roman"/>
                      <w:sz w:val="24"/>
                      <w:szCs w:val="24"/>
                    </w:rPr>
                  </w:pPr>
                  <w:r w:rsidRPr="00B535EB">
                    <w:rPr>
                      <w:rFonts w:ascii="Times New Roman" w:hAnsi="Times New Roman" w:cs="Times New Roman"/>
                      <w:sz w:val="24"/>
                      <w:szCs w:val="24"/>
                    </w:rPr>
                    <w:t>3</w:t>
                  </w:r>
                </w:p>
              </w:tc>
              <w:tc>
                <w:tcPr>
                  <w:tcW w:w="2293" w:type="dxa"/>
                  <w:shd w:val="clear" w:color="auto" w:fill="auto"/>
                </w:tcPr>
                <w:p w14:paraId="34CE9AD3" w14:textId="693ED02A" w:rsidR="00567581" w:rsidRDefault="009D323A" w:rsidP="00567581">
                  <w:r>
                    <w:t>7/1</w:t>
                  </w:r>
                  <w:r w:rsidR="00990CEE">
                    <w:t>/2</w:t>
                  </w:r>
                  <w:r w:rsidR="006E217C">
                    <w:t>2</w:t>
                  </w:r>
                  <w:r w:rsidR="00567581" w:rsidRPr="00E51539">
                    <w:t xml:space="preserve"> – </w:t>
                  </w:r>
                  <w:r>
                    <w:t>6/30</w:t>
                  </w:r>
                  <w:r w:rsidR="00990CEE">
                    <w:t>/2</w:t>
                  </w:r>
                  <w:r w:rsidR="006E217C">
                    <w:t>3</w:t>
                  </w:r>
                </w:p>
              </w:tc>
              <w:tc>
                <w:tcPr>
                  <w:tcW w:w="2565" w:type="dxa"/>
                  <w:shd w:val="clear" w:color="auto" w:fill="auto"/>
                </w:tcPr>
                <w:p w14:paraId="751655CF" w14:textId="77777777" w:rsidR="00567581" w:rsidRDefault="00567581" w:rsidP="00567581">
                  <w:r w:rsidRPr="0038110E">
                    <w:fldChar w:fldCharType="begin"/>
                  </w:r>
                  <w:r w:rsidRPr="0038110E">
                    <w:instrText xml:space="preserve"> MERGEFIELD  Amount \# $,#.00</w:instrText>
                  </w:r>
                  <w:r w:rsidRPr="0038110E">
                    <w:fldChar w:fldCharType="separate"/>
                  </w:r>
                  <w:r w:rsidRPr="0038110E">
                    <w:rPr>
                      <w:noProof/>
                    </w:rPr>
                    <w:t>«year</w:t>
                  </w:r>
                  <w:r w:rsidR="00746265">
                    <w:rPr>
                      <w:noProof/>
                    </w:rPr>
                    <w:t>3</w:t>
                  </w:r>
                  <w:r w:rsidRPr="0038110E">
                    <w:rPr>
                      <w:noProof/>
                    </w:rPr>
                    <w:t>»</w:t>
                  </w:r>
                  <w:r w:rsidRPr="0038110E">
                    <w:fldChar w:fldCharType="end"/>
                  </w:r>
                </w:p>
              </w:tc>
              <w:tc>
                <w:tcPr>
                  <w:tcW w:w="2463" w:type="dxa"/>
                  <w:shd w:val="clear" w:color="auto" w:fill="auto"/>
                </w:tcPr>
                <w:p w14:paraId="74E6D923" w14:textId="77777777" w:rsidR="00567581" w:rsidRPr="00B535EB" w:rsidRDefault="00567581" w:rsidP="00567581">
                  <w:pPr>
                    <w:pStyle w:val="PlainText"/>
                    <w:jc w:val="both"/>
                    <w:rPr>
                      <w:rFonts w:ascii="Times New Roman" w:hAnsi="Times New Roman" w:cs="Times New Roman"/>
                      <w:sz w:val="24"/>
                      <w:szCs w:val="24"/>
                    </w:rPr>
                  </w:pPr>
                </w:p>
              </w:tc>
              <w:tc>
                <w:tcPr>
                  <w:tcW w:w="3073" w:type="dxa"/>
                  <w:shd w:val="clear" w:color="auto" w:fill="auto"/>
                </w:tcPr>
                <w:p w14:paraId="57250621" w14:textId="77777777" w:rsidR="00567581" w:rsidRPr="00B535EB" w:rsidRDefault="00567581" w:rsidP="00567581">
                  <w:pPr>
                    <w:pStyle w:val="PlainText"/>
                    <w:jc w:val="both"/>
                    <w:rPr>
                      <w:rFonts w:ascii="Times New Roman" w:hAnsi="Times New Roman" w:cs="Times New Roman"/>
                      <w:sz w:val="24"/>
                      <w:szCs w:val="24"/>
                    </w:rPr>
                  </w:pPr>
                </w:p>
              </w:tc>
            </w:tr>
            <w:tr w:rsidR="00567581" w14:paraId="1173AAEF" w14:textId="77777777" w:rsidTr="00E33139">
              <w:tc>
                <w:tcPr>
                  <w:tcW w:w="736" w:type="dxa"/>
                  <w:shd w:val="clear" w:color="auto" w:fill="auto"/>
                </w:tcPr>
                <w:p w14:paraId="52617360" w14:textId="77777777" w:rsidR="00567581" w:rsidRPr="00B535EB" w:rsidRDefault="00567581" w:rsidP="00567581">
                  <w:pPr>
                    <w:pStyle w:val="PlainText"/>
                    <w:jc w:val="both"/>
                    <w:rPr>
                      <w:rFonts w:ascii="Times New Roman" w:hAnsi="Times New Roman" w:cs="Times New Roman"/>
                      <w:sz w:val="24"/>
                      <w:szCs w:val="24"/>
                    </w:rPr>
                  </w:pPr>
                  <w:r w:rsidRPr="00B535EB">
                    <w:rPr>
                      <w:rFonts w:ascii="Times New Roman" w:hAnsi="Times New Roman" w:cs="Times New Roman"/>
                      <w:sz w:val="24"/>
                      <w:szCs w:val="24"/>
                    </w:rPr>
                    <w:t>4</w:t>
                  </w:r>
                </w:p>
              </w:tc>
              <w:tc>
                <w:tcPr>
                  <w:tcW w:w="2293" w:type="dxa"/>
                  <w:shd w:val="clear" w:color="auto" w:fill="auto"/>
                </w:tcPr>
                <w:p w14:paraId="7F93FBC5" w14:textId="106ACFD8" w:rsidR="00567581" w:rsidRDefault="009D323A" w:rsidP="00567581">
                  <w:r>
                    <w:t>7/1</w:t>
                  </w:r>
                  <w:r w:rsidR="00567581" w:rsidRPr="00E51539">
                    <w:t>/</w:t>
                  </w:r>
                  <w:r w:rsidR="006E217C">
                    <w:t>23</w:t>
                  </w:r>
                  <w:r w:rsidR="00567581" w:rsidRPr="00E51539">
                    <w:t xml:space="preserve"> – </w:t>
                  </w:r>
                  <w:r>
                    <w:t>6/30</w:t>
                  </w:r>
                  <w:r w:rsidR="00990CEE">
                    <w:t>/2</w:t>
                  </w:r>
                  <w:r w:rsidR="006E217C">
                    <w:t>4</w:t>
                  </w:r>
                </w:p>
              </w:tc>
              <w:tc>
                <w:tcPr>
                  <w:tcW w:w="2565" w:type="dxa"/>
                  <w:shd w:val="clear" w:color="auto" w:fill="auto"/>
                </w:tcPr>
                <w:p w14:paraId="6B2EA2DC" w14:textId="77777777" w:rsidR="00567581" w:rsidRDefault="00567581" w:rsidP="00567581">
                  <w:r w:rsidRPr="0038110E">
                    <w:fldChar w:fldCharType="begin"/>
                  </w:r>
                  <w:r w:rsidRPr="0038110E">
                    <w:instrText xml:space="preserve"> MERGEFIELD  Amount \# $,#.00</w:instrText>
                  </w:r>
                  <w:r w:rsidRPr="0038110E">
                    <w:fldChar w:fldCharType="separate"/>
                  </w:r>
                  <w:r w:rsidRPr="0038110E">
                    <w:rPr>
                      <w:noProof/>
                    </w:rPr>
                    <w:t>«year</w:t>
                  </w:r>
                  <w:r w:rsidR="00746265">
                    <w:rPr>
                      <w:noProof/>
                    </w:rPr>
                    <w:t>4</w:t>
                  </w:r>
                  <w:r w:rsidRPr="0038110E">
                    <w:rPr>
                      <w:noProof/>
                    </w:rPr>
                    <w:t>»</w:t>
                  </w:r>
                  <w:r w:rsidRPr="0038110E">
                    <w:fldChar w:fldCharType="end"/>
                  </w:r>
                </w:p>
              </w:tc>
              <w:tc>
                <w:tcPr>
                  <w:tcW w:w="2463" w:type="dxa"/>
                  <w:shd w:val="clear" w:color="auto" w:fill="auto"/>
                </w:tcPr>
                <w:p w14:paraId="772ABA25" w14:textId="77777777" w:rsidR="00567581" w:rsidRPr="00B535EB" w:rsidRDefault="00567581" w:rsidP="00567581">
                  <w:pPr>
                    <w:pStyle w:val="PlainText"/>
                    <w:jc w:val="both"/>
                    <w:rPr>
                      <w:rFonts w:ascii="Times New Roman" w:hAnsi="Times New Roman" w:cs="Times New Roman"/>
                      <w:sz w:val="24"/>
                      <w:szCs w:val="24"/>
                    </w:rPr>
                  </w:pPr>
                </w:p>
              </w:tc>
              <w:tc>
                <w:tcPr>
                  <w:tcW w:w="3073" w:type="dxa"/>
                  <w:shd w:val="clear" w:color="auto" w:fill="auto"/>
                </w:tcPr>
                <w:p w14:paraId="3D3410C2" w14:textId="77777777" w:rsidR="00567581" w:rsidRPr="00B535EB" w:rsidRDefault="00567581" w:rsidP="00567581">
                  <w:pPr>
                    <w:pStyle w:val="PlainText"/>
                    <w:jc w:val="both"/>
                    <w:rPr>
                      <w:rFonts w:ascii="Times New Roman" w:hAnsi="Times New Roman" w:cs="Times New Roman"/>
                      <w:sz w:val="24"/>
                      <w:szCs w:val="24"/>
                    </w:rPr>
                  </w:pPr>
                </w:p>
              </w:tc>
            </w:tr>
            <w:tr w:rsidR="00567581" w14:paraId="40691852" w14:textId="77777777" w:rsidTr="00E33139">
              <w:tc>
                <w:tcPr>
                  <w:tcW w:w="736" w:type="dxa"/>
                  <w:shd w:val="clear" w:color="auto" w:fill="auto"/>
                </w:tcPr>
                <w:p w14:paraId="1D715F1B" w14:textId="77777777" w:rsidR="00567581" w:rsidRPr="00B535EB" w:rsidRDefault="00567581" w:rsidP="00567581">
                  <w:pPr>
                    <w:pStyle w:val="PlainText"/>
                    <w:jc w:val="both"/>
                    <w:rPr>
                      <w:rFonts w:ascii="Times New Roman" w:hAnsi="Times New Roman" w:cs="Times New Roman"/>
                      <w:sz w:val="24"/>
                      <w:szCs w:val="24"/>
                    </w:rPr>
                  </w:pPr>
                  <w:r w:rsidRPr="00B535EB">
                    <w:rPr>
                      <w:rFonts w:ascii="Times New Roman" w:hAnsi="Times New Roman" w:cs="Times New Roman"/>
                      <w:sz w:val="24"/>
                      <w:szCs w:val="24"/>
                    </w:rPr>
                    <w:t>5</w:t>
                  </w:r>
                </w:p>
              </w:tc>
              <w:tc>
                <w:tcPr>
                  <w:tcW w:w="2293" w:type="dxa"/>
                  <w:shd w:val="clear" w:color="auto" w:fill="auto"/>
                </w:tcPr>
                <w:p w14:paraId="215A3ED7" w14:textId="3D8B8846" w:rsidR="00567581" w:rsidRDefault="009D323A" w:rsidP="00567581">
                  <w:r>
                    <w:t>7/1</w:t>
                  </w:r>
                  <w:r w:rsidR="00990CEE">
                    <w:t>/2</w:t>
                  </w:r>
                  <w:r w:rsidR="006E217C">
                    <w:t>4</w:t>
                  </w:r>
                  <w:r w:rsidR="00567581" w:rsidRPr="00E51539">
                    <w:t xml:space="preserve"> – </w:t>
                  </w:r>
                  <w:r>
                    <w:t>6/30</w:t>
                  </w:r>
                  <w:r w:rsidR="00990CEE">
                    <w:t>/2</w:t>
                  </w:r>
                  <w:r w:rsidR="006E217C">
                    <w:t>5</w:t>
                  </w:r>
                </w:p>
              </w:tc>
              <w:tc>
                <w:tcPr>
                  <w:tcW w:w="2565" w:type="dxa"/>
                  <w:shd w:val="clear" w:color="auto" w:fill="auto"/>
                </w:tcPr>
                <w:p w14:paraId="1E298225" w14:textId="77777777" w:rsidR="00567581" w:rsidRDefault="00567581" w:rsidP="00567581">
                  <w:pPr>
                    <w:rPr>
                      <w:noProof/>
                    </w:rPr>
                  </w:pPr>
                  <w:r w:rsidRPr="0038110E">
                    <w:fldChar w:fldCharType="begin"/>
                  </w:r>
                  <w:r w:rsidRPr="0038110E">
                    <w:instrText xml:space="preserve"> MERGEFIELD  Amount \# $,#.00</w:instrText>
                  </w:r>
                  <w:r w:rsidRPr="0038110E">
                    <w:fldChar w:fldCharType="separate"/>
                  </w:r>
                  <w:r w:rsidRPr="0038110E">
                    <w:rPr>
                      <w:noProof/>
                    </w:rPr>
                    <w:t>«year</w:t>
                  </w:r>
                  <w:r w:rsidR="00746265">
                    <w:rPr>
                      <w:noProof/>
                    </w:rPr>
                    <w:t>5</w:t>
                  </w:r>
                  <w:r w:rsidRPr="0038110E">
                    <w:rPr>
                      <w:noProof/>
                    </w:rPr>
                    <w:t>»</w:t>
                  </w:r>
                  <w:r w:rsidRPr="0038110E">
                    <w:fldChar w:fldCharType="end"/>
                  </w:r>
                </w:p>
              </w:tc>
              <w:tc>
                <w:tcPr>
                  <w:tcW w:w="2463" w:type="dxa"/>
                  <w:shd w:val="clear" w:color="auto" w:fill="auto"/>
                </w:tcPr>
                <w:p w14:paraId="39727638" w14:textId="77777777" w:rsidR="00567581" w:rsidRPr="00B535EB" w:rsidRDefault="00567581" w:rsidP="00567581">
                  <w:pPr>
                    <w:pStyle w:val="PlainText"/>
                    <w:jc w:val="both"/>
                    <w:rPr>
                      <w:rFonts w:ascii="Times New Roman" w:hAnsi="Times New Roman" w:cs="Times New Roman"/>
                      <w:sz w:val="24"/>
                      <w:szCs w:val="24"/>
                    </w:rPr>
                  </w:pPr>
                </w:p>
              </w:tc>
              <w:tc>
                <w:tcPr>
                  <w:tcW w:w="3073" w:type="dxa"/>
                  <w:shd w:val="clear" w:color="auto" w:fill="auto"/>
                </w:tcPr>
                <w:p w14:paraId="772E25B2" w14:textId="77777777" w:rsidR="00567581" w:rsidRPr="00B535EB" w:rsidRDefault="00567581" w:rsidP="00567581">
                  <w:pPr>
                    <w:pStyle w:val="PlainText"/>
                    <w:jc w:val="both"/>
                    <w:rPr>
                      <w:rFonts w:ascii="Times New Roman" w:hAnsi="Times New Roman" w:cs="Times New Roman"/>
                      <w:sz w:val="24"/>
                      <w:szCs w:val="24"/>
                    </w:rPr>
                  </w:pPr>
                </w:p>
              </w:tc>
            </w:tr>
            <w:tr w:rsidR="00E33139" w14:paraId="7F180A66" w14:textId="77777777" w:rsidTr="00E33139">
              <w:tc>
                <w:tcPr>
                  <w:tcW w:w="736" w:type="dxa"/>
                  <w:shd w:val="clear" w:color="auto" w:fill="auto"/>
                </w:tcPr>
                <w:p w14:paraId="1AD6E8F8" w14:textId="77777777" w:rsidR="00E33139" w:rsidRPr="00B535EB" w:rsidRDefault="00E33139" w:rsidP="00C97B7E">
                  <w:pPr>
                    <w:pStyle w:val="PlainText"/>
                    <w:jc w:val="both"/>
                    <w:rPr>
                      <w:rFonts w:ascii="Times New Roman" w:hAnsi="Times New Roman" w:cs="Times New Roman"/>
                      <w:sz w:val="24"/>
                      <w:szCs w:val="24"/>
                    </w:rPr>
                  </w:pPr>
                </w:p>
              </w:tc>
              <w:tc>
                <w:tcPr>
                  <w:tcW w:w="2293" w:type="dxa"/>
                  <w:shd w:val="clear" w:color="auto" w:fill="auto"/>
                </w:tcPr>
                <w:p w14:paraId="41B42A24" w14:textId="77777777" w:rsidR="00E33139" w:rsidRPr="00B535EB" w:rsidRDefault="00E33139" w:rsidP="00C97B7E">
                  <w:pPr>
                    <w:pStyle w:val="PlainText"/>
                    <w:jc w:val="both"/>
                    <w:rPr>
                      <w:rFonts w:ascii="Times New Roman" w:hAnsi="Times New Roman" w:cs="Times New Roman"/>
                      <w:sz w:val="24"/>
                      <w:szCs w:val="24"/>
                    </w:rPr>
                  </w:pPr>
                </w:p>
              </w:tc>
              <w:tc>
                <w:tcPr>
                  <w:tcW w:w="2565" w:type="dxa"/>
                  <w:shd w:val="clear" w:color="auto" w:fill="auto"/>
                </w:tcPr>
                <w:p w14:paraId="37C17BD3" w14:textId="77777777" w:rsidR="00E33139" w:rsidRPr="00B535EB" w:rsidRDefault="00E33139" w:rsidP="00C97B7E">
                  <w:pPr>
                    <w:pStyle w:val="PlainText"/>
                    <w:jc w:val="both"/>
                    <w:rPr>
                      <w:rFonts w:ascii="Times New Roman" w:hAnsi="Times New Roman" w:cs="Times New Roman"/>
                      <w:sz w:val="24"/>
                      <w:szCs w:val="24"/>
                    </w:rPr>
                  </w:pPr>
                </w:p>
              </w:tc>
              <w:tc>
                <w:tcPr>
                  <w:tcW w:w="2463" w:type="dxa"/>
                  <w:shd w:val="clear" w:color="auto" w:fill="auto"/>
                </w:tcPr>
                <w:p w14:paraId="14B811D7" w14:textId="77777777" w:rsidR="00E33139" w:rsidRPr="00B535EB" w:rsidRDefault="00E33139" w:rsidP="00C97B7E">
                  <w:pPr>
                    <w:pStyle w:val="PlainText"/>
                    <w:jc w:val="both"/>
                    <w:rPr>
                      <w:rFonts w:ascii="Times New Roman" w:hAnsi="Times New Roman" w:cs="Times New Roman"/>
                      <w:sz w:val="24"/>
                      <w:szCs w:val="24"/>
                    </w:rPr>
                  </w:pPr>
                </w:p>
              </w:tc>
              <w:tc>
                <w:tcPr>
                  <w:tcW w:w="3073" w:type="dxa"/>
                  <w:shd w:val="clear" w:color="auto" w:fill="auto"/>
                </w:tcPr>
                <w:p w14:paraId="749123D1" w14:textId="77777777" w:rsidR="00E33139" w:rsidRPr="00B535EB" w:rsidRDefault="00E33139" w:rsidP="00C97B7E">
                  <w:pPr>
                    <w:pStyle w:val="PlainText"/>
                    <w:jc w:val="both"/>
                    <w:rPr>
                      <w:rFonts w:ascii="Times New Roman" w:hAnsi="Times New Roman" w:cs="Times New Roman"/>
                      <w:sz w:val="24"/>
                      <w:szCs w:val="24"/>
                    </w:rPr>
                  </w:pPr>
                </w:p>
              </w:tc>
            </w:tr>
          </w:tbl>
          <w:p w14:paraId="5853E676" w14:textId="77777777" w:rsidR="00E33139" w:rsidRPr="00B535EB" w:rsidRDefault="00E33139" w:rsidP="00C97B7E">
            <w:pPr>
              <w:pStyle w:val="PlainText"/>
              <w:jc w:val="both"/>
              <w:rPr>
                <w:rFonts w:ascii="Times New Roman" w:hAnsi="Times New Roman" w:cs="Times New Roman"/>
                <w:sz w:val="24"/>
                <w:szCs w:val="24"/>
              </w:rPr>
            </w:pPr>
          </w:p>
        </w:tc>
      </w:tr>
      <w:tr w:rsidR="00E33139" w14:paraId="6ADFFBB6" w14:textId="77777777" w:rsidTr="00440E0D">
        <w:tc>
          <w:tcPr>
            <w:tcW w:w="11160" w:type="dxa"/>
            <w:gridSpan w:val="2"/>
            <w:shd w:val="clear" w:color="auto" w:fill="auto"/>
          </w:tcPr>
          <w:p w14:paraId="630E6490" w14:textId="77777777" w:rsidR="00E33139"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ATTACHMENTS PART OF THIS AGREEMENT:</w:t>
            </w:r>
          </w:p>
          <w:p w14:paraId="3A34C0CE" w14:textId="77777777" w:rsidR="00345CE8" w:rsidRDefault="00345CE8" w:rsidP="00C97B7E">
            <w:pPr>
              <w:pStyle w:val="PlainText"/>
              <w:jc w:val="both"/>
              <w:rPr>
                <w:rFonts w:ascii="Times New Roman" w:hAnsi="Times New Roman" w:cs="Times New Roman"/>
                <w:sz w:val="24"/>
                <w:szCs w:val="24"/>
              </w:rPr>
            </w:pPr>
          </w:p>
          <w:p w14:paraId="14D5662C" w14:textId="77777777" w:rsidR="00345CE8" w:rsidRPr="00B535EB" w:rsidRDefault="00345CE8" w:rsidP="00C97B7E">
            <w:pPr>
              <w:pStyle w:val="PlainText"/>
              <w:jc w:val="both"/>
              <w:rPr>
                <w:rFonts w:ascii="Times New Roman" w:hAnsi="Times New Roman" w:cs="Times New Roman"/>
                <w:sz w:val="24"/>
                <w:szCs w:val="24"/>
              </w:rPr>
            </w:pPr>
          </w:p>
          <w:p w14:paraId="59BD5676" w14:textId="77777777" w:rsidR="00345CE8" w:rsidRDefault="00567581" w:rsidP="00345CE8">
            <w:pPr>
              <w:pStyle w:val="PlainText"/>
              <w:jc w:val="both"/>
              <w:rPr>
                <w:rFonts w:ascii="Times New Roman" w:hAnsi="Times New Roman" w:cs="Times New Roman"/>
                <w:sz w:val="24"/>
                <w:szCs w:val="24"/>
              </w:rPr>
            </w:pPr>
            <w:r>
              <w:rPr>
                <w:rFonts w:ascii="Times New Roman" w:hAnsi="Times New Roman" w:cs="Times New Roman"/>
                <w:sz w:val="24"/>
                <w:szCs w:val="24"/>
              </w:rPr>
              <w:fldChar w:fldCharType="begin">
                <w:ffData>
                  <w:name w:val="Check31"/>
                  <w:enabled/>
                  <w:calcOnExit w:val="0"/>
                  <w:checkBox>
                    <w:sizeAuto/>
                    <w:default w:val="1"/>
                  </w:checkBox>
                </w:ffData>
              </w:fldChar>
            </w:r>
            <w:bookmarkStart w:id="19" w:name="Check31"/>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19"/>
            <w:r w:rsidR="00345CE8">
              <w:rPr>
                <w:rFonts w:ascii="Times New Roman" w:hAnsi="Times New Roman" w:cs="Times New Roman"/>
                <w:sz w:val="24"/>
                <w:szCs w:val="24"/>
              </w:rPr>
              <w:t xml:space="preserve">          Attachment A:                        </w:t>
            </w:r>
            <w:r>
              <w:rPr>
                <w:rFonts w:ascii="Times New Roman" w:hAnsi="Times New Roman" w:cs="Times New Roman"/>
                <w:sz w:val="24"/>
                <w:szCs w:val="24"/>
              </w:rPr>
              <w:fldChar w:fldCharType="begin">
                <w:ffData>
                  <w:name w:val="Check32"/>
                  <w:enabled/>
                  <w:calcOnExit w:val="0"/>
                  <w:checkBox>
                    <w:sizeAuto/>
                    <w:default w:val="1"/>
                  </w:checkBox>
                </w:ffData>
              </w:fldChar>
            </w:r>
            <w:bookmarkStart w:id="20" w:name="Check32"/>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20"/>
            <w:r w:rsidR="00345CE8">
              <w:rPr>
                <w:rFonts w:ascii="Times New Roman" w:hAnsi="Times New Roman" w:cs="Times New Roman"/>
                <w:sz w:val="24"/>
                <w:szCs w:val="24"/>
              </w:rPr>
              <w:t xml:space="preserve">  A-1 Program Specific Terms and Conditions</w:t>
            </w:r>
          </w:p>
          <w:p w14:paraId="4FAADAB6" w14:textId="77777777" w:rsidR="00E33139" w:rsidRDefault="00345CE8" w:rsidP="00345CE8">
            <w:pPr>
              <w:pStyle w:val="PlainText"/>
              <w:ind w:left="4122" w:right="1512" w:hanging="4212"/>
              <w:jc w:val="both"/>
              <w:rPr>
                <w:rFonts w:ascii="Times New Roman" w:hAnsi="Times New Roman" w:cs="Times New Roman"/>
                <w:sz w:val="24"/>
                <w:szCs w:val="24"/>
              </w:rPr>
            </w:pPr>
            <w:bookmarkStart w:id="21" w:name="Check21"/>
            <w:r>
              <w:rPr>
                <w:rFonts w:ascii="Times New Roman" w:hAnsi="Times New Roman" w:cs="Times New Roman"/>
                <w:sz w:val="24"/>
                <w:szCs w:val="24"/>
              </w:rPr>
              <w:t xml:space="preserve">                                                                </w:t>
            </w:r>
            <w:r w:rsidR="00E33139">
              <w:rPr>
                <w:rFonts w:ascii="Times New Roman" w:hAnsi="Times New Roman" w:cs="Times New Roman"/>
                <w:sz w:val="24"/>
                <w:szCs w:val="24"/>
              </w:rPr>
              <w:fldChar w:fldCharType="begin">
                <w:ffData>
                  <w:name w:val="Check21"/>
                  <w:enabled/>
                  <w:calcOnExit w:val="0"/>
                  <w:checkBox>
                    <w:sizeAuto/>
                    <w:default w:val="0"/>
                  </w:checkBox>
                </w:ffData>
              </w:fldChar>
            </w:r>
            <w:r w:rsidR="00E33139">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sidR="00E33139">
              <w:rPr>
                <w:rFonts w:ascii="Times New Roman" w:hAnsi="Times New Roman" w:cs="Times New Roman"/>
                <w:sz w:val="24"/>
                <w:szCs w:val="24"/>
              </w:rPr>
              <w:fldChar w:fldCharType="end"/>
            </w:r>
            <w:bookmarkEnd w:id="21"/>
            <w:r w:rsidR="00440E0D">
              <w:rPr>
                <w:rFonts w:ascii="Times New Roman" w:hAnsi="Times New Roman" w:cs="Times New Roman"/>
                <w:sz w:val="24"/>
                <w:szCs w:val="24"/>
              </w:rPr>
              <w:t xml:space="preserve"> </w:t>
            </w:r>
            <w:r w:rsidR="00E33139" w:rsidRPr="00B535EB">
              <w:rPr>
                <w:rFonts w:ascii="Times New Roman" w:hAnsi="Times New Roman" w:cs="Times New Roman"/>
                <w:sz w:val="24"/>
                <w:szCs w:val="24"/>
              </w:rPr>
              <w:t>A-2 Federally Funded Grants</w:t>
            </w:r>
            <w:r w:rsidR="00466BFF">
              <w:rPr>
                <w:rFonts w:ascii="Times New Roman" w:hAnsi="Times New Roman" w:cs="Times New Roman"/>
                <w:sz w:val="24"/>
                <w:szCs w:val="24"/>
              </w:rPr>
              <w:t xml:space="preserve"> </w:t>
            </w:r>
          </w:p>
          <w:p w14:paraId="68955CE5" w14:textId="77777777" w:rsidR="00567581" w:rsidRPr="00B535EB" w:rsidRDefault="00567581" w:rsidP="00345CE8">
            <w:pPr>
              <w:pStyle w:val="PlainText"/>
              <w:ind w:left="4122" w:right="1512" w:hanging="4212"/>
              <w:jc w:val="both"/>
              <w:rPr>
                <w:rFonts w:ascii="Times New Roman" w:hAnsi="Times New Roman" w:cs="Times New Roman"/>
                <w:sz w:val="24"/>
                <w:szCs w:val="24"/>
              </w:rPr>
            </w:pPr>
          </w:p>
          <w:p w14:paraId="4519A2CB" w14:textId="77777777" w:rsidR="00567581" w:rsidRDefault="00567581" w:rsidP="00C97B7E">
            <w:pPr>
              <w:pStyle w:val="PlainText"/>
              <w:jc w:val="both"/>
              <w:rPr>
                <w:rFonts w:ascii="Times New Roman" w:hAnsi="Times New Roman" w:cs="Times New Roman"/>
                <w:sz w:val="24"/>
                <w:szCs w:val="24"/>
              </w:rPr>
            </w:pPr>
            <w:r>
              <w:rPr>
                <w:rFonts w:ascii="Times New Roman" w:hAnsi="Times New Roman" w:cs="Times New Roman"/>
                <w:sz w:val="24"/>
                <w:szCs w:val="24"/>
              </w:rPr>
              <w:fldChar w:fldCharType="begin">
                <w:ffData>
                  <w:name w:val="Check19"/>
                  <w:enabled/>
                  <w:calcOnExit w:val="0"/>
                  <w:checkBox>
                    <w:sizeAuto/>
                    <w:default w:val="1"/>
                  </w:checkBox>
                </w:ffData>
              </w:fldChar>
            </w:r>
            <w:bookmarkStart w:id="22" w:name="Check19"/>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22"/>
            <w:r w:rsidR="00E33139" w:rsidRPr="00B535EB">
              <w:rPr>
                <w:rFonts w:ascii="Times New Roman" w:hAnsi="Times New Roman" w:cs="Times New Roman"/>
                <w:sz w:val="24"/>
                <w:szCs w:val="24"/>
              </w:rPr>
              <w:t xml:space="preserve">        </w:t>
            </w:r>
            <w:r w:rsidR="00345CE8">
              <w:rPr>
                <w:rFonts w:ascii="Times New Roman" w:hAnsi="Times New Roman" w:cs="Times New Roman"/>
                <w:sz w:val="24"/>
                <w:szCs w:val="24"/>
              </w:rPr>
              <w:t xml:space="preserve"> </w:t>
            </w:r>
            <w:r w:rsidR="00E33139" w:rsidRPr="00B535EB">
              <w:rPr>
                <w:rFonts w:ascii="Times New Roman" w:hAnsi="Times New Roman" w:cs="Times New Roman"/>
                <w:sz w:val="24"/>
                <w:szCs w:val="24"/>
              </w:rPr>
              <w:t xml:space="preserve">Attachment B:                      </w:t>
            </w:r>
            <w:r w:rsidR="00E33139">
              <w:rPr>
                <w:rFonts w:ascii="Times New Roman" w:hAnsi="Times New Roman" w:cs="Times New Roman"/>
                <w:sz w:val="24"/>
                <w:szCs w:val="24"/>
              </w:rPr>
              <w:t xml:space="preserve"> </w:t>
            </w:r>
            <w:r w:rsidR="002E1520">
              <w:rPr>
                <w:rFonts w:ascii="Times New Roman" w:hAnsi="Times New Roman" w:cs="Times New Roman"/>
                <w:sz w:val="24"/>
                <w:szCs w:val="24"/>
              </w:rPr>
              <w:t xml:space="preserve"> </w:t>
            </w:r>
            <w:r w:rsidR="002E1520" w:rsidRPr="002E1520">
              <w:rPr>
                <w:rFonts w:ascii="Times New Roman" w:hAnsi="Times New Roman" w:cs="Times New Roman"/>
                <w:sz w:val="16"/>
                <w:szCs w:val="16"/>
              </w:rPr>
              <w:t> </w:t>
            </w:r>
            <w:r>
              <w:rPr>
                <w:rFonts w:ascii="Times New Roman" w:hAnsi="Times New Roman" w:cs="Times New Roman"/>
                <w:sz w:val="24"/>
                <w:szCs w:val="24"/>
              </w:rPr>
              <w:fldChar w:fldCharType="begin">
                <w:ffData>
                  <w:name w:val=""/>
                  <w:enabled/>
                  <w:calcOnExit w:val="0"/>
                  <w:checkBox>
                    <w:sizeAuto/>
                    <w:default w:val="1"/>
                  </w:checkBox>
                </w:ffData>
              </w:fldChar>
            </w:r>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r w:rsidR="00E33139" w:rsidRPr="00B535EB">
              <w:rPr>
                <w:rFonts w:ascii="Times New Roman" w:hAnsi="Times New Roman" w:cs="Times New Roman"/>
                <w:sz w:val="24"/>
                <w:szCs w:val="24"/>
              </w:rPr>
              <w:t xml:space="preserve"> </w:t>
            </w:r>
            <w:r w:rsidR="00345CE8">
              <w:rPr>
                <w:rFonts w:ascii="Times New Roman" w:hAnsi="Times New Roman" w:cs="Times New Roman"/>
                <w:sz w:val="24"/>
                <w:szCs w:val="24"/>
              </w:rPr>
              <w:t xml:space="preserve"> </w:t>
            </w:r>
            <w:r w:rsidR="00E33139" w:rsidRPr="00B535EB">
              <w:rPr>
                <w:rFonts w:ascii="Times New Roman" w:hAnsi="Times New Roman" w:cs="Times New Roman"/>
                <w:sz w:val="24"/>
                <w:szCs w:val="24"/>
              </w:rPr>
              <w:t>B-1 Expenditure Based Budget</w:t>
            </w:r>
          </w:p>
          <w:p w14:paraId="03872B47" w14:textId="77777777" w:rsidR="00E33139" w:rsidRPr="00B535EB" w:rsidRDefault="00345CE8" w:rsidP="00C97B7E">
            <w:pPr>
              <w:pStyle w:val="PlainText"/>
              <w:jc w:val="both"/>
              <w:rPr>
                <w:rFonts w:ascii="Times New Roman" w:hAnsi="Times New Roman" w:cs="Times New Roman"/>
                <w:sz w:val="24"/>
                <w:szCs w:val="24"/>
              </w:rPr>
            </w:pPr>
            <w:r>
              <w:rPr>
                <w:rFonts w:ascii="Times New Roman" w:hAnsi="Times New Roman" w:cs="Times New Roman"/>
                <w:sz w:val="24"/>
                <w:szCs w:val="24"/>
              </w:rPr>
              <w:t xml:space="preserve">    </w:t>
            </w:r>
            <w:r w:rsidR="002E1520">
              <w:rPr>
                <w:rFonts w:ascii="Times New Roman" w:hAnsi="Times New Roman" w:cs="Times New Roman"/>
                <w:sz w:val="24"/>
                <w:szCs w:val="24"/>
              </w:rPr>
              <w:t xml:space="preserve"> </w:t>
            </w:r>
            <w:r w:rsidR="00567581">
              <w:rPr>
                <w:rFonts w:ascii="Times New Roman" w:hAnsi="Times New Roman" w:cs="Times New Roman"/>
                <w:sz w:val="24"/>
                <w:szCs w:val="24"/>
              </w:rPr>
              <w:t xml:space="preserve">                                                         </w:t>
            </w:r>
            <w:r w:rsidR="00567581">
              <w:rPr>
                <w:rFonts w:ascii="Times New Roman" w:hAnsi="Times New Roman" w:cs="Times New Roman"/>
                <w:sz w:val="24"/>
                <w:szCs w:val="24"/>
              </w:rPr>
              <w:fldChar w:fldCharType="begin">
                <w:ffData>
                  <w:name w:val="Check24"/>
                  <w:enabled/>
                  <w:calcOnExit w:val="0"/>
                  <w:checkBox>
                    <w:sizeAuto/>
                    <w:default w:val="0"/>
                  </w:checkBox>
                </w:ffData>
              </w:fldChar>
            </w:r>
            <w:r w:rsidR="00567581">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sidR="00567581">
              <w:rPr>
                <w:rFonts w:ascii="Times New Roman" w:hAnsi="Times New Roman" w:cs="Times New Roman"/>
                <w:sz w:val="24"/>
                <w:szCs w:val="24"/>
              </w:rPr>
              <w:fldChar w:fldCharType="end"/>
            </w:r>
            <w:r w:rsidR="00567581" w:rsidRPr="00B535EB">
              <w:rPr>
                <w:rFonts w:ascii="Times New Roman" w:hAnsi="Times New Roman" w:cs="Times New Roman"/>
                <w:sz w:val="24"/>
                <w:szCs w:val="24"/>
              </w:rPr>
              <w:t xml:space="preserve"> </w:t>
            </w:r>
            <w:r w:rsidR="00567581">
              <w:rPr>
                <w:rFonts w:ascii="Times New Roman" w:hAnsi="Times New Roman" w:cs="Times New Roman"/>
                <w:sz w:val="24"/>
                <w:szCs w:val="24"/>
              </w:rPr>
              <w:t xml:space="preserve"> </w:t>
            </w:r>
            <w:r w:rsidR="00567581" w:rsidRPr="00B535EB">
              <w:rPr>
                <w:rFonts w:ascii="Times New Roman" w:hAnsi="Times New Roman" w:cs="Times New Roman"/>
                <w:sz w:val="24"/>
                <w:szCs w:val="24"/>
              </w:rPr>
              <w:t>B-</w:t>
            </w:r>
            <w:r w:rsidR="00567581">
              <w:rPr>
                <w:rFonts w:ascii="Times New Roman" w:hAnsi="Times New Roman" w:cs="Times New Roman"/>
                <w:sz w:val="24"/>
                <w:szCs w:val="24"/>
              </w:rPr>
              <w:t>2</w:t>
            </w:r>
            <w:r w:rsidR="00567581" w:rsidRPr="00B535EB">
              <w:rPr>
                <w:rFonts w:ascii="Times New Roman" w:hAnsi="Times New Roman" w:cs="Times New Roman"/>
                <w:sz w:val="24"/>
                <w:szCs w:val="24"/>
              </w:rPr>
              <w:t xml:space="preserve"> </w:t>
            </w:r>
            <w:r w:rsidR="00567581">
              <w:rPr>
                <w:rFonts w:ascii="Times New Roman" w:hAnsi="Times New Roman" w:cs="Times New Roman"/>
                <w:sz w:val="24"/>
                <w:szCs w:val="24"/>
              </w:rPr>
              <w:t>Performance Based Budget</w:t>
            </w:r>
          </w:p>
          <w:p w14:paraId="7393FAFD"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bookmarkStart w:id="23" w:name="Check24"/>
            <w:r w:rsidR="002E1520">
              <w:rPr>
                <w:rFonts w:ascii="Times New Roman" w:hAnsi="Times New Roman" w:cs="Times New Roman"/>
                <w:sz w:val="24"/>
                <w:szCs w:val="24"/>
              </w:rPr>
              <w:t xml:space="preserve">                                </w:t>
            </w:r>
            <w:r>
              <w:rPr>
                <w:rFonts w:ascii="Times New Roman" w:hAnsi="Times New Roman" w:cs="Times New Roman"/>
                <w:sz w:val="24"/>
                <w:szCs w:val="24"/>
              </w:rPr>
              <w:fldChar w:fldCharType="begin">
                <w:ffData>
                  <w:name w:val="Check24"/>
                  <w:enabled/>
                  <w:calcOnExit w:val="0"/>
                  <w:checkBox>
                    <w:sizeAuto/>
                    <w:default w:val="0"/>
                  </w:checkBox>
                </w:ffData>
              </w:fldChar>
            </w:r>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23"/>
            <w:r w:rsidRPr="00B535EB">
              <w:rPr>
                <w:rFonts w:ascii="Times New Roman" w:hAnsi="Times New Roman" w:cs="Times New Roman"/>
                <w:sz w:val="24"/>
                <w:szCs w:val="24"/>
              </w:rPr>
              <w:t xml:space="preserve"> </w:t>
            </w:r>
            <w:r w:rsidR="00345CE8">
              <w:rPr>
                <w:rFonts w:ascii="Times New Roman" w:hAnsi="Times New Roman" w:cs="Times New Roman"/>
                <w:sz w:val="24"/>
                <w:szCs w:val="24"/>
              </w:rPr>
              <w:t xml:space="preserve"> </w:t>
            </w:r>
            <w:r w:rsidRPr="00B535EB">
              <w:rPr>
                <w:rFonts w:ascii="Times New Roman" w:hAnsi="Times New Roman" w:cs="Times New Roman"/>
                <w:sz w:val="24"/>
                <w:szCs w:val="24"/>
              </w:rPr>
              <w:t>B-3 Capital Budget</w:t>
            </w:r>
            <w:r w:rsidR="002E1520">
              <w:rPr>
                <w:rFonts w:ascii="Times New Roman" w:hAnsi="Times New Roman" w:cs="Times New Roman"/>
                <w:sz w:val="24"/>
                <w:szCs w:val="24"/>
              </w:rPr>
              <w:t xml:space="preserve">                         </w:t>
            </w:r>
          </w:p>
          <w:p w14:paraId="0F109E98"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bookmarkStart w:id="24" w:name="Check25"/>
            <w:r>
              <w:rPr>
                <w:rFonts w:ascii="Times New Roman" w:hAnsi="Times New Roman" w:cs="Times New Roman"/>
                <w:sz w:val="24"/>
                <w:szCs w:val="24"/>
              </w:rPr>
              <w:fldChar w:fldCharType="begin">
                <w:ffData>
                  <w:name w:val="Check25"/>
                  <w:enabled/>
                  <w:calcOnExit w:val="0"/>
                  <w:checkBox>
                    <w:sizeAuto/>
                    <w:default w:val="0"/>
                  </w:checkBox>
                </w:ffData>
              </w:fldChar>
            </w:r>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24"/>
            <w:r w:rsidRPr="00B535EB">
              <w:rPr>
                <w:rFonts w:ascii="Times New Roman" w:hAnsi="Times New Roman" w:cs="Times New Roman"/>
                <w:sz w:val="24"/>
                <w:szCs w:val="24"/>
              </w:rPr>
              <w:t xml:space="preserve"> </w:t>
            </w:r>
            <w:r w:rsidR="00345CE8">
              <w:rPr>
                <w:rFonts w:ascii="Times New Roman" w:hAnsi="Times New Roman" w:cs="Times New Roman"/>
                <w:sz w:val="24"/>
                <w:szCs w:val="24"/>
              </w:rPr>
              <w:t xml:space="preserve"> </w:t>
            </w:r>
            <w:r w:rsidRPr="00B535EB">
              <w:rPr>
                <w:rFonts w:ascii="Times New Roman" w:hAnsi="Times New Roman" w:cs="Times New Roman"/>
                <w:sz w:val="24"/>
                <w:szCs w:val="24"/>
              </w:rPr>
              <w:t>B-1 (A) Expenditure Based Budget (Amendment)</w:t>
            </w:r>
          </w:p>
          <w:p w14:paraId="0BA0E93D"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bookmarkStart w:id="25" w:name="Check26"/>
            <w:r>
              <w:rPr>
                <w:rFonts w:ascii="Times New Roman" w:hAnsi="Times New Roman" w:cs="Times New Roman"/>
                <w:sz w:val="24"/>
                <w:szCs w:val="24"/>
              </w:rPr>
              <w:fldChar w:fldCharType="begin">
                <w:ffData>
                  <w:name w:val="Check26"/>
                  <w:enabled/>
                  <w:calcOnExit w:val="0"/>
                  <w:checkBox>
                    <w:sizeAuto/>
                    <w:default w:val="0"/>
                  </w:checkBox>
                </w:ffData>
              </w:fldChar>
            </w:r>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25"/>
            <w:r w:rsidRPr="00B535EB">
              <w:rPr>
                <w:rFonts w:ascii="Times New Roman" w:hAnsi="Times New Roman" w:cs="Times New Roman"/>
                <w:sz w:val="24"/>
                <w:szCs w:val="24"/>
              </w:rPr>
              <w:t xml:space="preserve"> </w:t>
            </w:r>
            <w:r w:rsidR="00345CE8">
              <w:rPr>
                <w:rFonts w:ascii="Times New Roman" w:hAnsi="Times New Roman" w:cs="Times New Roman"/>
                <w:sz w:val="24"/>
                <w:szCs w:val="24"/>
              </w:rPr>
              <w:t xml:space="preserve"> </w:t>
            </w:r>
            <w:r w:rsidRPr="00B535EB">
              <w:rPr>
                <w:rFonts w:ascii="Times New Roman" w:hAnsi="Times New Roman" w:cs="Times New Roman"/>
                <w:sz w:val="24"/>
                <w:szCs w:val="24"/>
              </w:rPr>
              <w:t>B-2 (A) Performance Based Budget (Amendment)</w:t>
            </w:r>
          </w:p>
          <w:p w14:paraId="37208F98" w14:textId="77777777" w:rsidR="00E33139" w:rsidRPr="00B535EB" w:rsidRDefault="00E33139" w:rsidP="00C97B7E">
            <w:pPr>
              <w:pStyle w:val="PlainText"/>
              <w:jc w:val="both"/>
              <w:rPr>
                <w:rFonts w:ascii="Times New Roman" w:hAnsi="Times New Roman" w:cs="Times New Roman"/>
                <w:sz w:val="24"/>
                <w:szCs w:val="24"/>
              </w:rPr>
            </w:pPr>
            <w:r w:rsidRPr="00B535EB">
              <w:rPr>
                <w:rFonts w:ascii="Times New Roman" w:hAnsi="Times New Roman" w:cs="Times New Roman"/>
                <w:sz w:val="24"/>
                <w:szCs w:val="24"/>
              </w:rPr>
              <w:t xml:space="preserve">                                                              </w:t>
            </w:r>
            <w:bookmarkStart w:id="26" w:name="Check27"/>
            <w:r>
              <w:rPr>
                <w:rFonts w:ascii="Times New Roman" w:hAnsi="Times New Roman" w:cs="Times New Roman"/>
                <w:sz w:val="24"/>
                <w:szCs w:val="24"/>
              </w:rPr>
              <w:fldChar w:fldCharType="begin">
                <w:ffData>
                  <w:name w:val="Check27"/>
                  <w:enabled/>
                  <w:calcOnExit w:val="0"/>
                  <w:checkBox>
                    <w:sizeAuto/>
                    <w:default w:val="0"/>
                  </w:checkBox>
                </w:ffData>
              </w:fldChar>
            </w:r>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26"/>
            <w:r w:rsidRPr="00B535EB">
              <w:rPr>
                <w:rFonts w:ascii="Times New Roman" w:hAnsi="Times New Roman" w:cs="Times New Roman"/>
                <w:sz w:val="24"/>
                <w:szCs w:val="24"/>
              </w:rPr>
              <w:t xml:space="preserve"> </w:t>
            </w:r>
            <w:r w:rsidR="00345CE8">
              <w:rPr>
                <w:rFonts w:ascii="Times New Roman" w:hAnsi="Times New Roman" w:cs="Times New Roman"/>
                <w:sz w:val="24"/>
                <w:szCs w:val="24"/>
              </w:rPr>
              <w:t xml:space="preserve"> </w:t>
            </w:r>
            <w:r w:rsidRPr="00B535EB">
              <w:rPr>
                <w:rFonts w:ascii="Times New Roman" w:hAnsi="Times New Roman" w:cs="Times New Roman"/>
                <w:sz w:val="24"/>
                <w:szCs w:val="24"/>
              </w:rPr>
              <w:t>B-3 (A) Capital Budget (Amendment)</w:t>
            </w:r>
          </w:p>
          <w:p w14:paraId="77318A2A" w14:textId="77777777" w:rsidR="00E33139" w:rsidRDefault="002E1520" w:rsidP="00C97B7E">
            <w:pPr>
              <w:pStyle w:val="PlainText"/>
              <w:jc w:val="both"/>
              <w:rPr>
                <w:rFonts w:ascii="Times New Roman" w:hAnsi="Times New Roman" w:cs="Times New Roman"/>
                <w:sz w:val="24"/>
                <w:szCs w:val="24"/>
              </w:rPr>
            </w:pPr>
            <w:r>
              <w:rPr>
                <w:rFonts w:ascii="Times New Roman" w:hAnsi="Times New Roman" w:cs="Times New Roman"/>
                <w:sz w:val="24"/>
                <w:szCs w:val="24"/>
              </w:rPr>
              <w:t xml:space="preserve">                                                              </w:t>
            </w:r>
          </w:p>
          <w:p w14:paraId="428E6631" w14:textId="77777777" w:rsidR="002E1520" w:rsidRPr="00B535EB" w:rsidRDefault="002E1520" w:rsidP="00C97B7E">
            <w:pPr>
              <w:pStyle w:val="PlainText"/>
              <w:jc w:val="both"/>
              <w:rPr>
                <w:rFonts w:ascii="Times New Roman" w:hAnsi="Times New Roman" w:cs="Times New Roman"/>
                <w:sz w:val="24"/>
                <w:szCs w:val="24"/>
              </w:rPr>
            </w:pPr>
          </w:p>
          <w:p w14:paraId="6BF3463B" w14:textId="77777777" w:rsidR="00E33139" w:rsidRPr="00B535EB" w:rsidRDefault="00567581" w:rsidP="00C97B7E">
            <w:pPr>
              <w:pStyle w:val="PlainText"/>
              <w:jc w:val="both"/>
              <w:rPr>
                <w:rFonts w:ascii="Times New Roman" w:hAnsi="Times New Roman" w:cs="Times New Roman"/>
                <w:sz w:val="24"/>
                <w:szCs w:val="24"/>
              </w:rPr>
            </w:pPr>
            <w:r>
              <w:rPr>
                <w:rFonts w:ascii="Times New Roman" w:hAnsi="Times New Roman" w:cs="Times New Roman"/>
                <w:sz w:val="24"/>
                <w:szCs w:val="24"/>
              </w:rPr>
              <w:fldChar w:fldCharType="begin">
                <w:ffData>
                  <w:name w:val="Check28"/>
                  <w:enabled/>
                  <w:calcOnExit w:val="0"/>
                  <w:checkBox>
                    <w:sizeAuto/>
                    <w:default w:val="1"/>
                  </w:checkBox>
                </w:ffData>
              </w:fldChar>
            </w:r>
            <w:bookmarkStart w:id="27" w:name="Check28"/>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27"/>
            <w:r w:rsidR="00E33139">
              <w:rPr>
                <w:rFonts w:ascii="Times New Roman" w:hAnsi="Times New Roman" w:cs="Times New Roman"/>
                <w:sz w:val="24"/>
                <w:szCs w:val="24"/>
              </w:rPr>
              <w:t xml:space="preserve">  </w:t>
            </w:r>
            <w:r w:rsidR="00E33139" w:rsidRPr="00B535EB">
              <w:rPr>
                <w:rFonts w:ascii="Times New Roman" w:hAnsi="Times New Roman" w:cs="Times New Roman"/>
                <w:sz w:val="24"/>
                <w:szCs w:val="24"/>
              </w:rPr>
              <w:t xml:space="preserve"> Attachment C: Work Plan</w:t>
            </w:r>
          </w:p>
          <w:p w14:paraId="6EDA3CDE" w14:textId="77777777" w:rsidR="00E33139" w:rsidRPr="00B535EB" w:rsidRDefault="00567581" w:rsidP="00C97B7E">
            <w:pPr>
              <w:pStyle w:val="PlainText"/>
              <w:jc w:val="both"/>
              <w:rPr>
                <w:rFonts w:ascii="Times New Roman" w:hAnsi="Times New Roman" w:cs="Times New Roman"/>
                <w:sz w:val="24"/>
                <w:szCs w:val="24"/>
              </w:rPr>
            </w:pPr>
            <w:r>
              <w:rPr>
                <w:rFonts w:ascii="Times New Roman" w:hAnsi="Times New Roman" w:cs="Times New Roman"/>
                <w:sz w:val="24"/>
                <w:szCs w:val="24"/>
              </w:rPr>
              <w:fldChar w:fldCharType="begin">
                <w:ffData>
                  <w:name w:val="Check29"/>
                  <w:enabled/>
                  <w:calcOnExit w:val="0"/>
                  <w:checkBox>
                    <w:sizeAuto/>
                    <w:default w:val="1"/>
                  </w:checkBox>
                </w:ffData>
              </w:fldChar>
            </w:r>
            <w:bookmarkStart w:id="28" w:name="Check29"/>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28"/>
            <w:r w:rsidR="00E33139">
              <w:rPr>
                <w:rFonts w:ascii="Times New Roman" w:hAnsi="Times New Roman" w:cs="Times New Roman"/>
                <w:sz w:val="24"/>
                <w:szCs w:val="24"/>
              </w:rPr>
              <w:t xml:space="preserve">   </w:t>
            </w:r>
            <w:r w:rsidR="00E33139" w:rsidRPr="00B535EB">
              <w:rPr>
                <w:rFonts w:ascii="Times New Roman" w:hAnsi="Times New Roman" w:cs="Times New Roman"/>
                <w:sz w:val="24"/>
                <w:szCs w:val="24"/>
              </w:rPr>
              <w:t>Attachment D: Payment and Reporting Schedule</w:t>
            </w:r>
          </w:p>
          <w:p w14:paraId="455DFF2B" w14:textId="2FEA6A02" w:rsidR="00E33139" w:rsidRPr="00B535EB" w:rsidRDefault="006E217C" w:rsidP="00C97B7E">
            <w:pPr>
              <w:pStyle w:val="PlainText"/>
              <w:jc w:val="both"/>
              <w:rPr>
                <w:rFonts w:ascii="Times New Roman" w:hAnsi="Times New Roman" w:cs="Times New Roman"/>
                <w:sz w:val="24"/>
                <w:szCs w:val="24"/>
              </w:rPr>
            </w:pPr>
            <w:r>
              <w:rPr>
                <w:rFonts w:ascii="Times New Roman" w:hAnsi="Times New Roman" w:cs="Times New Roman"/>
                <w:sz w:val="24"/>
                <w:szCs w:val="24"/>
              </w:rPr>
              <w:fldChar w:fldCharType="begin">
                <w:ffData>
                  <w:name w:val="Check30"/>
                  <w:enabled/>
                  <w:calcOnExit w:val="0"/>
                  <w:checkBox>
                    <w:sizeAuto/>
                    <w:default w:val="1"/>
                  </w:checkBox>
                </w:ffData>
              </w:fldChar>
            </w:r>
            <w:bookmarkStart w:id="29" w:name="Check30"/>
            <w:r>
              <w:rPr>
                <w:rFonts w:ascii="Times New Roman" w:hAnsi="Times New Roman" w:cs="Times New Roman"/>
                <w:sz w:val="24"/>
                <w:szCs w:val="24"/>
              </w:rPr>
              <w:instrText xml:space="preserve"> FORMCHECKBOX </w:instrText>
            </w:r>
            <w:r w:rsidR="00E74D34">
              <w:rPr>
                <w:rFonts w:ascii="Times New Roman" w:hAnsi="Times New Roman" w:cs="Times New Roman"/>
                <w:sz w:val="24"/>
                <w:szCs w:val="24"/>
              </w:rPr>
            </w:r>
            <w:r w:rsidR="00E74D34">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29"/>
            <w:r w:rsidR="00E33139">
              <w:rPr>
                <w:rFonts w:ascii="Times New Roman" w:hAnsi="Times New Roman" w:cs="Times New Roman"/>
                <w:sz w:val="24"/>
                <w:szCs w:val="24"/>
              </w:rPr>
              <w:t xml:space="preserve">   </w:t>
            </w:r>
            <w:r w:rsidR="00E33139" w:rsidRPr="00B535EB">
              <w:rPr>
                <w:rFonts w:ascii="Times New Roman" w:hAnsi="Times New Roman" w:cs="Times New Roman"/>
                <w:sz w:val="24"/>
                <w:szCs w:val="24"/>
              </w:rPr>
              <w:t>Other:</w:t>
            </w:r>
            <w:r w:rsidR="00AD1660">
              <w:rPr>
                <w:rFonts w:ascii="Times New Roman" w:hAnsi="Times New Roman" w:cs="Times New Roman"/>
                <w:sz w:val="24"/>
                <w:szCs w:val="24"/>
              </w:rPr>
              <w:t xml:space="preserve">  </w:t>
            </w:r>
            <w:r>
              <w:rPr>
                <w:rFonts w:ascii="Times New Roman" w:hAnsi="Times New Roman" w:cs="Times New Roman"/>
                <w:sz w:val="24"/>
                <w:szCs w:val="24"/>
              </w:rPr>
              <w:t>Attachment R:  Data Security and Privacy Plan</w:t>
            </w:r>
          </w:p>
          <w:p w14:paraId="4212EB77" w14:textId="77777777" w:rsidR="00E33139" w:rsidRPr="00B535EB" w:rsidRDefault="00E33139" w:rsidP="00C97B7E">
            <w:pPr>
              <w:pStyle w:val="PlainText"/>
              <w:jc w:val="both"/>
              <w:rPr>
                <w:rFonts w:ascii="Times New Roman" w:hAnsi="Times New Roman" w:cs="Times New Roman"/>
                <w:sz w:val="24"/>
                <w:szCs w:val="24"/>
              </w:rPr>
            </w:pPr>
          </w:p>
        </w:tc>
      </w:tr>
    </w:tbl>
    <w:p w14:paraId="2DC859E6" w14:textId="77777777" w:rsidR="00E33139" w:rsidRDefault="00E33139" w:rsidP="00E33139">
      <w:pPr>
        <w:rPr>
          <w:b/>
        </w:rPr>
      </w:pPr>
    </w:p>
    <w:p w14:paraId="7A2D8BDE" w14:textId="77777777" w:rsidR="002C72CF" w:rsidRDefault="002C72CF" w:rsidP="00E0279E">
      <w:pPr>
        <w:pStyle w:val="PlainText"/>
        <w:pBdr>
          <w:top w:val="single" w:sz="4" w:space="1" w:color="auto"/>
          <w:left w:val="single" w:sz="4" w:space="4" w:color="auto"/>
          <w:bottom w:val="single" w:sz="4" w:space="1" w:color="auto"/>
          <w:right w:val="single" w:sz="4" w:space="4" w:color="auto"/>
        </w:pBdr>
        <w:jc w:val="both"/>
        <w:rPr>
          <w:b/>
        </w:rPr>
        <w:sectPr w:rsidR="002C72CF" w:rsidSect="00BF21A3">
          <w:footerReference w:type="default" r:id="rId8"/>
          <w:pgSz w:w="12240" w:h="15840"/>
          <w:pgMar w:top="720" w:right="864" w:bottom="720" w:left="864" w:header="720" w:footer="720" w:gutter="0"/>
          <w:cols w:space="720"/>
          <w:docGrid w:linePitch="360"/>
        </w:sectPr>
      </w:pPr>
    </w:p>
    <w:p w14:paraId="405BB025" w14:textId="77777777" w:rsidR="00E0279E" w:rsidRDefault="00E0279E" w:rsidP="00E0279E">
      <w:pPr>
        <w:pStyle w:val="PlainText"/>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710DC">
        <w:rPr>
          <w:rFonts w:ascii="Times New Roman" w:hAnsi="Times New Roman" w:cs="Times New Roman"/>
          <w:sz w:val="24"/>
          <w:szCs w:val="24"/>
        </w:rPr>
        <w:lastRenderedPageBreak/>
        <w:t>IN WITNESS THEREOF, the parties hereto have executed or approved this Master Contract on th</w:t>
      </w:r>
      <w:r>
        <w:rPr>
          <w:rFonts w:ascii="Times New Roman" w:hAnsi="Times New Roman" w:cs="Times New Roman"/>
          <w:sz w:val="24"/>
          <w:szCs w:val="24"/>
        </w:rPr>
        <w:t>e dates below their signatures.</w:t>
      </w:r>
    </w:p>
    <w:tbl>
      <w:tblPr>
        <w:tblW w:w="107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6"/>
        <w:gridCol w:w="5124"/>
      </w:tblGrid>
      <w:tr w:rsidR="00E0279E" w14:paraId="536FAB16" w14:textId="77777777" w:rsidTr="00EB0D49">
        <w:tc>
          <w:tcPr>
            <w:tcW w:w="5586" w:type="dxa"/>
            <w:shd w:val="clear" w:color="auto" w:fill="auto"/>
          </w:tcPr>
          <w:p w14:paraId="188155E2" w14:textId="77777777" w:rsidR="00E0279E" w:rsidRDefault="00E0279E" w:rsidP="00A016F5">
            <w:pPr>
              <w:pStyle w:val="PlainText"/>
              <w:jc w:val="both"/>
              <w:rPr>
                <w:rFonts w:ascii="Times New Roman" w:hAnsi="Times New Roman" w:cs="Times New Roman"/>
                <w:sz w:val="24"/>
                <w:szCs w:val="24"/>
              </w:rPr>
            </w:pPr>
          </w:p>
          <w:p w14:paraId="34C87BCB" w14:textId="77777777" w:rsidR="00E0279E" w:rsidRDefault="00E0279E" w:rsidP="00EB0D49">
            <w:pPr>
              <w:pStyle w:val="PlainText"/>
              <w:jc w:val="both"/>
              <w:rPr>
                <w:rFonts w:ascii="Times New Roman" w:hAnsi="Times New Roman" w:cs="Times New Roman"/>
                <w:sz w:val="24"/>
                <w:szCs w:val="24"/>
              </w:rPr>
            </w:pPr>
            <w:r w:rsidRPr="00B535EB">
              <w:rPr>
                <w:rFonts w:ascii="Times New Roman" w:hAnsi="Times New Roman" w:cs="Times New Roman"/>
                <w:sz w:val="24"/>
                <w:szCs w:val="24"/>
              </w:rPr>
              <w:t>CONTRACTOR:</w:t>
            </w:r>
            <w:r w:rsidR="00EB0D49">
              <w:rPr>
                <w:rFonts w:ascii="Times New Roman" w:hAnsi="Times New Roman" w:cs="Times New Roman"/>
                <w:sz w:val="24"/>
                <w:szCs w:val="24"/>
              </w:rPr>
              <w:t xml:space="preserve">  </w:t>
            </w:r>
            <w:r w:rsidR="00ED3AB8" w:rsidRPr="00EB0D49">
              <w:rPr>
                <w:rFonts w:ascii="Times New Roman" w:hAnsi="Times New Roman" w:cs="Times New Roman"/>
                <w:sz w:val="24"/>
                <w:szCs w:val="24"/>
              </w:rPr>
              <w:fldChar w:fldCharType="begin"/>
            </w:r>
            <w:r w:rsidR="00ED3AB8" w:rsidRPr="00EB0D49">
              <w:rPr>
                <w:rFonts w:ascii="Times New Roman" w:hAnsi="Times New Roman" w:cs="Times New Roman"/>
                <w:sz w:val="24"/>
                <w:szCs w:val="24"/>
              </w:rPr>
              <w:instrText xml:space="preserve"> MERGEFIELD  LegalVendorName  \* MERGEFORMAT </w:instrText>
            </w:r>
            <w:r w:rsidR="00ED3AB8" w:rsidRPr="00EB0D49">
              <w:rPr>
                <w:rFonts w:ascii="Times New Roman" w:hAnsi="Times New Roman" w:cs="Times New Roman"/>
                <w:sz w:val="24"/>
                <w:szCs w:val="24"/>
              </w:rPr>
              <w:fldChar w:fldCharType="separate"/>
            </w:r>
            <w:r w:rsidR="00832120" w:rsidRPr="00EB0D49">
              <w:rPr>
                <w:rFonts w:ascii="Times New Roman" w:hAnsi="Times New Roman" w:cs="Times New Roman"/>
                <w:noProof/>
                <w:sz w:val="24"/>
                <w:szCs w:val="24"/>
              </w:rPr>
              <w:t>«LegalVendorName»</w:t>
            </w:r>
            <w:r w:rsidR="00ED3AB8" w:rsidRPr="00EB0D49">
              <w:rPr>
                <w:rFonts w:ascii="Times New Roman" w:hAnsi="Times New Roman" w:cs="Times New Roman"/>
                <w:sz w:val="24"/>
                <w:szCs w:val="24"/>
              </w:rPr>
              <w:fldChar w:fldCharType="end"/>
            </w:r>
          </w:p>
          <w:p w14:paraId="0A41F989" w14:textId="77777777" w:rsidR="00E0279E" w:rsidRDefault="00E0279E" w:rsidP="00A016F5">
            <w:pPr>
              <w:pStyle w:val="PlainText"/>
              <w:jc w:val="both"/>
              <w:rPr>
                <w:rFonts w:ascii="Times New Roman" w:hAnsi="Times New Roman" w:cs="Times New Roman"/>
                <w:sz w:val="24"/>
                <w:szCs w:val="24"/>
              </w:rPr>
            </w:pPr>
          </w:p>
          <w:p w14:paraId="200EA7A1" w14:textId="77777777" w:rsidR="00EB0D49" w:rsidRDefault="00EB0D49" w:rsidP="00A016F5">
            <w:pPr>
              <w:pStyle w:val="PlainText"/>
              <w:jc w:val="both"/>
              <w:rPr>
                <w:rFonts w:ascii="Times New Roman" w:hAnsi="Times New Roman" w:cs="Times New Roman"/>
                <w:sz w:val="24"/>
                <w:szCs w:val="24"/>
              </w:rPr>
            </w:pPr>
          </w:p>
          <w:p w14:paraId="6D41A16E" w14:textId="77777777" w:rsidR="00EB0D49" w:rsidRPr="00B535EB" w:rsidRDefault="00EB0D49" w:rsidP="00A016F5">
            <w:pPr>
              <w:pStyle w:val="PlainText"/>
              <w:jc w:val="both"/>
              <w:rPr>
                <w:rFonts w:ascii="Times New Roman" w:hAnsi="Times New Roman" w:cs="Times New Roman"/>
                <w:sz w:val="24"/>
                <w:szCs w:val="24"/>
              </w:rPr>
            </w:pPr>
          </w:p>
          <w:p w14:paraId="09DADFEB" w14:textId="77777777" w:rsidR="00E0279E" w:rsidRPr="00B535EB" w:rsidRDefault="00E0279E" w:rsidP="00A016F5">
            <w:pPr>
              <w:pStyle w:val="PlainText"/>
              <w:jc w:val="both"/>
              <w:rPr>
                <w:rFonts w:ascii="Times New Roman" w:hAnsi="Times New Roman" w:cs="Times New Roman"/>
                <w:sz w:val="24"/>
                <w:szCs w:val="24"/>
              </w:rPr>
            </w:pPr>
            <w:proofErr w:type="gramStart"/>
            <w:r w:rsidRPr="00B535EB">
              <w:rPr>
                <w:rFonts w:ascii="Times New Roman" w:hAnsi="Times New Roman" w:cs="Times New Roman"/>
                <w:sz w:val="24"/>
                <w:szCs w:val="24"/>
              </w:rPr>
              <w:t>By:_</w:t>
            </w:r>
            <w:proofErr w:type="gramEnd"/>
            <w:r w:rsidRPr="00B535EB">
              <w:rPr>
                <w:rFonts w:ascii="Times New Roman" w:hAnsi="Times New Roman" w:cs="Times New Roman"/>
                <w:sz w:val="24"/>
                <w:szCs w:val="24"/>
              </w:rPr>
              <w:t>________________________________________</w:t>
            </w:r>
          </w:p>
          <w:p w14:paraId="2CCCDDAA" w14:textId="77777777" w:rsidR="00E0279E" w:rsidRPr="00B535EB" w:rsidRDefault="00E0279E" w:rsidP="00A016F5">
            <w:pPr>
              <w:pStyle w:val="PlainText"/>
              <w:pBdr>
                <w:bottom w:val="single" w:sz="12" w:space="1" w:color="auto"/>
              </w:pBdr>
              <w:jc w:val="both"/>
              <w:rPr>
                <w:rFonts w:ascii="Times New Roman" w:hAnsi="Times New Roman" w:cs="Times New Roman"/>
                <w:sz w:val="24"/>
                <w:szCs w:val="24"/>
              </w:rPr>
            </w:pPr>
          </w:p>
          <w:p w14:paraId="4A608B70" w14:textId="77777777" w:rsidR="00E0279E" w:rsidRPr="00B535EB" w:rsidRDefault="00E0279E" w:rsidP="00A016F5">
            <w:pPr>
              <w:pStyle w:val="PlainText"/>
              <w:pBdr>
                <w:bottom w:val="single" w:sz="12" w:space="1" w:color="auto"/>
              </w:pBdr>
              <w:jc w:val="both"/>
              <w:rPr>
                <w:rFonts w:ascii="Times New Roman" w:hAnsi="Times New Roman" w:cs="Times New Roman"/>
                <w:sz w:val="24"/>
                <w:szCs w:val="24"/>
              </w:rPr>
            </w:pPr>
          </w:p>
          <w:p w14:paraId="74D228DE" w14:textId="77777777" w:rsidR="00E0279E" w:rsidRPr="00B535EB" w:rsidRDefault="00E0279E" w:rsidP="00A016F5">
            <w:pPr>
              <w:pStyle w:val="PlainText"/>
              <w:jc w:val="center"/>
              <w:rPr>
                <w:rFonts w:ascii="Times New Roman" w:hAnsi="Times New Roman" w:cs="Times New Roman"/>
                <w:sz w:val="24"/>
                <w:szCs w:val="24"/>
              </w:rPr>
            </w:pPr>
            <w:r w:rsidRPr="00B535EB">
              <w:rPr>
                <w:rFonts w:ascii="Times New Roman" w:hAnsi="Times New Roman" w:cs="Times New Roman"/>
                <w:sz w:val="24"/>
                <w:szCs w:val="24"/>
              </w:rPr>
              <w:t>Printed Name</w:t>
            </w:r>
          </w:p>
          <w:p w14:paraId="3D76BD0B" w14:textId="77777777" w:rsidR="00E0279E" w:rsidRDefault="00E0279E" w:rsidP="00A016F5">
            <w:pPr>
              <w:pStyle w:val="PlainText"/>
              <w:jc w:val="center"/>
              <w:rPr>
                <w:rFonts w:ascii="Times New Roman" w:hAnsi="Times New Roman" w:cs="Times New Roman"/>
                <w:sz w:val="24"/>
                <w:szCs w:val="24"/>
              </w:rPr>
            </w:pPr>
          </w:p>
          <w:p w14:paraId="0F3F1429" w14:textId="77777777" w:rsidR="00EB0D49" w:rsidRDefault="00EB0D49" w:rsidP="00A016F5">
            <w:pPr>
              <w:pStyle w:val="PlainText"/>
              <w:jc w:val="center"/>
              <w:rPr>
                <w:rFonts w:ascii="Times New Roman" w:hAnsi="Times New Roman" w:cs="Times New Roman"/>
                <w:sz w:val="24"/>
                <w:szCs w:val="24"/>
              </w:rPr>
            </w:pPr>
          </w:p>
          <w:p w14:paraId="01F50F1D" w14:textId="77777777" w:rsidR="00EB0D49" w:rsidRPr="00B535EB" w:rsidRDefault="00EB0D49" w:rsidP="00A016F5">
            <w:pPr>
              <w:pStyle w:val="PlainText"/>
              <w:jc w:val="center"/>
              <w:rPr>
                <w:rFonts w:ascii="Times New Roman" w:hAnsi="Times New Roman" w:cs="Times New Roman"/>
                <w:sz w:val="24"/>
                <w:szCs w:val="24"/>
              </w:rPr>
            </w:pPr>
          </w:p>
          <w:p w14:paraId="31517113" w14:textId="77777777" w:rsidR="00E0279E" w:rsidRPr="00B535EB" w:rsidRDefault="00E0279E" w:rsidP="00A016F5">
            <w:pPr>
              <w:pStyle w:val="PlainText"/>
              <w:rPr>
                <w:rFonts w:ascii="Times New Roman" w:hAnsi="Times New Roman" w:cs="Times New Roman"/>
                <w:sz w:val="24"/>
                <w:szCs w:val="24"/>
              </w:rPr>
            </w:pPr>
            <w:r w:rsidRPr="00B535EB">
              <w:rPr>
                <w:rFonts w:ascii="Times New Roman" w:hAnsi="Times New Roman" w:cs="Times New Roman"/>
                <w:sz w:val="24"/>
                <w:szCs w:val="24"/>
              </w:rPr>
              <w:t>Title: ____________________________________</w:t>
            </w:r>
          </w:p>
          <w:p w14:paraId="1C6BBFD2" w14:textId="77777777" w:rsidR="00E0279E" w:rsidRPr="00B535EB" w:rsidRDefault="00E0279E" w:rsidP="00A016F5">
            <w:pPr>
              <w:pStyle w:val="PlainText"/>
              <w:rPr>
                <w:rFonts w:ascii="Times New Roman" w:hAnsi="Times New Roman" w:cs="Times New Roman"/>
                <w:sz w:val="24"/>
                <w:szCs w:val="24"/>
              </w:rPr>
            </w:pPr>
          </w:p>
          <w:p w14:paraId="6CAAA491" w14:textId="77777777" w:rsidR="00E0279E" w:rsidRPr="00B535EB" w:rsidRDefault="00E0279E" w:rsidP="00A016F5">
            <w:pPr>
              <w:pStyle w:val="PlainText"/>
              <w:rPr>
                <w:rFonts w:ascii="Times New Roman" w:hAnsi="Times New Roman" w:cs="Times New Roman"/>
                <w:sz w:val="24"/>
                <w:szCs w:val="24"/>
              </w:rPr>
            </w:pPr>
            <w:r w:rsidRPr="00B535EB">
              <w:rPr>
                <w:rFonts w:ascii="Times New Roman" w:hAnsi="Times New Roman" w:cs="Times New Roman"/>
                <w:sz w:val="24"/>
                <w:szCs w:val="24"/>
              </w:rPr>
              <w:t>Date: ____________________________________</w:t>
            </w:r>
          </w:p>
          <w:p w14:paraId="6978413D" w14:textId="77777777" w:rsidR="00E0279E" w:rsidRPr="00B535EB" w:rsidRDefault="00E0279E" w:rsidP="00A016F5">
            <w:pPr>
              <w:pStyle w:val="PlainText"/>
              <w:rPr>
                <w:rFonts w:ascii="Times New Roman" w:hAnsi="Times New Roman" w:cs="Times New Roman"/>
                <w:sz w:val="24"/>
                <w:szCs w:val="24"/>
              </w:rPr>
            </w:pPr>
          </w:p>
          <w:p w14:paraId="456BB706" w14:textId="77777777" w:rsidR="00E0279E" w:rsidRPr="00B535EB" w:rsidRDefault="00E0279E" w:rsidP="00A016F5">
            <w:pPr>
              <w:pStyle w:val="PlainText"/>
              <w:rPr>
                <w:rFonts w:ascii="Times New Roman" w:hAnsi="Times New Roman" w:cs="Times New Roman"/>
                <w:sz w:val="24"/>
                <w:szCs w:val="24"/>
              </w:rPr>
            </w:pPr>
          </w:p>
        </w:tc>
        <w:tc>
          <w:tcPr>
            <w:tcW w:w="5124" w:type="dxa"/>
            <w:shd w:val="clear" w:color="auto" w:fill="auto"/>
          </w:tcPr>
          <w:p w14:paraId="5059304E" w14:textId="77777777" w:rsidR="00E0279E" w:rsidRDefault="00E0279E" w:rsidP="00A016F5">
            <w:pPr>
              <w:pStyle w:val="PlainText"/>
              <w:jc w:val="center"/>
              <w:rPr>
                <w:rFonts w:ascii="Times New Roman" w:hAnsi="Times New Roman" w:cs="Times New Roman"/>
                <w:sz w:val="24"/>
                <w:szCs w:val="24"/>
              </w:rPr>
            </w:pPr>
          </w:p>
          <w:p w14:paraId="089EF2FC" w14:textId="77777777" w:rsidR="00E0279E" w:rsidRDefault="00E0279E" w:rsidP="00A016F5">
            <w:pPr>
              <w:pStyle w:val="PlainText"/>
              <w:jc w:val="center"/>
              <w:rPr>
                <w:rFonts w:ascii="Times New Roman" w:hAnsi="Times New Roman" w:cs="Times New Roman"/>
                <w:sz w:val="24"/>
                <w:szCs w:val="24"/>
              </w:rPr>
            </w:pPr>
            <w:r>
              <w:rPr>
                <w:rFonts w:ascii="Times New Roman" w:hAnsi="Times New Roman" w:cs="Times New Roman"/>
                <w:sz w:val="24"/>
                <w:szCs w:val="24"/>
              </w:rPr>
              <w:t xml:space="preserve">THE PEOPLE OF THE STATE OF </w:t>
            </w:r>
            <w:smartTag w:uri="urn:schemas-microsoft-com:office:smarttags" w:element="place">
              <w:smartTag w:uri="urn:schemas-microsoft-com:office:smarttags" w:element="State">
                <w:r>
                  <w:rPr>
                    <w:rFonts w:ascii="Times New Roman" w:hAnsi="Times New Roman" w:cs="Times New Roman"/>
                    <w:sz w:val="24"/>
                    <w:szCs w:val="24"/>
                  </w:rPr>
                  <w:t>NEW YORK</w:t>
                </w:r>
              </w:smartTag>
            </w:smartTag>
          </w:p>
          <w:p w14:paraId="54DC6E6F" w14:textId="77777777" w:rsidR="00E0279E" w:rsidRDefault="009000B5" w:rsidP="00A016F5">
            <w:pPr>
              <w:pStyle w:val="PlainText"/>
              <w:jc w:val="center"/>
              <w:rPr>
                <w:rFonts w:ascii="Times New Roman" w:hAnsi="Times New Roman" w:cs="Times New Roman"/>
              </w:rPr>
            </w:pPr>
            <w:r>
              <w:rPr>
                <w:rFonts w:ascii="Times New Roman" w:hAnsi="Times New Roman" w:cs="Times New Roman"/>
              </w:rPr>
              <w:t>Elizabeth R. Berlin</w:t>
            </w:r>
          </w:p>
          <w:p w14:paraId="27857DB4" w14:textId="77777777" w:rsidR="00E0279E" w:rsidRPr="005D0102" w:rsidRDefault="009000B5" w:rsidP="00A016F5">
            <w:pPr>
              <w:pStyle w:val="PlainText"/>
              <w:jc w:val="center"/>
              <w:rPr>
                <w:rFonts w:ascii="Times New Roman" w:hAnsi="Times New Roman" w:cs="Times New Roman"/>
              </w:rPr>
            </w:pPr>
            <w:r>
              <w:rPr>
                <w:rFonts w:ascii="Times New Roman" w:hAnsi="Times New Roman" w:cs="Times New Roman"/>
              </w:rPr>
              <w:t xml:space="preserve">Acting </w:t>
            </w:r>
            <w:r w:rsidR="00E0279E">
              <w:rPr>
                <w:rFonts w:ascii="Times New Roman" w:hAnsi="Times New Roman" w:cs="Times New Roman"/>
              </w:rPr>
              <w:t>Commissioner of Education</w:t>
            </w:r>
          </w:p>
          <w:p w14:paraId="47343303" w14:textId="77777777" w:rsidR="00E0279E" w:rsidRDefault="00E0279E" w:rsidP="00A016F5">
            <w:pPr>
              <w:pStyle w:val="PlainText"/>
              <w:jc w:val="both"/>
              <w:rPr>
                <w:rFonts w:ascii="Times New Roman" w:hAnsi="Times New Roman" w:cs="Times New Roman"/>
                <w:sz w:val="24"/>
                <w:szCs w:val="24"/>
              </w:rPr>
            </w:pPr>
          </w:p>
          <w:p w14:paraId="3895E503" w14:textId="77777777" w:rsidR="00E0279E" w:rsidRPr="00B535EB" w:rsidRDefault="00E0279E" w:rsidP="00A016F5">
            <w:pPr>
              <w:pStyle w:val="PlainText"/>
              <w:jc w:val="both"/>
              <w:rPr>
                <w:rFonts w:ascii="Times New Roman" w:hAnsi="Times New Roman" w:cs="Times New Roman"/>
                <w:sz w:val="24"/>
                <w:szCs w:val="24"/>
              </w:rPr>
            </w:pPr>
          </w:p>
          <w:p w14:paraId="697F85A5" w14:textId="77777777" w:rsidR="00E0279E" w:rsidRDefault="00E0279E" w:rsidP="00A016F5">
            <w:pPr>
              <w:pStyle w:val="PlainText"/>
              <w:rPr>
                <w:rFonts w:ascii="Times New Roman" w:hAnsi="Times New Roman" w:cs="Times New Roman"/>
                <w:sz w:val="24"/>
                <w:szCs w:val="24"/>
              </w:rPr>
            </w:pPr>
            <w:r w:rsidRPr="00B535EB">
              <w:rPr>
                <w:rFonts w:ascii="Times New Roman" w:hAnsi="Times New Roman" w:cs="Times New Roman"/>
                <w:sz w:val="24"/>
                <w:szCs w:val="24"/>
              </w:rPr>
              <w:t>By: ______________________________________</w:t>
            </w:r>
            <w:r>
              <w:rPr>
                <w:rFonts w:ascii="Times New Roman" w:hAnsi="Times New Roman" w:cs="Times New Roman"/>
                <w:sz w:val="24"/>
                <w:szCs w:val="24"/>
              </w:rPr>
              <w:t xml:space="preserve">       </w:t>
            </w:r>
          </w:p>
          <w:p w14:paraId="5C36F7D0" w14:textId="77777777" w:rsidR="00E0279E" w:rsidRDefault="00E0279E" w:rsidP="00A016F5">
            <w:pPr>
              <w:pStyle w:val="PlainText"/>
              <w:rPr>
                <w:rFonts w:ascii="Times New Roman" w:hAnsi="Times New Roman" w:cs="Times New Roman"/>
                <w:sz w:val="24"/>
                <w:szCs w:val="24"/>
              </w:rPr>
            </w:pPr>
          </w:p>
          <w:p w14:paraId="43CDBD7B" w14:textId="77777777" w:rsidR="00E0279E" w:rsidRDefault="00E0279E" w:rsidP="00A016F5">
            <w:pPr>
              <w:pStyle w:val="PlainText"/>
              <w:jc w:val="center"/>
              <w:rPr>
                <w:rFonts w:ascii="Times New Roman" w:hAnsi="Times New Roman" w:cs="Times New Roman"/>
                <w:sz w:val="19"/>
                <w:szCs w:val="19"/>
              </w:rPr>
            </w:pPr>
            <w:r>
              <w:rPr>
                <w:rFonts w:ascii="Times New Roman" w:hAnsi="Times New Roman" w:cs="Times New Roman"/>
                <w:sz w:val="19"/>
                <w:szCs w:val="19"/>
              </w:rPr>
              <w:t>Shannon Tahoe or Aaron Baldwin</w:t>
            </w:r>
          </w:p>
          <w:p w14:paraId="46EAE622" w14:textId="77777777" w:rsidR="00E0279E" w:rsidRPr="005D0102" w:rsidRDefault="00E0279E" w:rsidP="00A016F5">
            <w:pPr>
              <w:pStyle w:val="PlainText"/>
              <w:jc w:val="center"/>
              <w:rPr>
                <w:rFonts w:ascii="Times New Roman" w:hAnsi="Times New Roman" w:cs="Times New Roman"/>
                <w:sz w:val="19"/>
                <w:szCs w:val="19"/>
              </w:rPr>
            </w:pPr>
            <w:r>
              <w:rPr>
                <w:rFonts w:ascii="Times New Roman" w:hAnsi="Times New Roman" w:cs="Times New Roman"/>
                <w:sz w:val="19"/>
                <w:szCs w:val="19"/>
              </w:rPr>
              <w:t>Authorized Contract Officers</w:t>
            </w:r>
          </w:p>
          <w:p w14:paraId="3C8B8702" w14:textId="77777777" w:rsidR="00E0279E" w:rsidRDefault="00E0279E" w:rsidP="00A016F5">
            <w:pPr>
              <w:pStyle w:val="PlainText"/>
              <w:rPr>
                <w:rFonts w:ascii="Times New Roman" w:hAnsi="Times New Roman" w:cs="Times New Roman"/>
                <w:sz w:val="24"/>
                <w:szCs w:val="24"/>
              </w:rPr>
            </w:pPr>
          </w:p>
          <w:p w14:paraId="4FC73DB4" w14:textId="77777777" w:rsidR="00E0279E" w:rsidRDefault="00E0279E" w:rsidP="00A016F5">
            <w:pPr>
              <w:pStyle w:val="PlainText"/>
              <w:rPr>
                <w:rFonts w:ascii="Times New Roman" w:hAnsi="Times New Roman" w:cs="Times New Roman"/>
                <w:sz w:val="24"/>
                <w:szCs w:val="24"/>
              </w:rPr>
            </w:pPr>
          </w:p>
          <w:p w14:paraId="29970466" w14:textId="77777777" w:rsidR="00E0279E" w:rsidRDefault="00E0279E" w:rsidP="00A016F5">
            <w:pPr>
              <w:pStyle w:val="PlainText"/>
              <w:rPr>
                <w:rFonts w:ascii="Times New Roman" w:hAnsi="Times New Roman" w:cs="Times New Roman"/>
                <w:sz w:val="24"/>
                <w:szCs w:val="24"/>
              </w:rPr>
            </w:pPr>
          </w:p>
          <w:p w14:paraId="21908703" w14:textId="77777777" w:rsidR="00E0279E" w:rsidRPr="00B535EB" w:rsidRDefault="00E0279E" w:rsidP="00A016F5">
            <w:pPr>
              <w:pStyle w:val="PlainText"/>
              <w:rPr>
                <w:rFonts w:ascii="Times New Roman" w:hAnsi="Times New Roman" w:cs="Times New Roman"/>
                <w:sz w:val="24"/>
                <w:szCs w:val="24"/>
              </w:rPr>
            </w:pPr>
            <w:r w:rsidRPr="00B535EB">
              <w:rPr>
                <w:rFonts w:ascii="Times New Roman" w:hAnsi="Times New Roman" w:cs="Times New Roman"/>
                <w:sz w:val="24"/>
                <w:szCs w:val="24"/>
              </w:rPr>
              <w:t>Date:</w:t>
            </w:r>
            <w:r>
              <w:rPr>
                <w:rFonts w:ascii="Times New Roman" w:hAnsi="Times New Roman" w:cs="Times New Roman"/>
                <w:sz w:val="24"/>
                <w:szCs w:val="24"/>
              </w:rPr>
              <w:t xml:space="preserve"> </w:t>
            </w:r>
            <w:r w:rsidRPr="00B535EB">
              <w:rPr>
                <w:rFonts w:ascii="Times New Roman" w:hAnsi="Times New Roman" w:cs="Times New Roman"/>
                <w:sz w:val="24"/>
                <w:szCs w:val="24"/>
              </w:rPr>
              <w:t>____________________________________</w:t>
            </w:r>
          </w:p>
          <w:p w14:paraId="40983C48" w14:textId="77777777" w:rsidR="00E0279E" w:rsidRPr="00B535EB" w:rsidRDefault="00E0279E" w:rsidP="00A016F5">
            <w:pPr>
              <w:pStyle w:val="PlainText"/>
              <w:rPr>
                <w:rFonts w:ascii="Times New Roman" w:hAnsi="Times New Roman" w:cs="Times New Roman"/>
                <w:sz w:val="24"/>
                <w:szCs w:val="24"/>
              </w:rPr>
            </w:pPr>
          </w:p>
          <w:p w14:paraId="2B4D66DB" w14:textId="77777777" w:rsidR="00E0279E" w:rsidRPr="00B535EB" w:rsidRDefault="00E0279E" w:rsidP="00A016F5">
            <w:pPr>
              <w:pStyle w:val="PlainText"/>
              <w:rPr>
                <w:rFonts w:ascii="Times New Roman" w:hAnsi="Times New Roman" w:cs="Times New Roman"/>
                <w:sz w:val="24"/>
                <w:szCs w:val="24"/>
              </w:rPr>
            </w:pPr>
          </w:p>
        </w:tc>
      </w:tr>
    </w:tbl>
    <w:p w14:paraId="7E03486D" w14:textId="77777777" w:rsidR="00E0279E" w:rsidRPr="008710DC" w:rsidRDefault="00E0279E" w:rsidP="00E0279E">
      <w:pPr>
        <w:pStyle w:val="PlainText"/>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710DC">
        <w:rPr>
          <w:rFonts w:ascii="Times New Roman" w:hAnsi="Times New Roman" w:cs="Times New Roman"/>
          <w:sz w:val="24"/>
          <w:szCs w:val="24"/>
        </w:rPr>
        <w:t xml:space="preserve">STATE OF </w:t>
      </w:r>
      <w:smartTag w:uri="urn:schemas-microsoft-com:office:smarttags" w:element="place">
        <w:smartTag w:uri="urn:schemas-microsoft-com:office:smarttags" w:element="State">
          <w:r w:rsidRPr="008710DC">
            <w:rPr>
              <w:rFonts w:ascii="Times New Roman" w:hAnsi="Times New Roman" w:cs="Times New Roman"/>
              <w:sz w:val="24"/>
              <w:szCs w:val="24"/>
            </w:rPr>
            <w:t>NEW YORK</w:t>
          </w:r>
        </w:smartTag>
      </w:smartTag>
      <w:r w:rsidRPr="008710DC">
        <w:rPr>
          <w:rFonts w:ascii="Times New Roman" w:hAnsi="Times New Roman" w:cs="Times New Roman"/>
          <w:sz w:val="24"/>
          <w:szCs w:val="24"/>
        </w:rPr>
        <w:t xml:space="preserve"> </w:t>
      </w:r>
    </w:p>
    <w:p w14:paraId="5EFE6AD7" w14:textId="77777777" w:rsidR="00E0279E" w:rsidRDefault="00E0279E" w:rsidP="00E0279E">
      <w:pPr>
        <w:pStyle w:val="PlainText"/>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
    <w:p w14:paraId="6155B403" w14:textId="77777777" w:rsidR="00E0279E" w:rsidRDefault="00E0279E" w:rsidP="00E0279E">
      <w:pPr>
        <w:pStyle w:val="PlainText"/>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smartTag w:uri="urn:schemas-microsoft-com:office:smarttags" w:element="place">
        <w:smartTag w:uri="urn:schemas-microsoft-com:office:smarttags" w:element="PlaceType">
          <w:r w:rsidRPr="008710DC">
            <w:rPr>
              <w:rFonts w:ascii="Times New Roman" w:hAnsi="Times New Roman" w:cs="Times New Roman"/>
              <w:sz w:val="24"/>
              <w:szCs w:val="24"/>
            </w:rPr>
            <w:t>County</w:t>
          </w:r>
        </w:smartTag>
        <w:r w:rsidRPr="008710DC">
          <w:rPr>
            <w:rFonts w:ascii="Times New Roman" w:hAnsi="Times New Roman" w:cs="Times New Roman"/>
            <w:sz w:val="24"/>
            <w:szCs w:val="24"/>
          </w:rPr>
          <w:t xml:space="preserve"> </w:t>
        </w:r>
        <w:smartTag w:uri="urn:schemas-microsoft-com:office:smarttags" w:element="PlaceName">
          <w:r w:rsidRPr="008710DC">
            <w:rPr>
              <w:rFonts w:ascii="Times New Roman" w:hAnsi="Times New Roman" w:cs="Times New Roman"/>
              <w:sz w:val="24"/>
              <w:szCs w:val="24"/>
            </w:rPr>
            <w:t>of________________________________</w:t>
          </w:r>
        </w:smartTag>
      </w:smartTag>
      <w:r w:rsidRPr="008710DC">
        <w:rPr>
          <w:rFonts w:ascii="Times New Roman" w:hAnsi="Times New Roman" w:cs="Times New Roman"/>
          <w:sz w:val="24"/>
          <w:szCs w:val="24"/>
        </w:rPr>
        <w:t xml:space="preserve"> </w:t>
      </w:r>
    </w:p>
    <w:p w14:paraId="2FE7C53C" w14:textId="77777777" w:rsidR="00E0279E" w:rsidRDefault="00E0279E" w:rsidP="00E0279E">
      <w:pPr>
        <w:pStyle w:val="PlainText"/>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
    <w:p w14:paraId="69866915" w14:textId="77777777" w:rsidR="00E0279E" w:rsidRPr="008710DC" w:rsidRDefault="00E0279E" w:rsidP="00E0279E">
      <w:pPr>
        <w:pStyle w:val="PlainText"/>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ab/>
        <w:t>On the ____ day of _________, ____, before me personally appeared _________________,</w:t>
      </w:r>
    </w:p>
    <w:p w14:paraId="647A461C" w14:textId="77777777" w:rsidR="00E0279E" w:rsidRPr="008710DC" w:rsidRDefault="00E0279E" w:rsidP="00E0279E">
      <w:pPr>
        <w:pStyle w:val="PlainText"/>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710DC">
        <w:rPr>
          <w:rFonts w:ascii="Times New Roman" w:hAnsi="Times New Roman" w:cs="Times New Roman"/>
          <w:sz w:val="24"/>
          <w:szCs w:val="24"/>
        </w:rPr>
        <w:t xml:space="preserve">to me known, who being by me duly sworn, did depose and say that he/she resides at _____________________, that he/she is the _________________________ of the ________________________________, the contractor described herein which executed the foregoing instrument; and that he/she signed his/her name thereto as authorized by the contractor named on the face page of this Master Contract. </w:t>
      </w:r>
    </w:p>
    <w:p w14:paraId="41E08733" w14:textId="77777777" w:rsidR="00E0279E" w:rsidRPr="008710DC" w:rsidRDefault="00E0279E" w:rsidP="00E0279E">
      <w:pPr>
        <w:pStyle w:val="PlainText"/>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
    <w:p w14:paraId="5DAF8000" w14:textId="77777777" w:rsidR="00E0279E" w:rsidRPr="008710DC" w:rsidRDefault="00E0279E" w:rsidP="00E0279E">
      <w:pPr>
        <w:pStyle w:val="PlainText"/>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710DC">
        <w:rPr>
          <w:rFonts w:ascii="Times New Roman" w:hAnsi="Times New Roman" w:cs="Times New Roman"/>
          <w:sz w:val="24"/>
          <w:szCs w:val="24"/>
        </w:rPr>
        <w:t xml:space="preserve">(Notary)_________________________________________ </w:t>
      </w:r>
    </w:p>
    <w:p w14:paraId="30CE5CFD" w14:textId="77777777" w:rsidR="00E0279E" w:rsidRDefault="00E0279E" w:rsidP="00E0279E">
      <w:pPr>
        <w:pStyle w:val="PlainText"/>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
    <w:p w14:paraId="77D21958" w14:textId="77777777" w:rsidR="00E0279E" w:rsidRPr="008710DC" w:rsidRDefault="00E0279E" w:rsidP="00E0279E">
      <w:pPr>
        <w:pStyle w:val="PlainText"/>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
    <w:tbl>
      <w:tblPr>
        <w:tblW w:w="107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6"/>
        <w:gridCol w:w="5364"/>
      </w:tblGrid>
      <w:tr w:rsidR="00E0279E" w14:paraId="02966877" w14:textId="77777777" w:rsidTr="00EB0D49">
        <w:tc>
          <w:tcPr>
            <w:tcW w:w="5346" w:type="dxa"/>
            <w:tcBorders>
              <w:top w:val="nil"/>
              <w:right w:val="nil"/>
            </w:tcBorders>
            <w:shd w:val="clear" w:color="auto" w:fill="auto"/>
          </w:tcPr>
          <w:p w14:paraId="52233117" w14:textId="77777777" w:rsidR="00E0279E" w:rsidRPr="00B535EB" w:rsidRDefault="00E0279E" w:rsidP="00A016F5">
            <w:pPr>
              <w:pStyle w:val="PlainText"/>
              <w:jc w:val="both"/>
              <w:rPr>
                <w:rFonts w:ascii="Times New Roman" w:hAnsi="Times New Roman" w:cs="Times New Roman"/>
                <w:sz w:val="24"/>
                <w:szCs w:val="24"/>
              </w:rPr>
            </w:pPr>
            <w:r w:rsidRPr="00B535EB">
              <w:rPr>
                <w:rFonts w:ascii="Times New Roman" w:hAnsi="Times New Roman" w:cs="Times New Roman"/>
                <w:sz w:val="24"/>
                <w:szCs w:val="24"/>
              </w:rPr>
              <w:t>ATTORNEY GENERAL’S SIGNATURE</w:t>
            </w:r>
          </w:p>
          <w:p w14:paraId="2B1F1D64" w14:textId="77777777" w:rsidR="00E0279E" w:rsidRPr="00B535EB" w:rsidRDefault="00E0279E" w:rsidP="00A016F5">
            <w:pPr>
              <w:pStyle w:val="PlainText"/>
              <w:jc w:val="both"/>
              <w:rPr>
                <w:rFonts w:ascii="Times New Roman" w:hAnsi="Times New Roman" w:cs="Times New Roman"/>
                <w:sz w:val="24"/>
                <w:szCs w:val="24"/>
              </w:rPr>
            </w:pPr>
          </w:p>
          <w:p w14:paraId="63B75D98" w14:textId="77777777" w:rsidR="00E0279E" w:rsidRPr="00B535EB" w:rsidRDefault="00E0279E" w:rsidP="00A016F5">
            <w:pPr>
              <w:pStyle w:val="PlainText"/>
              <w:jc w:val="both"/>
              <w:rPr>
                <w:rFonts w:ascii="Times New Roman" w:hAnsi="Times New Roman" w:cs="Times New Roman"/>
                <w:sz w:val="24"/>
                <w:szCs w:val="24"/>
              </w:rPr>
            </w:pPr>
          </w:p>
          <w:p w14:paraId="0C8E6903" w14:textId="77777777" w:rsidR="00E0279E" w:rsidRPr="00B535EB" w:rsidRDefault="00E0279E" w:rsidP="00A016F5">
            <w:pPr>
              <w:pStyle w:val="PlainText"/>
              <w:pBdr>
                <w:top w:val="single" w:sz="12" w:space="1" w:color="auto"/>
                <w:bottom w:val="single" w:sz="12" w:space="1" w:color="auto"/>
              </w:pBdr>
              <w:jc w:val="both"/>
              <w:rPr>
                <w:rFonts w:ascii="Times New Roman" w:hAnsi="Times New Roman" w:cs="Times New Roman"/>
                <w:sz w:val="24"/>
                <w:szCs w:val="24"/>
              </w:rPr>
            </w:pPr>
          </w:p>
          <w:p w14:paraId="4E5F54EE" w14:textId="77777777" w:rsidR="00E0279E" w:rsidRPr="00B535EB" w:rsidRDefault="00E0279E" w:rsidP="00A016F5">
            <w:pPr>
              <w:pStyle w:val="PlainText"/>
              <w:pBdr>
                <w:top w:val="single" w:sz="12" w:space="1" w:color="auto"/>
                <w:bottom w:val="single" w:sz="12" w:space="1" w:color="auto"/>
              </w:pBdr>
              <w:jc w:val="both"/>
              <w:rPr>
                <w:rFonts w:ascii="Times New Roman" w:hAnsi="Times New Roman" w:cs="Times New Roman"/>
                <w:sz w:val="24"/>
                <w:szCs w:val="24"/>
              </w:rPr>
            </w:pPr>
          </w:p>
          <w:p w14:paraId="3A4A1B2F" w14:textId="77777777" w:rsidR="00E0279E" w:rsidRPr="00B535EB" w:rsidRDefault="00E0279E" w:rsidP="00A016F5">
            <w:pPr>
              <w:pStyle w:val="PlainText"/>
              <w:jc w:val="center"/>
              <w:rPr>
                <w:rFonts w:ascii="Times New Roman" w:hAnsi="Times New Roman" w:cs="Times New Roman"/>
                <w:sz w:val="24"/>
                <w:szCs w:val="24"/>
              </w:rPr>
            </w:pPr>
            <w:r w:rsidRPr="00B535EB">
              <w:rPr>
                <w:rFonts w:ascii="Times New Roman" w:hAnsi="Times New Roman" w:cs="Times New Roman"/>
                <w:sz w:val="24"/>
                <w:szCs w:val="24"/>
              </w:rPr>
              <w:t>Printed Name</w:t>
            </w:r>
          </w:p>
          <w:p w14:paraId="4801A30E" w14:textId="77777777" w:rsidR="00E0279E" w:rsidRPr="00B535EB" w:rsidRDefault="00E0279E" w:rsidP="00A016F5">
            <w:pPr>
              <w:pStyle w:val="PlainText"/>
              <w:rPr>
                <w:rFonts w:ascii="Times New Roman" w:hAnsi="Times New Roman" w:cs="Times New Roman"/>
                <w:sz w:val="24"/>
                <w:szCs w:val="24"/>
              </w:rPr>
            </w:pPr>
          </w:p>
          <w:p w14:paraId="01D926C8" w14:textId="77777777" w:rsidR="00E0279E" w:rsidRPr="00B535EB" w:rsidRDefault="00E0279E" w:rsidP="00A016F5">
            <w:pPr>
              <w:pStyle w:val="PlainText"/>
              <w:rPr>
                <w:rFonts w:ascii="Times New Roman" w:hAnsi="Times New Roman" w:cs="Times New Roman"/>
                <w:sz w:val="24"/>
                <w:szCs w:val="24"/>
              </w:rPr>
            </w:pPr>
            <w:r w:rsidRPr="00B535EB">
              <w:rPr>
                <w:rFonts w:ascii="Times New Roman" w:hAnsi="Times New Roman" w:cs="Times New Roman"/>
                <w:sz w:val="24"/>
                <w:szCs w:val="24"/>
              </w:rPr>
              <w:t>Title: __________________________________</w:t>
            </w:r>
          </w:p>
          <w:p w14:paraId="02B18035" w14:textId="77777777" w:rsidR="00E0279E" w:rsidRPr="00B535EB" w:rsidRDefault="00E0279E" w:rsidP="00A016F5">
            <w:pPr>
              <w:pStyle w:val="PlainText"/>
              <w:rPr>
                <w:rFonts w:ascii="Times New Roman" w:hAnsi="Times New Roman" w:cs="Times New Roman"/>
                <w:sz w:val="24"/>
                <w:szCs w:val="24"/>
              </w:rPr>
            </w:pPr>
          </w:p>
          <w:p w14:paraId="6E90118C" w14:textId="77777777" w:rsidR="00E0279E" w:rsidRPr="00B535EB" w:rsidRDefault="00E0279E" w:rsidP="00A016F5">
            <w:pPr>
              <w:pStyle w:val="PlainText"/>
              <w:rPr>
                <w:rFonts w:ascii="Times New Roman" w:hAnsi="Times New Roman" w:cs="Times New Roman"/>
                <w:sz w:val="24"/>
                <w:szCs w:val="24"/>
              </w:rPr>
            </w:pPr>
            <w:r w:rsidRPr="00B535EB">
              <w:rPr>
                <w:rFonts w:ascii="Times New Roman" w:hAnsi="Times New Roman" w:cs="Times New Roman"/>
                <w:sz w:val="24"/>
                <w:szCs w:val="24"/>
              </w:rPr>
              <w:t>Date: __________________________________</w:t>
            </w:r>
          </w:p>
          <w:p w14:paraId="27FE23B7" w14:textId="77777777" w:rsidR="00E0279E" w:rsidRPr="00B535EB" w:rsidRDefault="00E0279E" w:rsidP="00A016F5">
            <w:pPr>
              <w:pStyle w:val="PlainText"/>
              <w:rPr>
                <w:rFonts w:ascii="Times New Roman" w:hAnsi="Times New Roman" w:cs="Times New Roman"/>
                <w:sz w:val="24"/>
                <w:szCs w:val="24"/>
              </w:rPr>
            </w:pPr>
          </w:p>
          <w:p w14:paraId="5BACD90E" w14:textId="77777777" w:rsidR="00E0279E" w:rsidRPr="00B535EB" w:rsidRDefault="00E0279E" w:rsidP="00A016F5">
            <w:pPr>
              <w:pStyle w:val="PlainText"/>
              <w:rPr>
                <w:rFonts w:ascii="Times New Roman" w:hAnsi="Times New Roman" w:cs="Times New Roman"/>
                <w:sz w:val="24"/>
                <w:szCs w:val="24"/>
              </w:rPr>
            </w:pPr>
          </w:p>
        </w:tc>
        <w:tc>
          <w:tcPr>
            <w:tcW w:w="5364" w:type="dxa"/>
            <w:tcBorders>
              <w:top w:val="nil"/>
              <w:left w:val="nil"/>
            </w:tcBorders>
            <w:shd w:val="clear" w:color="auto" w:fill="auto"/>
          </w:tcPr>
          <w:p w14:paraId="110FC30F" w14:textId="77777777" w:rsidR="00E0279E" w:rsidRPr="00B535EB" w:rsidRDefault="00E0279E" w:rsidP="00A016F5">
            <w:pPr>
              <w:pStyle w:val="PlainText"/>
              <w:jc w:val="both"/>
              <w:rPr>
                <w:rFonts w:ascii="Times New Roman" w:hAnsi="Times New Roman" w:cs="Times New Roman"/>
                <w:sz w:val="24"/>
                <w:szCs w:val="24"/>
              </w:rPr>
            </w:pPr>
            <w:r w:rsidRPr="00B535EB">
              <w:rPr>
                <w:rFonts w:ascii="Times New Roman" w:hAnsi="Times New Roman" w:cs="Times New Roman"/>
                <w:sz w:val="24"/>
                <w:szCs w:val="24"/>
              </w:rPr>
              <w:t>STATE COMPTROLLER’S SIGNATURE</w:t>
            </w:r>
          </w:p>
          <w:p w14:paraId="24BAC92D" w14:textId="77777777" w:rsidR="00E0279E" w:rsidRPr="00B535EB" w:rsidRDefault="00E0279E" w:rsidP="00A016F5">
            <w:pPr>
              <w:pStyle w:val="PlainText"/>
              <w:pBdr>
                <w:bottom w:val="single" w:sz="12" w:space="1" w:color="auto"/>
              </w:pBdr>
              <w:rPr>
                <w:rFonts w:ascii="Times New Roman" w:hAnsi="Times New Roman" w:cs="Times New Roman"/>
                <w:sz w:val="24"/>
                <w:szCs w:val="24"/>
              </w:rPr>
            </w:pPr>
          </w:p>
          <w:p w14:paraId="2CC49C10" w14:textId="77777777" w:rsidR="00E0279E" w:rsidRPr="00B535EB" w:rsidRDefault="00E0279E" w:rsidP="00A016F5">
            <w:pPr>
              <w:pStyle w:val="PlainText"/>
              <w:pBdr>
                <w:bottom w:val="single" w:sz="12" w:space="1" w:color="auto"/>
              </w:pBdr>
              <w:rPr>
                <w:rFonts w:ascii="Times New Roman" w:hAnsi="Times New Roman" w:cs="Times New Roman"/>
                <w:sz w:val="24"/>
                <w:szCs w:val="24"/>
              </w:rPr>
            </w:pPr>
          </w:p>
          <w:p w14:paraId="0DA3EE0D" w14:textId="77777777" w:rsidR="00E0279E" w:rsidRPr="00B535EB" w:rsidRDefault="00E0279E" w:rsidP="00A016F5">
            <w:pPr>
              <w:pStyle w:val="PlainText"/>
              <w:rPr>
                <w:rFonts w:ascii="Times New Roman" w:hAnsi="Times New Roman" w:cs="Times New Roman"/>
                <w:sz w:val="24"/>
                <w:szCs w:val="24"/>
              </w:rPr>
            </w:pPr>
          </w:p>
          <w:p w14:paraId="64F03333" w14:textId="77777777" w:rsidR="00E0279E" w:rsidRPr="00B535EB" w:rsidRDefault="00E0279E" w:rsidP="00A016F5">
            <w:pPr>
              <w:pStyle w:val="PlainText"/>
              <w:pBdr>
                <w:bottom w:val="single" w:sz="12" w:space="1" w:color="auto"/>
              </w:pBdr>
              <w:rPr>
                <w:rFonts w:ascii="Times New Roman" w:hAnsi="Times New Roman" w:cs="Times New Roman"/>
                <w:sz w:val="24"/>
                <w:szCs w:val="24"/>
              </w:rPr>
            </w:pPr>
          </w:p>
          <w:p w14:paraId="6DE91A7E" w14:textId="77777777" w:rsidR="00E0279E" w:rsidRPr="00B535EB" w:rsidRDefault="00E0279E" w:rsidP="00A016F5">
            <w:pPr>
              <w:pStyle w:val="PlainText"/>
              <w:jc w:val="center"/>
              <w:rPr>
                <w:rFonts w:ascii="Times New Roman" w:hAnsi="Times New Roman" w:cs="Times New Roman"/>
                <w:sz w:val="24"/>
                <w:szCs w:val="24"/>
              </w:rPr>
            </w:pPr>
            <w:r w:rsidRPr="00B535EB">
              <w:rPr>
                <w:rFonts w:ascii="Times New Roman" w:hAnsi="Times New Roman" w:cs="Times New Roman"/>
                <w:sz w:val="24"/>
                <w:szCs w:val="24"/>
              </w:rPr>
              <w:t>Printed Name</w:t>
            </w:r>
          </w:p>
          <w:p w14:paraId="22AA545A" w14:textId="77777777" w:rsidR="00E0279E" w:rsidRPr="00B535EB" w:rsidRDefault="00E0279E" w:rsidP="00A016F5">
            <w:pPr>
              <w:pStyle w:val="PlainText"/>
              <w:jc w:val="center"/>
              <w:rPr>
                <w:rFonts w:ascii="Times New Roman" w:hAnsi="Times New Roman" w:cs="Times New Roman"/>
                <w:sz w:val="24"/>
                <w:szCs w:val="24"/>
              </w:rPr>
            </w:pPr>
          </w:p>
          <w:p w14:paraId="7B72CED8" w14:textId="77777777" w:rsidR="00E0279E" w:rsidRPr="00B535EB" w:rsidRDefault="00E0279E" w:rsidP="00A016F5">
            <w:pPr>
              <w:pStyle w:val="PlainText"/>
              <w:rPr>
                <w:rFonts w:ascii="Times New Roman" w:hAnsi="Times New Roman" w:cs="Times New Roman"/>
                <w:sz w:val="24"/>
                <w:szCs w:val="24"/>
              </w:rPr>
            </w:pPr>
            <w:r w:rsidRPr="00B535EB">
              <w:rPr>
                <w:rFonts w:ascii="Times New Roman" w:hAnsi="Times New Roman" w:cs="Times New Roman"/>
                <w:sz w:val="24"/>
                <w:szCs w:val="24"/>
              </w:rPr>
              <w:t>Title: __________________________________</w:t>
            </w:r>
          </w:p>
          <w:p w14:paraId="7E761F9D" w14:textId="77777777" w:rsidR="00E0279E" w:rsidRPr="00B535EB" w:rsidRDefault="00E0279E" w:rsidP="00A016F5">
            <w:pPr>
              <w:pStyle w:val="PlainText"/>
              <w:rPr>
                <w:rFonts w:ascii="Times New Roman" w:hAnsi="Times New Roman" w:cs="Times New Roman"/>
                <w:sz w:val="24"/>
                <w:szCs w:val="24"/>
              </w:rPr>
            </w:pPr>
          </w:p>
          <w:p w14:paraId="14A7C0A6" w14:textId="77777777" w:rsidR="00E0279E" w:rsidRPr="00B535EB" w:rsidRDefault="00E0279E" w:rsidP="00A016F5">
            <w:pPr>
              <w:pStyle w:val="PlainText"/>
              <w:rPr>
                <w:rFonts w:ascii="Times New Roman" w:hAnsi="Times New Roman" w:cs="Times New Roman"/>
                <w:sz w:val="24"/>
                <w:szCs w:val="24"/>
              </w:rPr>
            </w:pPr>
            <w:r w:rsidRPr="00B535EB">
              <w:rPr>
                <w:rFonts w:ascii="Times New Roman" w:hAnsi="Times New Roman" w:cs="Times New Roman"/>
                <w:sz w:val="24"/>
                <w:szCs w:val="24"/>
              </w:rPr>
              <w:t>Date: __________________________________</w:t>
            </w:r>
          </w:p>
        </w:tc>
      </w:tr>
    </w:tbl>
    <w:p w14:paraId="5F324DA2" w14:textId="77777777" w:rsidR="00E0279E" w:rsidRDefault="00E0279E" w:rsidP="00E0279E">
      <w:pPr>
        <w:rPr>
          <w:b/>
        </w:rPr>
      </w:pPr>
    </w:p>
    <w:p w14:paraId="27D926BB" w14:textId="77777777" w:rsidR="00E0279E" w:rsidRDefault="00E0279E" w:rsidP="00E0279E"/>
    <w:p w14:paraId="50AFAD79" w14:textId="77777777" w:rsidR="002214E1" w:rsidRDefault="002214E1" w:rsidP="00E0279E">
      <w:pPr>
        <w:pStyle w:val="PlainText"/>
        <w:pBdr>
          <w:top w:val="single" w:sz="4" w:space="1" w:color="auto"/>
          <w:left w:val="single" w:sz="4" w:space="4" w:color="auto"/>
          <w:bottom w:val="single" w:sz="4" w:space="1" w:color="auto"/>
          <w:right w:val="single" w:sz="4" w:space="4" w:color="auto"/>
        </w:pBdr>
        <w:jc w:val="both"/>
        <w:rPr>
          <w:b/>
        </w:rPr>
        <w:sectPr w:rsidR="002214E1" w:rsidSect="00BF21A3">
          <w:footerReference w:type="default" r:id="rId9"/>
          <w:pgSz w:w="12240" w:h="15840"/>
          <w:pgMar w:top="720" w:right="864" w:bottom="720" w:left="864" w:header="720" w:footer="720" w:gutter="0"/>
          <w:cols w:space="720"/>
          <w:docGrid w:linePitch="360"/>
        </w:sectPr>
      </w:pPr>
    </w:p>
    <w:p w14:paraId="7E9ED71E" w14:textId="77777777" w:rsidR="002214E1" w:rsidRPr="00EB5006" w:rsidRDefault="002214E1" w:rsidP="00410F47">
      <w:pPr>
        <w:pStyle w:val="PlainText"/>
        <w:jc w:val="center"/>
        <w:rPr>
          <w:rFonts w:ascii="Times New Roman" w:hAnsi="Times New Roman" w:cs="Times New Roman"/>
          <w:b/>
          <w:sz w:val="24"/>
          <w:szCs w:val="24"/>
        </w:rPr>
      </w:pPr>
      <w:r w:rsidRPr="00EB5006">
        <w:rPr>
          <w:rFonts w:ascii="Times New Roman" w:hAnsi="Times New Roman" w:cs="Times New Roman"/>
          <w:b/>
          <w:sz w:val="24"/>
          <w:szCs w:val="24"/>
        </w:rPr>
        <w:lastRenderedPageBreak/>
        <w:t>STATE OF NEW YORK</w:t>
      </w:r>
    </w:p>
    <w:p w14:paraId="2EAF83C6" w14:textId="77777777" w:rsidR="002214E1" w:rsidRPr="00EB5006" w:rsidRDefault="002214E1" w:rsidP="00410F47">
      <w:pPr>
        <w:pStyle w:val="PlainText"/>
        <w:jc w:val="center"/>
        <w:rPr>
          <w:rFonts w:ascii="Times New Roman" w:hAnsi="Times New Roman" w:cs="Times New Roman"/>
          <w:b/>
          <w:sz w:val="24"/>
          <w:szCs w:val="24"/>
        </w:rPr>
      </w:pPr>
      <w:r w:rsidRPr="00EB5006">
        <w:rPr>
          <w:rFonts w:ascii="Times New Roman" w:hAnsi="Times New Roman" w:cs="Times New Roman"/>
          <w:b/>
          <w:sz w:val="24"/>
          <w:szCs w:val="24"/>
        </w:rPr>
        <w:t>MASTER CONTRACT FOR GRANTS</w:t>
      </w:r>
    </w:p>
    <w:p w14:paraId="1E5F0FBC" w14:textId="77777777" w:rsidR="002214E1" w:rsidRPr="008710DC" w:rsidRDefault="002214E1" w:rsidP="00410F47">
      <w:pPr>
        <w:pStyle w:val="PlainText"/>
        <w:jc w:val="both"/>
        <w:rPr>
          <w:rFonts w:ascii="Times New Roman" w:hAnsi="Times New Roman" w:cs="Times New Roman"/>
          <w:sz w:val="24"/>
          <w:szCs w:val="24"/>
        </w:rPr>
      </w:pPr>
    </w:p>
    <w:p w14:paraId="3FEB59BE"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This State of New York Master Contract for Grants (Master Contract) is hereby made by and between</w:t>
      </w:r>
      <w:r>
        <w:rPr>
          <w:rFonts w:ascii="Times New Roman" w:hAnsi="Times New Roman" w:cs="Times New Roman"/>
          <w:sz w:val="24"/>
          <w:szCs w:val="24"/>
        </w:rPr>
        <w:t xml:space="preserve"> </w:t>
      </w:r>
      <w:r w:rsidRPr="008710DC">
        <w:rPr>
          <w:rFonts w:ascii="Times New Roman" w:hAnsi="Times New Roman" w:cs="Times New Roman"/>
          <w:sz w:val="24"/>
          <w:szCs w:val="24"/>
        </w:rPr>
        <w:t xml:space="preserve">the State of New York acting by and through the applicable State Agency (State) and the public or private entity (Contractor) identified on the face page hereof (Face Page). </w:t>
      </w:r>
    </w:p>
    <w:p w14:paraId="42DE9B93" w14:textId="77777777" w:rsidR="002214E1" w:rsidRPr="008710DC" w:rsidRDefault="002214E1" w:rsidP="00410F47">
      <w:pPr>
        <w:pStyle w:val="PlainText"/>
        <w:jc w:val="both"/>
        <w:rPr>
          <w:rFonts w:ascii="Times New Roman" w:hAnsi="Times New Roman" w:cs="Times New Roman"/>
          <w:sz w:val="24"/>
          <w:szCs w:val="24"/>
        </w:rPr>
      </w:pPr>
    </w:p>
    <w:p w14:paraId="7103302A" w14:textId="77777777" w:rsidR="002214E1" w:rsidRPr="00B21C10" w:rsidRDefault="002214E1" w:rsidP="00410F47">
      <w:pPr>
        <w:pStyle w:val="PlainText"/>
        <w:jc w:val="center"/>
        <w:rPr>
          <w:rFonts w:ascii="Times New Roman" w:hAnsi="Times New Roman" w:cs="Times New Roman"/>
          <w:b/>
          <w:sz w:val="24"/>
          <w:szCs w:val="24"/>
        </w:rPr>
      </w:pPr>
      <w:r w:rsidRPr="00B21C10">
        <w:rPr>
          <w:rFonts w:ascii="Times New Roman" w:hAnsi="Times New Roman" w:cs="Times New Roman"/>
          <w:b/>
          <w:sz w:val="24"/>
          <w:szCs w:val="24"/>
        </w:rPr>
        <w:t>WITNESSETH:</w:t>
      </w:r>
    </w:p>
    <w:p w14:paraId="225BAC54" w14:textId="77777777" w:rsidR="002214E1" w:rsidRPr="008710DC" w:rsidRDefault="002214E1" w:rsidP="00410F47">
      <w:pPr>
        <w:pStyle w:val="PlainText"/>
        <w:jc w:val="both"/>
        <w:rPr>
          <w:rFonts w:ascii="Times New Roman" w:hAnsi="Times New Roman" w:cs="Times New Roman"/>
          <w:sz w:val="24"/>
          <w:szCs w:val="24"/>
        </w:rPr>
      </w:pPr>
    </w:p>
    <w:p w14:paraId="31EEC9BD" w14:textId="77777777" w:rsidR="002214E1" w:rsidRPr="008710DC" w:rsidRDefault="002214E1" w:rsidP="00410F47">
      <w:pPr>
        <w:pStyle w:val="PlainText"/>
        <w:ind w:firstLine="720"/>
        <w:jc w:val="both"/>
        <w:rPr>
          <w:rFonts w:ascii="Times New Roman" w:hAnsi="Times New Roman" w:cs="Times New Roman"/>
          <w:sz w:val="24"/>
          <w:szCs w:val="24"/>
        </w:rPr>
      </w:pPr>
      <w:r w:rsidRPr="00B1277C">
        <w:rPr>
          <w:rFonts w:ascii="Times New Roman" w:hAnsi="Times New Roman" w:cs="Times New Roman"/>
          <w:b/>
          <w:sz w:val="24"/>
          <w:szCs w:val="24"/>
        </w:rPr>
        <w:t>WHEREAS,</w:t>
      </w:r>
      <w:r w:rsidRPr="008710DC">
        <w:rPr>
          <w:rFonts w:ascii="Times New Roman" w:hAnsi="Times New Roman" w:cs="Times New Roman"/>
          <w:sz w:val="24"/>
          <w:szCs w:val="24"/>
        </w:rPr>
        <w:t xml:space="preserve"> the State has the authority to regulate and provide funding for the establishment and operation of program services, design or the execution and performance of construction projects, as applicable and desires to contract with skilled parties possessing the necessary resources to provide such services or work, as applicable; and </w:t>
      </w:r>
    </w:p>
    <w:p w14:paraId="30BE2C7B" w14:textId="77777777" w:rsidR="002214E1" w:rsidRPr="008710DC" w:rsidRDefault="002214E1" w:rsidP="00410F47">
      <w:pPr>
        <w:pStyle w:val="PlainText"/>
        <w:jc w:val="both"/>
        <w:rPr>
          <w:rFonts w:ascii="Times New Roman" w:hAnsi="Times New Roman" w:cs="Times New Roman"/>
          <w:sz w:val="24"/>
          <w:szCs w:val="24"/>
        </w:rPr>
      </w:pPr>
    </w:p>
    <w:p w14:paraId="0ABD35D7" w14:textId="77777777" w:rsidR="002214E1" w:rsidRPr="008710DC" w:rsidRDefault="002214E1" w:rsidP="00410F47">
      <w:pPr>
        <w:pStyle w:val="PlainText"/>
        <w:ind w:firstLine="720"/>
        <w:jc w:val="both"/>
        <w:rPr>
          <w:rFonts w:ascii="Times New Roman" w:hAnsi="Times New Roman" w:cs="Times New Roman"/>
          <w:sz w:val="24"/>
          <w:szCs w:val="24"/>
        </w:rPr>
      </w:pPr>
      <w:r w:rsidRPr="00B1277C">
        <w:rPr>
          <w:rFonts w:ascii="Times New Roman" w:hAnsi="Times New Roman" w:cs="Times New Roman"/>
          <w:b/>
          <w:sz w:val="24"/>
          <w:szCs w:val="24"/>
        </w:rPr>
        <w:t>WHEREAS,</w:t>
      </w:r>
      <w:r w:rsidRPr="008710DC">
        <w:rPr>
          <w:rFonts w:ascii="Times New Roman" w:hAnsi="Times New Roman" w:cs="Times New Roman"/>
          <w:sz w:val="24"/>
          <w:szCs w:val="24"/>
        </w:rPr>
        <w:t xml:space="preserve"> the Contractor is ready, willing and able to provide such program services or the execution and performance of construction projects and possesses or can make available all necessary qualified personnel, licenses, facilities and expertise to perform or have performed the services or work, as applicable, required pursuant to the terms of the Master Contract; </w:t>
      </w:r>
    </w:p>
    <w:p w14:paraId="17C733B4" w14:textId="77777777" w:rsidR="002214E1" w:rsidRPr="008710DC" w:rsidRDefault="002214E1" w:rsidP="00410F47">
      <w:pPr>
        <w:pStyle w:val="PlainText"/>
        <w:jc w:val="both"/>
        <w:rPr>
          <w:rFonts w:ascii="Times New Roman" w:hAnsi="Times New Roman" w:cs="Times New Roman"/>
          <w:sz w:val="24"/>
          <w:szCs w:val="24"/>
        </w:rPr>
      </w:pPr>
    </w:p>
    <w:p w14:paraId="50173584" w14:textId="77777777" w:rsidR="002214E1" w:rsidRPr="008710DC" w:rsidRDefault="002214E1" w:rsidP="00410F47">
      <w:pPr>
        <w:pStyle w:val="PlainText"/>
        <w:ind w:firstLine="720"/>
        <w:jc w:val="both"/>
        <w:rPr>
          <w:rFonts w:ascii="Times New Roman" w:hAnsi="Times New Roman" w:cs="Times New Roman"/>
          <w:sz w:val="24"/>
          <w:szCs w:val="24"/>
        </w:rPr>
      </w:pPr>
      <w:r w:rsidRPr="00B1277C">
        <w:rPr>
          <w:rFonts w:ascii="Times New Roman" w:hAnsi="Times New Roman" w:cs="Times New Roman"/>
          <w:b/>
          <w:sz w:val="24"/>
          <w:szCs w:val="24"/>
        </w:rPr>
        <w:t>NOW THEREFORE</w:t>
      </w:r>
      <w:r w:rsidRPr="008710DC">
        <w:rPr>
          <w:rFonts w:ascii="Times New Roman" w:hAnsi="Times New Roman" w:cs="Times New Roman"/>
          <w:sz w:val="24"/>
          <w:szCs w:val="24"/>
        </w:rPr>
        <w:t xml:space="preserve">, in consideration of the promises, responsibilities, and covenants herein, the State and the Contractor agree as follows: </w:t>
      </w:r>
    </w:p>
    <w:p w14:paraId="256CDA7A" w14:textId="77777777" w:rsidR="002214E1" w:rsidRPr="008710DC" w:rsidRDefault="002214E1" w:rsidP="00410F47">
      <w:pPr>
        <w:pStyle w:val="PlainText"/>
        <w:jc w:val="both"/>
        <w:rPr>
          <w:rFonts w:ascii="Times New Roman" w:hAnsi="Times New Roman" w:cs="Times New Roman"/>
          <w:sz w:val="24"/>
          <w:szCs w:val="24"/>
        </w:rPr>
      </w:pPr>
    </w:p>
    <w:p w14:paraId="5C0645C6" w14:textId="77777777" w:rsidR="002214E1" w:rsidRPr="00B1277C" w:rsidRDefault="002214E1" w:rsidP="00410F47">
      <w:pPr>
        <w:pStyle w:val="PlainText"/>
        <w:jc w:val="center"/>
        <w:rPr>
          <w:rFonts w:ascii="Times New Roman" w:hAnsi="Times New Roman" w:cs="Times New Roman"/>
          <w:b/>
          <w:sz w:val="24"/>
          <w:szCs w:val="24"/>
        </w:rPr>
      </w:pPr>
      <w:r w:rsidRPr="00B1277C">
        <w:rPr>
          <w:rFonts w:ascii="Times New Roman" w:hAnsi="Times New Roman" w:cs="Times New Roman"/>
          <w:b/>
          <w:sz w:val="24"/>
          <w:szCs w:val="24"/>
        </w:rPr>
        <w:t>STANDARD TERMS AND CONDITIONS</w:t>
      </w:r>
    </w:p>
    <w:p w14:paraId="77AF9365" w14:textId="77777777" w:rsidR="002214E1" w:rsidRPr="008710DC" w:rsidRDefault="002214E1" w:rsidP="00410F47">
      <w:pPr>
        <w:pStyle w:val="PlainText"/>
        <w:jc w:val="both"/>
        <w:rPr>
          <w:rFonts w:ascii="Times New Roman" w:hAnsi="Times New Roman" w:cs="Times New Roman"/>
          <w:sz w:val="24"/>
          <w:szCs w:val="24"/>
        </w:rPr>
      </w:pPr>
    </w:p>
    <w:p w14:paraId="25B67B0F" w14:textId="77777777" w:rsidR="002214E1" w:rsidRPr="00B1277C" w:rsidRDefault="002214E1" w:rsidP="00410F47">
      <w:pPr>
        <w:pStyle w:val="PlainText"/>
        <w:jc w:val="both"/>
        <w:rPr>
          <w:rFonts w:ascii="Times New Roman" w:hAnsi="Times New Roman" w:cs="Times New Roman"/>
          <w:b/>
          <w:sz w:val="24"/>
          <w:szCs w:val="24"/>
        </w:rPr>
      </w:pPr>
      <w:r w:rsidRPr="00B1277C">
        <w:rPr>
          <w:rFonts w:ascii="Times New Roman" w:hAnsi="Times New Roman" w:cs="Times New Roman"/>
          <w:b/>
          <w:sz w:val="24"/>
          <w:szCs w:val="24"/>
        </w:rPr>
        <w:t xml:space="preserve">I. GENERAL PROVISIONS </w:t>
      </w:r>
    </w:p>
    <w:p w14:paraId="649BC18B" w14:textId="77777777" w:rsidR="002214E1" w:rsidRPr="008710DC" w:rsidRDefault="002214E1" w:rsidP="00410F47">
      <w:pPr>
        <w:pStyle w:val="PlainText"/>
        <w:jc w:val="both"/>
        <w:rPr>
          <w:rFonts w:ascii="Times New Roman" w:hAnsi="Times New Roman" w:cs="Times New Roman"/>
          <w:sz w:val="24"/>
          <w:szCs w:val="24"/>
        </w:rPr>
      </w:pPr>
    </w:p>
    <w:p w14:paraId="465CDC32" w14:textId="77777777" w:rsidR="002214E1" w:rsidRPr="008710DC" w:rsidRDefault="002214E1" w:rsidP="00410F47">
      <w:pPr>
        <w:pStyle w:val="PlainText"/>
        <w:ind w:left="720"/>
        <w:jc w:val="both"/>
        <w:rPr>
          <w:rFonts w:ascii="Times New Roman" w:hAnsi="Times New Roman" w:cs="Times New Roman"/>
          <w:sz w:val="24"/>
          <w:szCs w:val="24"/>
        </w:rPr>
      </w:pPr>
      <w:r w:rsidRPr="00B1277C">
        <w:rPr>
          <w:rFonts w:ascii="Times New Roman" w:hAnsi="Times New Roman" w:cs="Times New Roman"/>
          <w:b/>
          <w:sz w:val="24"/>
          <w:szCs w:val="24"/>
        </w:rPr>
        <w:t>A. Executory Clause:</w:t>
      </w:r>
      <w:r w:rsidRPr="008710DC">
        <w:rPr>
          <w:rFonts w:ascii="Times New Roman" w:hAnsi="Times New Roman" w:cs="Times New Roman"/>
          <w:sz w:val="24"/>
          <w:szCs w:val="24"/>
        </w:rPr>
        <w:t xml:space="preserve"> In accordance with Section 41 of the State Finance Law, the State shall have no liability under the Master Contract to the Contractor, or to anyone else, beyond funds appropriated and available for the Master Contract. </w:t>
      </w:r>
    </w:p>
    <w:p w14:paraId="737836D0" w14:textId="77777777" w:rsidR="002214E1" w:rsidRPr="008710DC" w:rsidRDefault="002214E1" w:rsidP="00410F47">
      <w:pPr>
        <w:pStyle w:val="PlainText"/>
        <w:jc w:val="both"/>
        <w:rPr>
          <w:rFonts w:ascii="Times New Roman" w:hAnsi="Times New Roman" w:cs="Times New Roman"/>
          <w:sz w:val="24"/>
          <w:szCs w:val="24"/>
        </w:rPr>
      </w:pPr>
    </w:p>
    <w:p w14:paraId="65DBC2CB" w14:textId="77777777" w:rsidR="002214E1" w:rsidRPr="008710DC" w:rsidRDefault="002214E1" w:rsidP="00410F47">
      <w:pPr>
        <w:pStyle w:val="PlainText"/>
        <w:ind w:left="720"/>
        <w:jc w:val="both"/>
        <w:rPr>
          <w:rFonts w:ascii="Times New Roman" w:hAnsi="Times New Roman" w:cs="Times New Roman"/>
          <w:sz w:val="24"/>
          <w:szCs w:val="24"/>
        </w:rPr>
      </w:pPr>
      <w:r w:rsidRPr="00B1277C">
        <w:rPr>
          <w:rFonts w:ascii="Times New Roman" w:hAnsi="Times New Roman" w:cs="Times New Roman"/>
          <w:b/>
          <w:sz w:val="24"/>
          <w:szCs w:val="24"/>
        </w:rPr>
        <w:t>B. Required Approvals:</w:t>
      </w:r>
      <w:r w:rsidRPr="008710DC">
        <w:rPr>
          <w:rFonts w:ascii="Times New Roman" w:hAnsi="Times New Roman" w:cs="Times New Roman"/>
          <w:sz w:val="24"/>
          <w:szCs w:val="24"/>
        </w:rPr>
        <w:t xml:space="preserve"> In accordance with Section 112 of the State Finance Law (or, if the Master Contract is with the State University of New York (SUNY) or City University of New York (CUNY), Section 355 or Section 6218 of the Education Law), if the Master Contract exceeds</w:t>
      </w:r>
      <w:r>
        <w:rPr>
          <w:rFonts w:ascii="Times New Roman" w:hAnsi="Times New Roman" w:cs="Times New Roman"/>
          <w:sz w:val="24"/>
          <w:szCs w:val="24"/>
        </w:rPr>
        <w:t xml:space="preserve"> </w:t>
      </w:r>
      <w:r w:rsidRPr="008710DC">
        <w:rPr>
          <w:rFonts w:ascii="Times New Roman" w:hAnsi="Times New Roman" w:cs="Times New Roman"/>
          <w:sz w:val="24"/>
          <w:szCs w:val="24"/>
        </w:rPr>
        <w:t>$50,000 (or $85,000 for contracts let by the Office of General Services, or the minimum thresholds</w:t>
      </w:r>
      <w:r>
        <w:rPr>
          <w:rFonts w:ascii="Times New Roman" w:hAnsi="Times New Roman" w:cs="Times New Roman"/>
          <w:sz w:val="24"/>
          <w:szCs w:val="24"/>
        </w:rPr>
        <w:t xml:space="preserve"> </w:t>
      </w:r>
      <w:r w:rsidRPr="008710DC">
        <w:rPr>
          <w:rFonts w:ascii="Times New Roman" w:hAnsi="Times New Roman" w:cs="Times New Roman"/>
          <w:sz w:val="24"/>
          <w:szCs w:val="24"/>
        </w:rPr>
        <w:t>agreed to by the Office of the State Comptroller (OSC) for certain SUNY and CUNY contracts), or</w:t>
      </w:r>
      <w:r>
        <w:rPr>
          <w:rFonts w:ascii="Times New Roman" w:hAnsi="Times New Roman" w:cs="Times New Roman"/>
          <w:sz w:val="24"/>
          <w:szCs w:val="24"/>
        </w:rPr>
        <w:t xml:space="preserve"> </w:t>
      </w:r>
      <w:r w:rsidRPr="008710DC">
        <w:rPr>
          <w:rFonts w:ascii="Times New Roman" w:hAnsi="Times New Roman" w:cs="Times New Roman"/>
          <w:sz w:val="24"/>
          <w:szCs w:val="24"/>
        </w:rPr>
        <w:t>if this is an amendment for any amount to a contract which, as so amended, exceeds said statutory</w:t>
      </w:r>
      <w:r>
        <w:rPr>
          <w:rFonts w:ascii="Times New Roman" w:hAnsi="Times New Roman" w:cs="Times New Roman"/>
          <w:sz w:val="24"/>
          <w:szCs w:val="24"/>
        </w:rPr>
        <w:t xml:space="preserve"> </w:t>
      </w:r>
      <w:r w:rsidRPr="008710DC">
        <w:rPr>
          <w:rFonts w:ascii="Times New Roman" w:hAnsi="Times New Roman" w:cs="Times New Roman"/>
          <w:sz w:val="24"/>
          <w:szCs w:val="24"/>
        </w:rPr>
        <w:t>amount including, but not limited to, changes in amount, consideration, scope or contract term identified on the Face Page (Contract Term), it shall not be valid, effective or binding upon the State</w:t>
      </w:r>
      <w:r>
        <w:rPr>
          <w:rFonts w:ascii="Times New Roman" w:hAnsi="Times New Roman" w:cs="Times New Roman"/>
          <w:sz w:val="24"/>
          <w:szCs w:val="24"/>
        </w:rPr>
        <w:t xml:space="preserve"> </w:t>
      </w:r>
      <w:r w:rsidRPr="008710DC">
        <w:rPr>
          <w:rFonts w:ascii="Times New Roman" w:hAnsi="Times New Roman" w:cs="Times New Roman"/>
          <w:sz w:val="24"/>
          <w:szCs w:val="24"/>
        </w:rPr>
        <w:t>until it has been approved by, and filed with, the New York Attorney General Contract Approval</w:t>
      </w:r>
      <w:r>
        <w:rPr>
          <w:rFonts w:ascii="Times New Roman" w:hAnsi="Times New Roman" w:cs="Times New Roman"/>
          <w:sz w:val="24"/>
          <w:szCs w:val="24"/>
        </w:rPr>
        <w:t xml:space="preserve"> </w:t>
      </w:r>
      <w:r w:rsidRPr="008710DC">
        <w:rPr>
          <w:rFonts w:ascii="Times New Roman" w:hAnsi="Times New Roman" w:cs="Times New Roman"/>
          <w:sz w:val="24"/>
          <w:szCs w:val="24"/>
        </w:rPr>
        <w:t>Unit (AG) and OSC. If, by the Master Contract, the State agrees to give something other than money</w:t>
      </w:r>
      <w:r>
        <w:rPr>
          <w:rFonts w:ascii="Times New Roman" w:hAnsi="Times New Roman" w:cs="Times New Roman"/>
          <w:sz w:val="24"/>
          <w:szCs w:val="24"/>
        </w:rPr>
        <w:t xml:space="preserve"> </w:t>
      </w:r>
      <w:r w:rsidRPr="008710DC">
        <w:rPr>
          <w:rFonts w:ascii="Times New Roman" w:hAnsi="Times New Roman" w:cs="Times New Roman"/>
          <w:sz w:val="24"/>
          <w:szCs w:val="24"/>
        </w:rPr>
        <w:t>when the value or reasonably estimated value of such consideration exceeds $10,000, it shall not be</w:t>
      </w:r>
      <w:r>
        <w:rPr>
          <w:rFonts w:ascii="Times New Roman" w:hAnsi="Times New Roman" w:cs="Times New Roman"/>
          <w:sz w:val="24"/>
          <w:szCs w:val="24"/>
        </w:rPr>
        <w:t xml:space="preserve"> </w:t>
      </w:r>
      <w:r w:rsidRPr="008710DC">
        <w:rPr>
          <w:rFonts w:ascii="Times New Roman" w:hAnsi="Times New Roman" w:cs="Times New Roman"/>
          <w:sz w:val="24"/>
          <w:szCs w:val="24"/>
        </w:rPr>
        <w:t>valid, effective or binding upon the State until it has been approved by, and filed with, the AG and</w:t>
      </w:r>
      <w:r>
        <w:rPr>
          <w:rFonts w:ascii="Times New Roman" w:hAnsi="Times New Roman" w:cs="Times New Roman"/>
          <w:sz w:val="24"/>
          <w:szCs w:val="24"/>
        </w:rPr>
        <w:t xml:space="preserve"> </w:t>
      </w:r>
      <w:r w:rsidRPr="008710DC">
        <w:rPr>
          <w:rFonts w:ascii="Times New Roman" w:hAnsi="Times New Roman" w:cs="Times New Roman"/>
          <w:sz w:val="24"/>
          <w:szCs w:val="24"/>
        </w:rPr>
        <w:t xml:space="preserve">OSC. </w:t>
      </w:r>
    </w:p>
    <w:p w14:paraId="3ACCE20E" w14:textId="77777777" w:rsidR="002214E1" w:rsidRPr="008710DC" w:rsidRDefault="002214E1" w:rsidP="00410F47">
      <w:pPr>
        <w:pStyle w:val="PlainText"/>
        <w:jc w:val="both"/>
        <w:rPr>
          <w:rFonts w:ascii="Times New Roman" w:hAnsi="Times New Roman" w:cs="Times New Roman"/>
          <w:sz w:val="24"/>
          <w:szCs w:val="24"/>
        </w:rPr>
      </w:pPr>
    </w:p>
    <w:p w14:paraId="6108F3AC" w14:textId="77777777" w:rsidR="002214E1" w:rsidRDefault="002214E1" w:rsidP="00410F47">
      <w:pPr>
        <w:pStyle w:val="PlainText"/>
        <w:ind w:left="1440"/>
        <w:jc w:val="both"/>
        <w:rPr>
          <w:rFonts w:ascii="Times New Roman" w:hAnsi="Times New Roman" w:cs="Times New Roman"/>
          <w:sz w:val="24"/>
          <w:szCs w:val="24"/>
        </w:rPr>
      </w:pPr>
      <w:r w:rsidRPr="00B86964">
        <w:rPr>
          <w:rFonts w:ascii="Times New Roman" w:hAnsi="Times New Roman" w:cs="Times New Roman"/>
          <w:b/>
          <w:i/>
          <w:sz w:val="24"/>
          <w:szCs w:val="24"/>
        </w:rPr>
        <w:t>Budget Changes:</w:t>
      </w:r>
      <w:r w:rsidRPr="008710DC">
        <w:rPr>
          <w:rFonts w:ascii="Times New Roman" w:hAnsi="Times New Roman" w:cs="Times New Roman"/>
          <w:sz w:val="24"/>
          <w:szCs w:val="24"/>
        </w:rPr>
        <w:t xml:space="preserve"> An amendment that would result in a transfer of funds among program activities or budget cost categories that does not affect the amount, consideration, scope or other terms of such contract may be subject to the approval of the AG and OSC where the amount of such modification is, as a portion of the total value of the contract, equal to or greater than ten percent for contracts of less than five million dollars, or five per</w:t>
      </w:r>
      <w:r>
        <w:rPr>
          <w:rFonts w:ascii="Times New Roman" w:hAnsi="Times New Roman" w:cs="Times New Roman"/>
          <w:sz w:val="24"/>
          <w:szCs w:val="24"/>
        </w:rPr>
        <w:t xml:space="preserve">cent for contracts of more than </w:t>
      </w:r>
      <w:r w:rsidRPr="008710DC">
        <w:rPr>
          <w:rFonts w:ascii="Times New Roman" w:hAnsi="Times New Roman" w:cs="Times New Roman"/>
          <w:sz w:val="24"/>
          <w:szCs w:val="24"/>
        </w:rPr>
        <w:lastRenderedPageBreak/>
        <w:t xml:space="preserve">five million dollars; and, in addition, such amendment may be subject to prior approval by the applicable State Agency as detailed in Attachment D (Payment and Reporting Schedule). </w:t>
      </w:r>
    </w:p>
    <w:p w14:paraId="2F78FD5B" w14:textId="77777777" w:rsidR="002214E1" w:rsidRPr="008710DC" w:rsidRDefault="002214E1" w:rsidP="00410F47">
      <w:pPr>
        <w:pStyle w:val="PlainText"/>
        <w:jc w:val="both"/>
        <w:rPr>
          <w:rFonts w:ascii="Times New Roman" w:hAnsi="Times New Roman" w:cs="Times New Roman"/>
          <w:sz w:val="24"/>
          <w:szCs w:val="24"/>
        </w:rPr>
      </w:pPr>
    </w:p>
    <w:p w14:paraId="4F9C46CD" w14:textId="77777777" w:rsidR="002214E1" w:rsidRPr="00291B4D" w:rsidRDefault="002214E1" w:rsidP="00410F47">
      <w:pPr>
        <w:pStyle w:val="PlainText"/>
        <w:jc w:val="both"/>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ab/>
      </w:r>
      <w:r w:rsidRPr="00291B4D">
        <w:rPr>
          <w:rFonts w:ascii="Times New Roman" w:hAnsi="Times New Roman" w:cs="Times New Roman"/>
          <w:b/>
          <w:sz w:val="24"/>
          <w:szCs w:val="24"/>
        </w:rPr>
        <w:t xml:space="preserve">Order of Precedence: </w:t>
      </w:r>
    </w:p>
    <w:p w14:paraId="39550FE6" w14:textId="77777777" w:rsidR="002214E1" w:rsidRPr="008710DC" w:rsidRDefault="002214E1" w:rsidP="00410F47">
      <w:pPr>
        <w:pStyle w:val="PlainText"/>
        <w:jc w:val="both"/>
        <w:rPr>
          <w:rFonts w:ascii="Times New Roman" w:hAnsi="Times New Roman" w:cs="Times New Roman"/>
          <w:sz w:val="24"/>
          <w:szCs w:val="24"/>
        </w:rPr>
      </w:pPr>
    </w:p>
    <w:p w14:paraId="0F4FB3D6"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In the event of a conflict among (i) the terms of the Master Contract (including any and all attachments and amendments) or (ii) between the terms of the Master Contract and the original request for proposal, the program application or other attachment that was completed and executed by the Contractor in connection with the Master Contract, the order of precedence is as follows: </w:t>
      </w:r>
    </w:p>
    <w:p w14:paraId="7FB2E4F1" w14:textId="77777777" w:rsidR="002214E1" w:rsidRPr="008710DC" w:rsidRDefault="002214E1" w:rsidP="00410F47">
      <w:pPr>
        <w:pStyle w:val="PlainText"/>
        <w:jc w:val="both"/>
        <w:rPr>
          <w:rFonts w:ascii="Times New Roman" w:hAnsi="Times New Roman" w:cs="Times New Roman"/>
          <w:sz w:val="24"/>
          <w:szCs w:val="24"/>
        </w:rPr>
      </w:pPr>
    </w:p>
    <w:p w14:paraId="0D05E757" w14:textId="77777777" w:rsidR="002214E1" w:rsidRPr="008710DC" w:rsidRDefault="002214E1" w:rsidP="00410F47">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1. Standard Terms and Conditions </w:t>
      </w:r>
    </w:p>
    <w:p w14:paraId="3688BCC3" w14:textId="77777777" w:rsidR="002214E1" w:rsidRPr="008710DC" w:rsidRDefault="002214E1" w:rsidP="00410F47">
      <w:pPr>
        <w:pStyle w:val="PlainText"/>
        <w:jc w:val="both"/>
        <w:rPr>
          <w:rFonts w:ascii="Times New Roman" w:hAnsi="Times New Roman" w:cs="Times New Roman"/>
          <w:sz w:val="24"/>
          <w:szCs w:val="24"/>
        </w:rPr>
      </w:pPr>
    </w:p>
    <w:p w14:paraId="36BE5B9C"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8710DC">
        <w:rPr>
          <w:rFonts w:ascii="Times New Roman" w:hAnsi="Times New Roman" w:cs="Times New Roman"/>
          <w:sz w:val="24"/>
          <w:szCs w:val="24"/>
        </w:rPr>
        <w:t xml:space="preserve">2. Modifications to the Face Page </w:t>
      </w:r>
    </w:p>
    <w:p w14:paraId="3FCD302F" w14:textId="77777777" w:rsidR="002214E1" w:rsidRPr="008710DC" w:rsidRDefault="002214E1" w:rsidP="00410F47">
      <w:pPr>
        <w:pStyle w:val="PlainText"/>
        <w:jc w:val="both"/>
        <w:rPr>
          <w:rFonts w:ascii="Times New Roman" w:hAnsi="Times New Roman" w:cs="Times New Roman"/>
          <w:sz w:val="24"/>
          <w:szCs w:val="24"/>
        </w:rPr>
      </w:pPr>
    </w:p>
    <w:p w14:paraId="3DBE63F9"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3. Modifications to Attachment A-2</w:t>
      </w:r>
      <w:r>
        <w:rPr>
          <w:rStyle w:val="FootnoteReference"/>
          <w:rFonts w:ascii="Times New Roman" w:hAnsi="Times New Roman" w:cs="Times New Roman"/>
          <w:sz w:val="24"/>
          <w:szCs w:val="24"/>
        </w:rPr>
        <w:footnoteReference w:id="1"/>
      </w:r>
      <w:r w:rsidRPr="008710DC">
        <w:rPr>
          <w:rFonts w:ascii="Times New Roman" w:hAnsi="Times New Roman" w:cs="Times New Roman"/>
          <w:sz w:val="24"/>
          <w:szCs w:val="24"/>
        </w:rPr>
        <w:t xml:space="preserve">, Attachment B, Attachment C and Attachment D </w:t>
      </w:r>
    </w:p>
    <w:p w14:paraId="4C0E2CAF" w14:textId="77777777" w:rsidR="002214E1" w:rsidRPr="008710DC" w:rsidRDefault="002214E1" w:rsidP="00410F47">
      <w:pPr>
        <w:pStyle w:val="PlainText"/>
        <w:jc w:val="both"/>
        <w:rPr>
          <w:rFonts w:ascii="Times New Roman" w:hAnsi="Times New Roman" w:cs="Times New Roman"/>
          <w:sz w:val="24"/>
          <w:szCs w:val="24"/>
        </w:rPr>
      </w:pPr>
    </w:p>
    <w:p w14:paraId="56D51E9F" w14:textId="77777777" w:rsidR="002214E1" w:rsidRPr="008710DC" w:rsidRDefault="002214E1" w:rsidP="00410F47">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4. The Face Page </w:t>
      </w:r>
    </w:p>
    <w:p w14:paraId="4904ACED" w14:textId="77777777" w:rsidR="002214E1" w:rsidRPr="008710DC" w:rsidRDefault="002214E1" w:rsidP="00410F47">
      <w:pPr>
        <w:pStyle w:val="PlainText"/>
        <w:jc w:val="both"/>
        <w:rPr>
          <w:rFonts w:ascii="Times New Roman" w:hAnsi="Times New Roman" w:cs="Times New Roman"/>
          <w:sz w:val="24"/>
          <w:szCs w:val="24"/>
        </w:rPr>
      </w:pPr>
    </w:p>
    <w:p w14:paraId="536AE0E7"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8710DC">
        <w:rPr>
          <w:rFonts w:ascii="Times New Roman" w:hAnsi="Times New Roman" w:cs="Times New Roman"/>
          <w:sz w:val="24"/>
          <w:szCs w:val="24"/>
        </w:rPr>
        <w:t>5. Attachment A-2</w:t>
      </w:r>
      <w:r>
        <w:rPr>
          <w:rStyle w:val="FootnoteReference"/>
          <w:rFonts w:ascii="Times New Roman" w:hAnsi="Times New Roman" w:cs="Times New Roman"/>
          <w:sz w:val="24"/>
          <w:szCs w:val="24"/>
        </w:rPr>
        <w:footnoteReference w:id="2"/>
      </w:r>
      <w:r w:rsidRPr="008710DC">
        <w:rPr>
          <w:rFonts w:ascii="Times New Roman" w:hAnsi="Times New Roman" w:cs="Times New Roman"/>
          <w:sz w:val="24"/>
          <w:szCs w:val="24"/>
        </w:rPr>
        <w:t xml:space="preserve">, Attachment B, Attachment C and Attachment D </w:t>
      </w:r>
    </w:p>
    <w:p w14:paraId="4642F1D5" w14:textId="77777777" w:rsidR="002214E1" w:rsidRPr="008710DC" w:rsidRDefault="002214E1" w:rsidP="00410F47">
      <w:pPr>
        <w:pStyle w:val="PlainText"/>
        <w:jc w:val="both"/>
        <w:rPr>
          <w:rFonts w:ascii="Times New Roman" w:hAnsi="Times New Roman" w:cs="Times New Roman"/>
          <w:sz w:val="24"/>
          <w:szCs w:val="24"/>
        </w:rPr>
      </w:pPr>
    </w:p>
    <w:p w14:paraId="11445225" w14:textId="77777777" w:rsidR="002214E1" w:rsidRPr="008710DC" w:rsidRDefault="002214E1" w:rsidP="00410F47">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6. Modification to Attachment A-1 </w:t>
      </w:r>
    </w:p>
    <w:p w14:paraId="05102026" w14:textId="77777777" w:rsidR="002214E1" w:rsidRPr="008710DC" w:rsidRDefault="002214E1" w:rsidP="00410F47">
      <w:pPr>
        <w:pStyle w:val="PlainText"/>
        <w:jc w:val="both"/>
        <w:rPr>
          <w:rFonts w:ascii="Times New Roman" w:hAnsi="Times New Roman" w:cs="Times New Roman"/>
          <w:sz w:val="24"/>
          <w:szCs w:val="24"/>
        </w:rPr>
      </w:pPr>
    </w:p>
    <w:p w14:paraId="56AE08F3" w14:textId="77777777" w:rsidR="002214E1" w:rsidRPr="008710DC" w:rsidRDefault="002214E1" w:rsidP="00410F47">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7. Attachment A-1 </w:t>
      </w:r>
    </w:p>
    <w:p w14:paraId="6D9A467D" w14:textId="77777777" w:rsidR="002214E1" w:rsidRPr="008710DC" w:rsidRDefault="002214E1" w:rsidP="00410F47">
      <w:pPr>
        <w:pStyle w:val="PlainText"/>
        <w:jc w:val="both"/>
        <w:rPr>
          <w:rFonts w:ascii="Times New Roman" w:hAnsi="Times New Roman" w:cs="Times New Roman"/>
          <w:sz w:val="24"/>
          <w:szCs w:val="24"/>
        </w:rPr>
      </w:pPr>
    </w:p>
    <w:p w14:paraId="528F1F0C" w14:textId="77777777" w:rsidR="002214E1" w:rsidRPr="008710DC" w:rsidRDefault="002214E1" w:rsidP="00410F47">
      <w:pPr>
        <w:pStyle w:val="PlainText"/>
        <w:ind w:left="1440"/>
        <w:jc w:val="both"/>
        <w:rPr>
          <w:rFonts w:ascii="Times New Roman" w:hAnsi="Times New Roman" w:cs="Times New Roman"/>
          <w:sz w:val="24"/>
          <w:szCs w:val="24"/>
        </w:rPr>
      </w:pPr>
      <w:r>
        <w:rPr>
          <w:rFonts w:ascii="Times New Roman" w:hAnsi="Times New Roman" w:cs="Times New Roman"/>
          <w:sz w:val="24"/>
          <w:szCs w:val="24"/>
        </w:rPr>
        <w:t xml:space="preserve">8. </w:t>
      </w:r>
      <w:r w:rsidRPr="008710DC">
        <w:rPr>
          <w:rFonts w:ascii="Times New Roman" w:hAnsi="Times New Roman" w:cs="Times New Roman"/>
          <w:sz w:val="24"/>
          <w:szCs w:val="24"/>
        </w:rPr>
        <w:t xml:space="preserve">Other attachments, including, but not limited </w:t>
      </w:r>
      <w:r>
        <w:rPr>
          <w:rFonts w:ascii="Times New Roman" w:hAnsi="Times New Roman" w:cs="Times New Roman"/>
          <w:sz w:val="24"/>
          <w:szCs w:val="24"/>
        </w:rPr>
        <w:t xml:space="preserve">to, the request for proposal </w:t>
      </w:r>
      <w:r w:rsidR="003A49C8">
        <w:rPr>
          <w:rFonts w:ascii="Times New Roman" w:hAnsi="Times New Roman" w:cs="Times New Roman"/>
          <w:sz w:val="24"/>
          <w:szCs w:val="24"/>
        </w:rPr>
        <w:t xml:space="preserve">or </w:t>
      </w:r>
      <w:r>
        <w:rPr>
          <w:rFonts w:ascii="Times New Roman" w:hAnsi="Times New Roman" w:cs="Times New Roman"/>
          <w:sz w:val="24"/>
          <w:szCs w:val="24"/>
        </w:rPr>
        <w:t>progra</w:t>
      </w:r>
      <w:r w:rsidRPr="008710DC">
        <w:rPr>
          <w:rFonts w:ascii="Times New Roman" w:hAnsi="Times New Roman" w:cs="Times New Roman"/>
          <w:sz w:val="24"/>
          <w:szCs w:val="24"/>
        </w:rPr>
        <w:t xml:space="preserve">m application </w:t>
      </w:r>
    </w:p>
    <w:p w14:paraId="57A6F017" w14:textId="77777777" w:rsidR="002214E1" w:rsidRPr="008710DC" w:rsidRDefault="002214E1" w:rsidP="00410F47">
      <w:pPr>
        <w:pStyle w:val="PlainText"/>
        <w:jc w:val="both"/>
        <w:rPr>
          <w:rFonts w:ascii="Times New Roman" w:hAnsi="Times New Roman" w:cs="Times New Roman"/>
          <w:sz w:val="24"/>
          <w:szCs w:val="24"/>
        </w:rPr>
      </w:pPr>
    </w:p>
    <w:p w14:paraId="3A558F4D" w14:textId="77777777" w:rsidR="00725F87" w:rsidRDefault="002214E1" w:rsidP="00410F47">
      <w:pPr>
        <w:pStyle w:val="PlainText"/>
        <w:jc w:val="both"/>
        <w:rPr>
          <w:rFonts w:ascii="Times New Roman" w:hAnsi="Times New Roman" w:cs="Times New Roman"/>
          <w:sz w:val="24"/>
          <w:szCs w:val="24"/>
        </w:rPr>
      </w:pPr>
      <w:r w:rsidRPr="00291B4D">
        <w:rPr>
          <w:rFonts w:ascii="Times New Roman" w:hAnsi="Times New Roman" w:cs="Times New Roman"/>
          <w:b/>
          <w:sz w:val="24"/>
          <w:szCs w:val="24"/>
        </w:rPr>
        <w:t>D.</w:t>
      </w:r>
      <w:r>
        <w:rPr>
          <w:rFonts w:ascii="Times New Roman" w:hAnsi="Times New Roman" w:cs="Times New Roman"/>
          <w:b/>
          <w:sz w:val="24"/>
          <w:szCs w:val="24"/>
        </w:rPr>
        <w:tab/>
      </w:r>
      <w:r w:rsidRPr="00291B4D">
        <w:rPr>
          <w:rFonts w:ascii="Times New Roman" w:hAnsi="Times New Roman" w:cs="Times New Roman"/>
          <w:b/>
          <w:sz w:val="24"/>
          <w:szCs w:val="24"/>
        </w:rPr>
        <w:t>Funding:</w:t>
      </w:r>
      <w:r w:rsidRPr="008710DC">
        <w:rPr>
          <w:rFonts w:ascii="Times New Roman" w:hAnsi="Times New Roman" w:cs="Times New Roman"/>
          <w:sz w:val="24"/>
          <w:szCs w:val="24"/>
        </w:rPr>
        <w:t xml:space="preserve"> Funding for the term of the Master Contract shall not exceed the amount specified as “Contract Funding Amount” on the Face Page or as subsequently revised to reflect an approved renewal or cost amendment. Funding for the initial and subsequent periods of the Master Contract shall not exceed the applicable amounts specified in the applicable Attachment B form (Budget).</w:t>
      </w:r>
    </w:p>
    <w:p w14:paraId="7F675ADB"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p>
    <w:p w14:paraId="3B157440" w14:textId="77777777" w:rsidR="002214E1" w:rsidRDefault="002214E1" w:rsidP="00410F47">
      <w:pPr>
        <w:pStyle w:val="PlainText"/>
        <w:jc w:val="both"/>
        <w:rPr>
          <w:rFonts w:ascii="Times New Roman" w:hAnsi="Times New Roman" w:cs="Times New Roman"/>
          <w:sz w:val="24"/>
          <w:szCs w:val="24"/>
        </w:rPr>
      </w:pPr>
      <w:r w:rsidRPr="00C844F6">
        <w:rPr>
          <w:rFonts w:ascii="Times New Roman" w:hAnsi="Times New Roman" w:cs="Times New Roman"/>
          <w:b/>
          <w:sz w:val="24"/>
          <w:szCs w:val="24"/>
        </w:rPr>
        <w:t>E.</w:t>
      </w:r>
      <w:r>
        <w:rPr>
          <w:rFonts w:ascii="Times New Roman" w:hAnsi="Times New Roman" w:cs="Times New Roman"/>
          <w:sz w:val="24"/>
          <w:szCs w:val="24"/>
        </w:rPr>
        <w:tab/>
      </w:r>
      <w:r w:rsidRPr="00291B4D">
        <w:rPr>
          <w:rFonts w:ascii="Times New Roman" w:hAnsi="Times New Roman" w:cs="Times New Roman"/>
          <w:b/>
          <w:sz w:val="24"/>
          <w:szCs w:val="24"/>
        </w:rPr>
        <w:t>Contract Performance:</w:t>
      </w:r>
      <w:r w:rsidRPr="008710DC">
        <w:rPr>
          <w:rFonts w:ascii="Times New Roman" w:hAnsi="Times New Roman" w:cs="Times New Roman"/>
          <w:sz w:val="24"/>
          <w:szCs w:val="24"/>
        </w:rPr>
        <w:t xml:space="preserve"> The Contractor shall perform all services or work, as applicable, and comply with all provisions of the Master Contract to the satisfaction of the State. The Contractor shall provide services or work, as applicable, and meet the program objectives summarized in Attachment C (Work Plan) in accordance with the provisions of the Master Contract, relevant laws,</w:t>
      </w:r>
      <w:r>
        <w:rPr>
          <w:rFonts w:ascii="Times New Roman" w:hAnsi="Times New Roman" w:cs="Times New Roman"/>
          <w:sz w:val="24"/>
          <w:szCs w:val="24"/>
        </w:rPr>
        <w:t xml:space="preserve"> </w:t>
      </w:r>
      <w:r w:rsidRPr="008710DC">
        <w:rPr>
          <w:rFonts w:ascii="Times New Roman" w:hAnsi="Times New Roman" w:cs="Times New Roman"/>
          <w:sz w:val="24"/>
          <w:szCs w:val="24"/>
        </w:rPr>
        <w:t>rules and regulations, administrative, program and fiscal guidelines, and where applicable, operating certificate for facilities or licenses for an activity or program.</w:t>
      </w:r>
    </w:p>
    <w:p w14:paraId="41199C48" w14:textId="77777777" w:rsidR="002214E1" w:rsidRDefault="002214E1" w:rsidP="00410F47">
      <w:pPr>
        <w:pStyle w:val="PlainText"/>
        <w:jc w:val="both"/>
        <w:rPr>
          <w:rFonts w:ascii="Times New Roman" w:hAnsi="Times New Roman" w:cs="Times New Roman"/>
          <w:sz w:val="24"/>
          <w:szCs w:val="24"/>
        </w:rPr>
      </w:pPr>
    </w:p>
    <w:p w14:paraId="0E8D589E" w14:textId="77777777" w:rsidR="002214E1" w:rsidRPr="008710DC" w:rsidRDefault="002214E1" w:rsidP="00410F47">
      <w:pPr>
        <w:pStyle w:val="PlainText"/>
        <w:jc w:val="both"/>
        <w:rPr>
          <w:rFonts w:ascii="Times New Roman" w:hAnsi="Times New Roman" w:cs="Times New Roman"/>
          <w:sz w:val="24"/>
          <w:szCs w:val="24"/>
        </w:rPr>
      </w:pPr>
      <w:r w:rsidRPr="00C844F6">
        <w:rPr>
          <w:rFonts w:ascii="Times New Roman" w:hAnsi="Times New Roman" w:cs="Times New Roman"/>
          <w:b/>
          <w:sz w:val="24"/>
          <w:szCs w:val="24"/>
        </w:rPr>
        <w:t>F.</w:t>
      </w:r>
      <w:r>
        <w:rPr>
          <w:rFonts w:ascii="Times New Roman" w:hAnsi="Times New Roman" w:cs="Times New Roman"/>
          <w:sz w:val="24"/>
          <w:szCs w:val="24"/>
        </w:rPr>
        <w:tab/>
      </w:r>
      <w:r w:rsidRPr="00291B4D">
        <w:rPr>
          <w:rFonts w:ascii="Times New Roman" w:hAnsi="Times New Roman" w:cs="Times New Roman"/>
          <w:b/>
          <w:sz w:val="24"/>
          <w:szCs w:val="24"/>
        </w:rPr>
        <w:t>Modifications:</w:t>
      </w:r>
      <w:r w:rsidRPr="008710DC">
        <w:rPr>
          <w:rFonts w:ascii="Times New Roman" w:hAnsi="Times New Roman" w:cs="Times New Roman"/>
          <w:sz w:val="24"/>
          <w:szCs w:val="24"/>
        </w:rPr>
        <w:t xml:space="preserve"> To modify the Attachments or Face Page, the parties mutually agree</w:t>
      </w:r>
      <w:r>
        <w:rPr>
          <w:rFonts w:ascii="Times New Roman" w:hAnsi="Times New Roman" w:cs="Times New Roman"/>
          <w:sz w:val="24"/>
          <w:szCs w:val="24"/>
        </w:rPr>
        <w:t xml:space="preserve"> to record, in </w:t>
      </w:r>
      <w:r w:rsidRPr="008710DC">
        <w:rPr>
          <w:rFonts w:ascii="Times New Roman" w:hAnsi="Times New Roman" w:cs="Times New Roman"/>
          <w:sz w:val="24"/>
          <w:szCs w:val="24"/>
        </w:rPr>
        <w:t xml:space="preserve">writing, the terms of such modification and to revise or complete the Face Page and all the appropriate attachments in conjunction therewith. In addition, to the extent that such modification meets the criteria set </w:t>
      </w:r>
      <w:r w:rsidRPr="008710DC">
        <w:rPr>
          <w:rFonts w:ascii="Times New Roman" w:hAnsi="Times New Roman" w:cs="Times New Roman"/>
          <w:sz w:val="24"/>
          <w:szCs w:val="24"/>
        </w:rPr>
        <w:lastRenderedPageBreak/>
        <w:t>forth in Section I.B herein, it shall be subject to the approval of the AG and OSC before it shall become valid, effective and binding upon the State.</w:t>
      </w:r>
      <w:r>
        <w:rPr>
          <w:rFonts w:ascii="Times New Roman" w:hAnsi="Times New Roman" w:cs="Times New Roman"/>
          <w:sz w:val="24"/>
          <w:szCs w:val="24"/>
        </w:rPr>
        <w:t xml:space="preserve"> </w:t>
      </w:r>
      <w:r w:rsidRPr="008710DC">
        <w:rPr>
          <w:rFonts w:ascii="Times New Roman" w:hAnsi="Times New Roman" w:cs="Times New Roman"/>
          <w:sz w:val="24"/>
          <w:szCs w:val="24"/>
        </w:rPr>
        <w:t xml:space="preserve">Modifications that are not subject to the AG and OSC approval shall be processed in accordance with the guidelines stated in the Master Contract. </w:t>
      </w:r>
    </w:p>
    <w:p w14:paraId="5F8D4C6F" w14:textId="77777777" w:rsidR="002214E1" w:rsidRPr="00D40EA0" w:rsidRDefault="002214E1" w:rsidP="00410F47">
      <w:pPr>
        <w:pStyle w:val="PlainText"/>
        <w:jc w:val="both"/>
        <w:rPr>
          <w:rFonts w:ascii="Times New Roman" w:hAnsi="Times New Roman" w:cs="Times New Roman"/>
          <w:sz w:val="18"/>
          <w:szCs w:val="18"/>
        </w:rPr>
      </w:pPr>
    </w:p>
    <w:p w14:paraId="4ABA3084" w14:textId="77777777" w:rsidR="002214E1" w:rsidRPr="008710DC"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t>G.</w:t>
      </w:r>
      <w:r>
        <w:rPr>
          <w:rFonts w:ascii="Times New Roman" w:hAnsi="Times New Roman" w:cs="Times New Roman"/>
          <w:b/>
          <w:sz w:val="24"/>
          <w:szCs w:val="24"/>
        </w:rPr>
        <w:tab/>
      </w:r>
      <w:r w:rsidRPr="00C844F6">
        <w:rPr>
          <w:rFonts w:ascii="Times New Roman" w:hAnsi="Times New Roman" w:cs="Times New Roman"/>
          <w:b/>
          <w:sz w:val="24"/>
          <w:szCs w:val="24"/>
        </w:rPr>
        <w:t>Governing Law:</w:t>
      </w:r>
      <w:r w:rsidRPr="008710DC">
        <w:rPr>
          <w:rFonts w:ascii="Times New Roman" w:hAnsi="Times New Roman" w:cs="Times New Roman"/>
          <w:sz w:val="24"/>
          <w:szCs w:val="24"/>
        </w:rPr>
        <w:t xml:space="preserve"> The Master Contract shall be governed by the laws of the State of New York except where the Federal Supremacy Clause requires otherwise. </w:t>
      </w:r>
    </w:p>
    <w:p w14:paraId="63E40AE6" w14:textId="77777777" w:rsidR="002214E1" w:rsidRPr="008710DC" w:rsidRDefault="002214E1" w:rsidP="00410F47">
      <w:pPr>
        <w:pStyle w:val="PlainText"/>
        <w:jc w:val="both"/>
        <w:rPr>
          <w:rFonts w:ascii="Times New Roman" w:hAnsi="Times New Roman" w:cs="Times New Roman"/>
          <w:sz w:val="24"/>
          <w:szCs w:val="24"/>
        </w:rPr>
      </w:pPr>
    </w:p>
    <w:p w14:paraId="3E82F651" w14:textId="77777777" w:rsidR="002214E1" w:rsidRPr="008710DC"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t>H.</w:t>
      </w:r>
      <w:r>
        <w:rPr>
          <w:rFonts w:ascii="Times New Roman" w:hAnsi="Times New Roman" w:cs="Times New Roman"/>
          <w:b/>
          <w:sz w:val="24"/>
          <w:szCs w:val="24"/>
        </w:rPr>
        <w:tab/>
      </w:r>
      <w:r w:rsidRPr="00C844F6">
        <w:rPr>
          <w:rFonts w:ascii="Times New Roman" w:hAnsi="Times New Roman" w:cs="Times New Roman"/>
          <w:b/>
          <w:sz w:val="24"/>
          <w:szCs w:val="24"/>
        </w:rPr>
        <w:t>Severability:</w:t>
      </w:r>
      <w:r w:rsidRPr="008710DC">
        <w:rPr>
          <w:rFonts w:ascii="Times New Roman" w:hAnsi="Times New Roman" w:cs="Times New Roman"/>
          <w:sz w:val="24"/>
          <w:szCs w:val="24"/>
        </w:rPr>
        <w:t xml:space="preserve"> Any provision of the Master Contract that is held</w:t>
      </w:r>
      <w:r>
        <w:rPr>
          <w:rFonts w:ascii="Times New Roman" w:hAnsi="Times New Roman" w:cs="Times New Roman"/>
          <w:sz w:val="24"/>
          <w:szCs w:val="24"/>
        </w:rPr>
        <w:t xml:space="preserve"> to be invalid, illegal or </w:t>
      </w:r>
      <w:r w:rsidRPr="008710DC">
        <w:rPr>
          <w:rFonts w:ascii="Times New Roman" w:hAnsi="Times New Roman" w:cs="Times New Roman"/>
          <w:sz w:val="24"/>
          <w:szCs w:val="24"/>
        </w:rPr>
        <w:t>unenforceable in any respect by a court of competent jurisdiction, shall be ineffective only to the</w:t>
      </w:r>
      <w:r>
        <w:rPr>
          <w:rFonts w:ascii="Times New Roman" w:hAnsi="Times New Roman" w:cs="Times New Roman"/>
          <w:sz w:val="24"/>
          <w:szCs w:val="24"/>
        </w:rPr>
        <w:t xml:space="preserve"> </w:t>
      </w:r>
      <w:r w:rsidRPr="008710DC">
        <w:rPr>
          <w:rFonts w:ascii="Times New Roman" w:hAnsi="Times New Roman" w:cs="Times New Roman"/>
          <w:sz w:val="24"/>
          <w:szCs w:val="24"/>
        </w:rPr>
        <w:t>extent of such invalidity, illegality or unenforceability, without aff</w:t>
      </w:r>
      <w:r>
        <w:rPr>
          <w:rFonts w:ascii="Times New Roman" w:hAnsi="Times New Roman" w:cs="Times New Roman"/>
          <w:sz w:val="24"/>
          <w:szCs w:val="24"/>
        </w:rPr>
        <w:t xml:space="preserve">ecting in any way the remaining </w:t>
      </w:r>
      <w:r w:rsidRPr="008710DC">
        <w:rPr>
          <w:rFonts w:ascii="Times New Roman" w:hAnsi="Times New Roman" w:cs="Times New Roman"/>
          <w:sz w:val="24"/>
          <w:szCs w:val="24"/>
        </w:rPr>
        <w:t>provisions hereof; provided, however, that the parties to the Master</w:t>
      </w:r>
      <w:r>
        <w:rPr>
          <w:rFonts w:ascii="Times New Roman" w:hAnsi="Times New Roman" w:cs="Times New Roman"/>
          <w:sz w:val="24"/>
          <w:szCs w:val="24"/>
        </w:rPr>
        <w:t xml:space="preserve"> Contract shall attempt in good </w:t>
      </w:r>
      <w:r w:rsidRPr="008710DC">
        <w:rPr>
          <w:rFonts w:ascii="Times New Roman" w:hAnsi="Times New Roman" w:cs="Times New Roman"/>
          <w:sz w:val="24"/>
          <w:szCs w:val="24"/>
        </w:rPr>
        <w:t>faith to reform the Master Contract in a manner consistent with the</w:t>
      </w:r>
      <w:r>
        <w:rPr>
          <w:rFonts w:ascii="Times New Roman" w:hAnsi="Times New Roman" w:cs="Times New Roman"/>
          <w:sz w:val="24"/>
          <w:szCs w:val="24"/>
        </w:rPr>
        <w:t xml:space="preserve"> intent of any such ineffective </w:t>
      </w:r>
      <w:r w:rsidRPr="008710DC">
        <w:rPr>
          <w:rFonts w:ascii="Times New Roman" w:hAnsi="Times New Roman" w:cs="Times New Roman"/>
          <w:sz w:val="24"/>
          <w:szCs w:val="24"/>
        </w:rPr>
        <w:t>provision for the purpose of carrying out such intent. If any provision is held</w:t>
      </w:r>
      <w:r>
        <w:rPr>
          <w:rFonts w:ascii="Times New Roman" w:hAnsi="Times New Roman" w:cs="Times New Roman"/>
          <w:sz w:val="24"/>
          <w:szCs w:val="24"/>
        </w:rPr>
        <w:t xml:space="preserve"> void, invalid or </w:t>
      </w:r>
      <w:r w:rsidRPr="008710DC">
        <w:rPr>
          <w:rFonts w:ascii="Times New Roman" w:hAnsi="Times New Roman" w:cs="Times New Roman"/>
          <w:sz w:val="24"/>
          <w:szCs w:val="24"/>
        </w:rPr>
        <w:t xml:space="preserve">unenforceable with respect to </w:t>
      </w:r>
      <w:proofErr w:type="gramStart"/>
      <w:r w:rsidRPr="008710DC">
        <w:rPr>
          <w:rFonts w:ascii="Times New Roman" w:hAnsi="Times New Roman" w:cs="Times New Roman"/>
          <w:sz w:val="24"/>
          <w:szCs w:val="24"/>
        </w:rPr>
        <w:t>particular circumstances</w:t>
      </w:r>
      <w:proofErr w:type="gramEnd"/>
      <w:r w:rsidRPr="008710DC">
        <w:rPr>
          <w:rFonts w:ascii="Times New Roman" w:hAnsi="Times New Roman" w:cs="Times New Roman"/>
          <w:sz w:val="24"/>
          <w:szCs w:val="24"/>
        </w:rPr>
        <w:t>, it shall nevert</w:t>
      </w:r>
      <w:r>
        <w:rPr>
          <w:rFonts w:ascii="Times New Roman" w:hAnsi="Times New Roman" w:cs="Times New Roman"/>
          <w:sz w:val="24"/>
          <w:szCs w:val="24"/>
        </w:rPr>
        <w:t xml:space="preserve">heless remain in full force and </w:t>
      </w:r>
      <w:r w:rsidRPr="008710DC">
        <w:rPr>
          <w:rFonts w:ascii="Times New Roman" w:hAnsi="Times New Roman" w:cs="Times New Roman"/>
          <w:sz w:val="24"/>
          <w:szCs w:val="24"/>
        </w:rPr>
        <w:t xml:space="preserve">effect in all other circumstances. </w:t>
      </w:r>
    </w:p>
    <w:p w14:paraId="41305652" w14:textId="77777777" w:rsidR="002214E1" w:rsidRPr="008710DC" w:rsidRDefault="002214E1" w:rsidP="00410F47">
      <w:pPr>
        <w:pStyle w:val="PlainText"/>
        <w:jc w:val="both"/>
        <w:rPr>
          <w:rFonts w:ascii="Times New Roman" w:hAnsi="Times New Roman" w:cs="Times New Roman"/>
          <w:sz w:val="24"/>
          <w:szCs w:val="24"/>
        </w:rPr>
      </w:pPr>
    </w:p>
    <w:p w14:paraId="766C59E8" w14:textId="77777777" w:rsidR="002214E1" w:rsidRPr="008710DC" w:rsidRDefault="002214E1" w:rsidP="00410F47">
      <w:pPr>
        <w:pStyle w:val="PlainText"/>
        <w:jc w:val="both"/>
        <w:rPr>
          <w:rFonts w:ascii="Times New Roman" w:hAnsi="Times New Roman" w:cs="Times New Roman"/>
          <w:sz w:val="24"/>
          <w:szCs w:val="24"/>
        </w:rPr>
      </w:pPr>
      <w:r w:rsidRPr="00C844F6">
        <w:rPr>
          <w:rFonts w:ascii="Times New Roman" w:hAnsi="Times New Roman" w:cs="Times New Roman"/>
          <w:b/>
          <w:sz w:val="24"/>
          <w:szCs w:val="24"/>
        </w:rPr>
        <w:t>I.</w:t>
      </w:r>
      <w:r>
        <w:rPr>
          <w:rFonts w:ascii="Times New Roman" w:hAnsi="Times New Roman" w:cs="Times New Roman"/>
          <w:b/>
          <w:sz w:val="24"/>
          <w:szCs w:val="24"/>
        </w:rPr>
        <w:tab/>
      </w:r>
      <w:r w:rsidRPr="00C844F6">
        <w:rPr>
          <w:rFonts w:ascii="Times New Roman" w:hAnsi="Times New Roman" w:cs="Times New Roman"/>
          <w:b/>
          <w:sz w:val="24"/>
          <w:szCs w:val="24"/>
        </w:rPr>
        <w:t>Interpretation:</w:t>
      </w:r>
      <w:r w:rsidRPr="008710DC">
        <w:rPr>
          <w:rFonts w:ascii="Times New Roman" w:hAnsi="Times New Roman" w:cs="Times New Roman"/>
          <w:sz w:val="24"/>
          <w:szCs w:val="24"/>
        </w:rPr>
        <w:t xml:space="preserve"> The headings in the Master Contract are inserted for convenience and refer</w:t>
      </w:r>
      <w:r>
        <w:rPr>
          <w:rFonts w:ascii="Times New Roman" w:hAnsi="Times New Roman" w:cs="Times New Roman"/>
          <w:sz w:val="24"/>
          <w:szCs w:val="24"/>
        </w:rPr>
        <w:t xml:space="preserve">ence </w:t>
      </w:r>
      <w:r w:rsidRPr="008710DC">
        <w:rPr>
          <w:rFonts w:ascii="Times New Roman" w:hAnsi="Times New Roman" w:cs="Times New Roman"/>
          <w:sz w:val="24"/>
          <w:szCs w:val="24"/>
        </w:rPr>
        <w:t>only and do not modify or restrict any of the provisions herein. Al</w:t>
      </w:r>
      <w:r>
        <w:rPr>
          <w:rFonts w:ascii="Times New Roman" w:hAnsi="Times New Roman" w:cs="Times New Roman"/>
          <w:sz w:val="24"/>
          <w:szCs w:val="24"/>
        </w:rPr>
        <w:t xml:space="preserve">l personal pronouns used herein </w:t>
      </w:r>
      <w:r w:rsidRPr="008710DC">
        <w:rPr>
          <w:rFonts w:ascii="Times New Roman" w:hAnsi="Times New Roman" w:cs="Times New Roman"/>
          <w:sz w:val="24"/>
          <w:szCs w:val="24"/>
        </w:rPr>
        <w:t xml:space="preserve">shall </w:t>
      </w:r>
      <w:proofErr w:type="gramStart"/>
      <w:r w:rsidRPr="008710DC">
        <w:rPr>
          <w:rFonts w:ascii="Times New Roman" w:hAnsi="Times New Roman" w:cs="Times New Roman"/>
          <w:sz w:val="24"/>
          <w:szCs w:val="24"/>
        </w:rPr>
        <w:t>be considered to be</w:t>
      </w:r>
      <w:proofErr w:type="gramEnd"/>
      <w:r w:rsidRPr="008710DC">
        <w:rPr>
          <w:rFonts w:ascii="Times New Roman" w:hAnsi="Times New Roman" w:cs="Times New Roman"/>
          <w:sz w:val="24"/>
          <w:szCs w:val="24"/>
        </w:rPr>
        <w:t xml:space="preserve"> gender neutral. The Master Contract has </w:t>
      </w:r>
      <w:r>
        <w:rPr>
          <w:rFonts w:ascii="Times New Roman" w:hAnsi="Times New Roman" w:cs="Times New Roman"/>
          <w:sz w:val="24"/>
          <w:szCs w:val="24"/>
        </w:rPr>
        <w:t xml:space="preserve">been made under the laws of the </w:t>
      </w:r>
      <w:r w:rsidRPr="008710DC">
        <w:rPr>
          <w:rFonts w:ascii="Times New Roman" w:hAnsi="Times New Roman" w:cs="Times New Roman"/>
          <w:sz w:val="24"/>
          <w:szCs w:val="24"/>
        </w:rPr>
        <w:t>State of New York, and the venue for resolving any disputes h</w:t>
      </w:r>
      <w:r>
        <w:rPr>
          <w:rFonts w:ascii="Times New Roman" w:hAnsi="Times New Roman" w:cs="Times New Roman"/>
          <w:sz w:val="24"/>
          <w:szCs w:val="24"/>
        </w:rPr>
        <w:t xml:space="preserve">ereunder shall be in a court of </w:t>
      </w:r>
      <w:r w:rsidRPr="008710DC">
        <w:rPr>
          <w:rFonts w:ascii="Times New Roman" w:hAnsi="Times New Roman" w:cs="Times New Roman"/>
          <w:sz w:val="24"/>
          <w:szCs w:val="24"/>
        </w:rPr>
        <w:t xml:space="preserve">competent jurisdiction of the State of New York. </w:t>
      </w:r>
    </w:p>
    <w:p w14:paraId="35C21C7B" w14:textId="77777777" w:rsidR="002214E1" w:rsidRPr="008710DC" w:rsidRDefault="002214E1" w:rsidP="00410F47">
      <w:pPr>
        <w:pStyle w:val="PlainText"/>
        <w:jc w:val="both"/>
        <w:rPr>
          <w:rFonts w:ascii="Times New Roman" w:hAnsi="Times New Roman" w:cs="Times New Roman"/>
          <w:sz w:val="24"/>
          <w:szCs w:val="24"/>
        </w:rPr>
      </w:pPr>
    </w:p>
    <w:p w14:paraId="72CB769E" w14:textId="77777777" w:rsidR="002214E1" w:rsidRPr="00C844F6" w:rsidRDefault="002214E1" w:rsidP="00410F47">
      <w:pPr>
        <w:pStyle w:val="PlainText"/>
        <w:jc w:val="both"/>
        <w:rPr>
          <w:rFonts w:ascii="Times New Roman" w:hAnsi="Times New Roman" w:cs="Times New Roman"/>
          <w:b/>
          <w:sz w:val="24"/>
          <w:szCs w:val="24"/>
        </w:rPr>
      </w:pPr>
      <w:r w:rsidRPr="00C844F6">
        <w:rPr>
          <w:rFonts w:ascii="Times New Roman" w:hAnsi="Times New Roman" w:cs="Times New Roman"/>
          <w:b/>
          <w:sz w:val="24"/>
          <w:szCs w:val="24"/>
        </w:rPr>
        <w:t xml:space="preserve"> </w:t>
      </w:r>
      <w:r>
        <w:rPr>
          <w:rFonts w:ascii="Times New Roman" w:hAnsi="Times New Roman" w:cs="Times New Roman"/>
          <w:b/>
          <w:sz w:val="24"/>
          <w:szCs w:val="24"/>
        </w:rPr>
        <w:t>J.</w:t>
      </w:r>
      <w:r>
        <w:rPr>
          <w:rFonts w:ascii="Times New Roman" w:hAnsi="Times New Roman" w:cs="Times New Roman"/>
          <w:b/>
          <w:sz w:val="24"/>
          <w:szCs w:val="24"/>
        </w:rPr>
        <w:tab/>
      </w:r>
      <w:r w:rsidRPr="00C844F6">
        <w:rPr>
          <w:rFonts w:ascii="Times New Roman" w:hAnsi="Times New Roman" w:cs="Times New Roman"/>
          <w:b/>
          <w:sz w:val="24"/>
          <w:szCs w:val="24"/>
        </w:rPr>
        <w:t xml:space="preserve">Notice: </w:t>
      </w:r>
    </w:p>
    <w:p w14:paraId="029286BC" w14:textId="77777777" w:rsidR="002214E1" w:rsidRPr="008710DC" w:rsidRDefault="002214E1" w:rsidP="00410F47">
      <w:pPr>
        <w:pStyle w:val="PlainText"/>
        <w:jc w:val="both"/>
        <w:rPr>
          <w:rFonts w:ascii="Times New Roman" w:hAnsi="Times New Roman" w:cs="Times New Roman"/>
          <w:sz w:val="24"/>
          <w:szCs w:val="24"/>
        </w:rPr>
      </w:pPr>
    </w:p>
    <w:p w14:paraId="4A478D2C"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1. All notices, except for notices of termination, shall be in w</w:t>
      </w:r>
      <w:r>
        <w:rPr>
          <w:rFonts w:ascii="Times New Roman" w:hAnsi="Times New Roman" w:cs="Times New Roman"/>
          <w:sz w:val="24"/>
          <w:szCs w:val="24"/>
        </w:rPr>
        <w:t xml:space="preserve">riting and shall be transmitted </w:t>
      </w:r>
      <w:r w:rsidRPr="008710DC">
        <w:rPr>
          <w:rFonts w:ascii="Times New Roman" w:hAnsi="Times New Roman" w:cs="Times New Roman"/>
          <w:sz w:val="24"/>
          <w:szCs w:val="24"/>
        </w:rPr>
        <w:t xml:space="preserve">either: </w:t>
      </w:r>
    </w:p>
    <w:p w14:paraId="35FFB7A4" w14:textId="77777777" w:rsidR="002214E1" w:rsidRPr="008710DC" w:rsidRDefault="002214E1" w:rsidP="00410F47">
      <w:pPr>
        <w:pStyle w:val="PlainText"/>
        <w:jc w:val="both"/>
        <w:rPr>
          <w:rFonts w:ascii="Times New Roman" w:hAnsi="Times New Roman" w:cs="Times New Roman"/>
          <w:sz w:val="24"/>
          <w:szCs w:val="24"/>
        </w:rPr>
      </w:pPr>
    </w:p>
    <w:p w14:paraId="2E34D337"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8710DC">
        <w:rPr>
          <w:rFonts w:ascii="Times New Roman" w:hAnsi="Times New Roman" w:cs="Times New Roman"/>
          <w:sz w:val="24"/>
          <w:szCs w:val="24"/>
        </w:rPr>
        <w:t xml:space="preserve">a) by certified or registered United States mail, return receipt requested; </w:t>
      </w:r>
    </w:p>
    <w:p w14:paraId="3B97A725" w14:textId="77777777" w:rsidR="002214E1" w:rsidRDefault="002214E1" w:rsidP="00410F47">
      <w:pPr>
        <w:pStyle w:val="PlainText"/>
        <w:ind w:left="720" w:firstLine="720"/>
        <w:jc w:val="both"/>
        <w:rPr>
          <w:rFonts w:ascii="Times New Roman" w:hAnsi="Times New Roman" w:cs="Times New Roman"/>
          <w:sz w:val="24"/>
          <w:szCs w:val="24"/>
        </w:rPr>
      </w:pPr>
    </w:p>
    <w:p w14:paraId="43F3F8D4" w14:textId="77777777" w:rsidR="002214E1" w:rsidRPr="008710DC" w:rsidRDefault="002214E1" w:rsidP="00410F47">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b) by facsimile transmission; </w:t>
      </w:r>
    </w:p>
    <w:p w14:paraId="019DB450" w14:textId="77777777" w:rsidR="002214E1" w:rsidRDefault="002214E1" w:rsidP="00410F47">
      <w:pPr>
        <w:pStyle w:val="PlainText"/>
        <w:ind w:left="720" w:firstLine="720"/>
        <w:jc w:val="both"/>
        <w:rPr>
          <w:rFonts w:ascii="Times New Roman" w:hAnsi="Times New Roman" w:cs="Times New Roman"/>
          <w:sz w:val="24"/>
          <w:szCs w:val="24"/>
        </w:rPr>
      </w:pPr>
    </w:p>
    <w:p w14:paraId="1A1B05A1" w14:textId="77777777" w:rsidR="002214E1" w:rsidRPr="008710DC" w:rsidRDefault="002214E1" w:rsidP="00410F47">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c) by personal delivery; </w:t>
      </w:r>
    </w:p>
    <w:p w14:paraId="19B3BD8B" w14:textId="77777777" w:rsidR="002214E1" w:rsidRDefault="002214E1" w:rsidP="00410F47">
      <w:pPr>
        <w:pStyle w:val="PlainText"/>
        <w:ind w:left="720" w:firstLine="720"/>
        <w:jc w:val="both"/>
        <w:rPr>
          <w:rFonts w:ascii="Times New Roman" w:hAnsi="Times New Roman" w:cs="Times New Roman"/>
          <w:sz w:val="24"/>
          <w:szCs w:val="24"/>
        </w:rPr>
      </w:pPr>
    </w:p>
    <w:p w14:paraId="1F7B4A7D" w14:textId="77777777" w:rsidR="002214E1" w:rsidRPr="008710DC" w:rsidRDefault="002214E1" w:rsidP="00410F47">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d) by expedited delivery service; or </w:t>
      </w:r>
    </w:p>
    <w:p w14:paraId="57E55618" w14:textId="77777777" w:rsidR="002214E1" w:rsidRDefault="002214E1" w:rsidP="00410F47">
      <w:pPr>
        <w:pStyle w:val="PlainText"/>
        <w:ind w:left="720" w:firstLine="720"/>
        <w:jc w:val="both"/>
        <w:rPr>
          <w:rFonts w:ascii="Times New Roman" w:hAnsi="Times New Roman" w:cs="Times New Roman"/>
          <w:sz w:val="24"/>
          <w:szCs w:val="24"/>
        </w:rPr>
      </w:pPr>
    </w:p>
    <w:p w14:paraId="1424AD27" w14:textId="77777777" w:rsidR="002214E1" w:rsidRPr="008710DC" w:rsidRDefault="002214E1" w:rsidP="00410F47">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e) by e-mail. </w:t>
      </w:r>
    </w:p>
    <w:p w14:paraId="5E136577" w14:textId="77777777" w:rsidR="002214E1" w:rsidRDefault="002214E1" w:rsidP="00410F47">
      <w:pPr>
        <w:pStyle w:val="PlainText"/>
        <w:ind w:firstLine="720"/>
        <w:jc w:val="both"/>
        <w:rPr>
          <w:rFonts w:ascii="Times New Roman" w:hAnsi="Times New Roman" w:cs="Times New Roman"/>
          <w:sz w:val="24"/>
          <w:szCs w:val="24"/>
        </w:rPr>
      </w:pPr>
    </w:p>
    <w:p w14:paraId="29287E31"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2. Notices to the State shall be addressed to the Program Office designated in Att</w:t>
      </w:r>
      <w:r>
        <w:rPr>
          <w:rFonts w:ascii="Times New Roman" w:hAnsi="Times New Roman" w:cs="Times New Roman"/>
          <w:sz w:val="24"/>
          <w:szCs w:val="24"/>
        </w:rPr>
        <w:t xml:space="preserve">achment A-1 </w:t>
      </w:r>
      <w:r w:rsidRPr="008710DC">
        <w:rPr>
          <w:rFonts w:ascii="Times New Roman" w:hAnsi="Times New Roman" w:cs="Times New Roman"/>
          <w:sz w:val="24"/>
          <w:szCs w:val="24"/>
        </w:rPr>
        <w:t xml:space="preserve">(Program Specific Terms and Conditions). </w:t>
      </w:r>
    </w:p>
    <w:p w14:paraId="117DF03A" w14:textId="77777777" w:rsidR="002214E1" w:rsidRDefault="002214E1" w:rsidP="00410F47">
      <w:pPr>
        <w:pStyle w:val="PlainText"/>
        <w:ind w:firstLine="720"/>
        <w:jc w:val="both"/>
        <w:rPr>
          <w:rFonts w:ascii="Times New Roman" w:hAnsi="Times New Roman" w:cs="Times New Roman"/>
          <w:sz w:val="24"/>
          <w:szCs w:val="24"/>
        </w:rPr>
      </w:pPr>
    </w:p>
    <w:p w14:paraId="27758D0E"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3. Notices to the Contractor shall be addressed to the Contrac</w:t>
      </w:r>
      <w:r>
        <w:rPr>
          <w:rFonts w:ascii="Times New Roman" w:hAnsi="Times New Roman" w:cs="Times New Roman"/>
          <w:sz w:val="24"/>
          <w:szCs w:val="24"/>
        </w:rPr>
        <w:t xml:space="preserve">tor’s designee as designated in </w:t>
      </w:r>
      <w:r w:rsidRPr="008710DC">
        <w:rPr>
          <w:rFonts w:ascii="Times New Roman" w:hAnsi="Times New Roman" w:cs="Times New Roman"/>
          <w:sz w:val="24"/>
          <w:szCs w:val="24"/>
        </w:rPr>
        <w:t xml:space="preserve">Attachment A-1 (Program Specific Terms and Conditions). </w:t>
      </w:r>
    </w:p>
    <w:p w14:paraId="63B11D76" w14:textId="77777777" w:rsidR="002214E1" w:rsidRDefault="002214E1" w:rsidP="00410F47">
      <w:pPr>
        <w:pStyle w:val="PlainText"/>
        <w:jc w:val="both"/>
        <w:rPr>
          <w:rFonts w:ascii="Times New Roman" w:hAnsi="Times New Roman" w:cs="Times New Roman"/>
          <w:sz w:val="24"/>
          <w:szCs w:val="24"/>
        </w:rPr>
      </w:pPr>
    </w:p>
    <w:p w14:paraId="1CC42DBB"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4. Any such notice shall be deemed to have been given either at th</w:t>
      </w:r>
      <w:r>
        <w:rPr>
          <w:rFonts w:ascii="Times New Roman" w:hAnsi="Times New Roman" w:cs="Times New Roman"/>
          <w:sz w:val="24"/>
          <w:szCs w:val="24"/>
        </w:rPr>
        <w:t xml:space="preserve">e time of personal delivery or, </w:t>
      </w:r>
      <w:r w:rsidRPr="008710DC">
        <w:rPr>
          <w:rFonts w:ascii="Times New Roman" w:hAnsi="Times New Roman" w:cs="Times New Roman"/>
          <w:sz w:val="24"/>
          <w:szCs w:val="24"/>
        </w:rPr>
        <w:t>in the case of expedited delivery service or certified or registere</w:t>
      </w:r>
      <w:r>
        <w:rPr>
          <w:rFonts w:ascii="Times New Roman" w:hAnsi="Times New Roman" w:cs="Times New Roman"/>
          <w:sz w:val="24"/>
          <w:szCs w:val="24"/>
        </w:rPr>
        <w:t xml:space="preserve">d United States mail, as of the </w:t>
      </w:r>
      <w:r w:rsidRPr="008710DC">
        <w:rPr>
          <w:rFonts w:ascii="Times New Roman" w:hAnsi="Times New Roman" w:cs="Times New Roman"/>
          <w:sz w:val="24"/>
          <w:szCs w:val="24"/>
        </w:rPr>
        <w:t xml:space="preserve">date of first attempted delivery at the address and in the manner provided herein, or in the case </w:t>
      </w:r>
      <w:r>
        <w:rPr>
          <w:rFonts w:ascii="Times New Roman" w:hAnsi="Times New Roman" w:cs="Times New Roman"/>
          <w:sz w:val="24"/>
          <w:szCs w:val="24"/>
        </w:rPr>
        <w:t xml:space="preserve">of </w:t>
      </w:r>
      <w:r w:rsidRPr="008710DC">
        <w:rPr>
          <w:rFonts w:ascii="Times New Roman" w:hAnsi="Times New Roman" w:cs="Times New Roman"/>
          <w:sz w:val="24"/>
          <w:szCs w:val="24"/>
        </w:rPr>
        <w:t>facsimile transm</w:t>
      </w:r>
      <w:r>
        <w:rPr>
          <w:rFonts w:ascii="Times New Roman" w:hAnsi="Times New Roman" w:cs="Times New Roman"/>
          <w:sz w:val="24"/>
          <w:szCs w:val="24"/>
        </w:rPr>
        <w:t>ission or e-mail, upon receipt.</w:t>
      </w:r>
    </w:p>
    <w:p w14:paraId="2D1B2E0F" w14:textId="77777777" w:rsidR="002214E1" w:rsidRDefault="002214E1" w:rsidP="00410F47">
      <w:pPr>
        <w:pStyle w:val="PlainText"/>
        <w:ind w:firstLine="720"/>
        <w:jc w:val="both"/>
        <w:rPr>
          <w:rFonts w:ascii="Times New Roman" w:hAnsi="Times New Roman" w:cs="Times New Roman"/>
          <w:sz w:val="24"/>
          <w:szCs w:val="24"/>
        </w:rPr>
      </w:pPr>
    </w:p>
    <w:p w14:paraId="06C2C819" w14:textId="77777777" w:rsidR="002214E1"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5. The parties may, from time to time, specify any new or diff</w:t>
      </w:r>
      <w:r>
        <w:rPr>
          <w:rFonts w:ascii="Times New Roman" w:hAnsi="Times New Roman" w:cs="Times New Roman"/>
          <w:sz w:val="24"/>
          <w:szCs w:val="24"/>
        </w:rPr>
        <w:t>erent e-mail address, facsimile number or a</w:t>
      </w:r>
      <w:r w:rsidRPr="008710DC">
        <w:rPr>
          <w:rFonts w:ascii="Times New Roman" w:hAnsi="Times New Roman" w:cs="Times New Roman"/>
          <w:sz w:val="24"/>
          <w:szCs w:val="24"/>
        </w:rPr>
        <w:t>ddress in the United States as their address for purpos</w:t>
      </w:r>
      <w:r>
        <w:rPr>
          <w:rFonts w:ascii="Times New Roman" w:hAnsi="Times New Roman" w:cs="Times New Roman"/>
          <w:sz w:val="24"/>
          <w:szCs w:val="24"/>
        </w:rPr>
        <w:t xml:space="preserve">e of receiving notice under the </w:t>
      </w:r>
      <w:r w:rsidRPr="008710DC">
        <w:rPr>
          <w:rFonts w:ascii="Times New Roman" w:hAnsi="Times New Roman" w:cs="Times New Roman"/>
          <w:sz w:val="24"/>
          <w:szCs w:val="24"/>
        </w:rPr>
        <w:t>Master Contract by giving fifteen (15) calendar days prior written no</w:t>
      </w:r>
      <w:r>
        <w:rPr>
          <w:rFonts w:ascii="Times New Roman" w:hAnsi="Times New Roman" w:cs="Times New Roman"/>
          <w:sz w:val="24"/>
          <w:szCs w:val="24"/>
        </w:rPr>
        <w:t xml:space="preserve">tice to the other party sent in </w:t>
      </w:r>
      <w:r w:rsidRPr="008710DC">
        <w:rPr>
          <w:rFonts w:ascii="Times New Roman" w:hAnsi="Times New Roman" w:cs="Times New Roman"/>
          <w:sz w:val="24"/>
          <w:szCs w:val="24"/>
        </w:rPr>
        <w:t xml:space="preserve">accordance </w:t>
      </w:r>
      <w:r w:rsidRPr="008710DC">
        <w:rPr>
          <w:rFonts w:ascii="Times New Roman" w:hAnsi="Times New Roman" w:cs="Times New Roman"/>
          <w:sz w:val="24"/>
          <w:szCs w:val="24"/>
        </w:rPr>
        <w:lastRenderedPageBreak/>
        <w:t xml:space="preserve">herewith. The parties agree to mutually designate </w:t>
      </w:r>
      <w:r>
        <w:rPr>
          <w:rFonts w:ascii="Times New Roman" w:hAnsi="Times New Roman" w:cs="Times New Roman"/>
          <w:sz w:val="24"/>
          <w:szCs w:val="24"/>
        </w:rPr>
        <w:t xml:space="preserve">individuals as their respective </w:t>
      </w:r>
      <w:r w:rsidRPr="008710DC">
        <w:rPr>
          <w:rFonts w:ascii="Times New Roman" w:hAnsi="Times New Roman" w:cs="Times New Roman"/>
          <w:sz w:val="24"/>
          <w:szCs w:val="24"/>
        </w:rPr>
        <w:t>representatives for the purposes of receiving notices under th</w:t>
      </w:r>
      <w:r>
        <w:rPr>
          <w:rFonts w:ascii="Times New Roman" w:hAnsi="Times New Roman" w:cs="Times New Roman"/>
          <w:sz w:val="24"/>
          <w:szCs w:val="24"/>
        </w:rPr>
        <w:t xml:space="preserve">e Master Contract. Additional </w:t>
      </w:r>
      <w:r w:rsidRPr="008710DC">
        <w:rPr>
          <w:rFonts w:ascii="Times New Roman" w:hAnsi="Times New Roman" w:cs="Times New Roman"/>
          <w:sz w:val="24"/>
          <w:szCs w:val="24"/>
        </w:rPr>
        <w:t xml:space="preserve">individuals may be designated in writing by the parties </w:t>
      </w:r>
      <w:r>
        <w:rPr>
          <w:rFonts w:ascii="Times New Roman" w:hAnsi="Times New Roman" w:cs="Times New Roman"/>
          <w:sz w:val="24"/>
          <w:szCs w:val="24"/>
        </w:rPr>
        <w:t xml:space="preserve">for purposes of implementation, </w:t>
      </w:r>
      <w:r w:rsidRPr="008710DC">
        <w:rPr>
          <w:rFonts w:ascii="Times New Roman" w:hAnsi="Times New Roman" w:cs="Times New Roman"/>
          <w:sz w:val="24"/>
          <w:szCs w:val="24"/>
        </w:rPr>
        <w:t xml:space="preserve">administration, billing and resolving issues and/or disputes. </w:t>
      </w:r>
    </w:p>
    <w:p w14:paraId="798327F7" w14:textId="77777777" w:rsidR="002214E1" w:rsidRPr="008710DC" w:rsidRDefault="002214E1" w:rsidP="00410F47">
      <w:pPr>
        <w:pStyle w:val="PlainText"/>
        <w:ind w:left="720"/>
        <w:jc w:val="both"/>
        <w:rPr>
          <w:rFonts w:ascii="Times New Roman" w:hAnsi="Times New Roman" w:cs="Times New Roman"/>
          <w:sz w:val="24"/>
          <w:szCs w:val="24"/>
        </w:rPr>
      </w:pPr>
    </w:p>
    <w:p w14:paraId="37A13A79" w14:textId="77777777" w:rsidR="002214E1" w:rsidRPr="008710DC"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t>K.</w:t>
      </w:r>
      <w:r>
        <w:rPr>
          <w:rFonts w:ascii="Times New Roman" w:hAnsi="Times New Roman" w:cs="Times New Roman"/>
          <w:b/>
          <w:sz w:val="24"/>
          <w:szCs w:val="24"/>
        </w:rPr>
        <w:tab/>
      </w:r>
      <w:r w:rsidRPr="009A387E">
        <w:rPr>
          <w:rFonts w:ascii="Times New Roman" w:hAnsi="Times New Roman" w:cs="Times New Roman"/>
          <w:b/>
          <w:sz w:val="24"/>
          <w:szCs w:val="24"/>
        </w:rPr>
        <w:t>Service of Process:</w:t>
      </w:r>
      <w:r w:rsidRPr="008710DC">
        <w:rPr>
          <w:rFonts w:ascii="Times New Roman" w:hAnsi="Times New Roman" w:cs="Times New Roman"/>
          <w:sz w:val="24"/>
          <w:szCs w:val="24"/>
        </w:rPr>
        <w:t xml:space="preserve"> In addition to the methods of service allowed </w:t>
      </w:r>
      <w:r>
        <w:rPr>
          <w:rFonts w:ascii="Times New Roman" w:hAnsi="Times New Roman" w:cs="Times New Roman"/>
          <w:sz w:val="24"/>
          <w:szCs w:val="24"/>
        </w:rPr>
        <w:t xml:space="preserve">by the State Civil Practice </w:t>
      </w:r>
      <w:r w:rsidRPr="008710DC">
        <w:rPr>
          <w:rFonts w:ascii="Times New Roman" w:hAnsi="Times New Roman" w:cs="Times New Roman"/>
          <w:sz w:val="24"/>
          <w:szCs w:val="24"/>
        </w:rPr>
        <w:t>Law &amp; Rules (CPLR), Contractor hereby consents to service of p</w:t>
      </w:r>
      <w:r>
        <w:rPr>
          <w:rFonts w:ascii="Times New Roman" w:hAnsi="Times New Roman" w:cs="Times New Roman"/>
          <w:sz w:val="24"/>
          <w:szCs w:val="24"/>
        </w:rPr>
        <w:t xml:space="preserve">rocess upon it by registered or </w:t>
      </w:r>
      <w:r w:rsidRPr="008710DC">
        <w:rPr>
          <w:rFonts w:ascii="Times New Roman" w:hAnsi="Times New Roman" w:cs="Times New Roman"/>
          <w:sz w:val="24"/>
          <w:szCs w:val="24"/>
        </w:rPr>
        <w:t>certified mail, return receipt requested. Service hereunder shal</w:t>
      </w:r>
      <w:r>
        <w:rPr>
          <w:rFonts w:ascii="Times New Roman" w:hAnsi="Times New Roman" w:cs="Times New Roman"/>
          <w:sz w:val="24"/>
          <w:szCs w:val="24"/>
        </w:rPr>
        <w:t xml:space="preserve">l be complete upon Contractor's </w:t>
      </w:r>
      <w:r w:rsidRPr="008710DC">
        <w:rPr>
          <w:rFonts w:ascii="Times New Roman" w:hAnsi="Times New Roman" w:cs="Times New Roman"/>
          <w:sz w:val="24"/>
          <w:szCs w:val="24"/>
        </w:rPr>
        <w:t>actual receipt of process or upon the State's receipt of the return ther</w:t>
      </w:r>
      <w:r>
        <w:rPr>
          <w:rFonts w:ascii="Times New Roman" w:hAnsi="Times New Roman" w:cs="Times New Roman"/>
          <w:sz w:val="24"/>
          <w:szCs w:val="24"/>
        </w:rPr>
        <w:t xml:space="preserve">eof by the United States Postal </w:t>
      </w:r>
      <w:r w:rsidRPr="008710DC">
        <w:rPr>
          <w:rFonts w:ascii="Times New Roman" w:hAnsi="Times New Roman" w:cs="Times New Roman"/>
          <w:sz w:val="24"/>
          <w:szCs w:val="24"/>
        </w:rPr>
        <w:t>Service as refused or undeliverable. Contractor must promptly notify</w:t>
      </w:r>
      <w:r>
        <w:rPr>
          <w:rFonts w:ascii="Times New Roman" w:hAnsi="Times New Roman" w:cs="Times New Roman"/>
          <w:sz w:val="24"/>
          <w:szCs w:val="24"/>
        </w:rPr>
        <w:t xml:space="preserve"> the State, in writing, of </w:t>
      </w:r>
      <w:proofErr w:type="gramStart"/>
      <w:r>
        <w:rPr>
          <w:rFonts w:ascii="Times New Roman" w:hAnsi="Times New Roman" w:cs="Times New Roman"/>
          <w:sz w:val="24"/>
          <w:szCs w:val="24"/>
        </w:rPr>
        <w:t xml:space="preserve">each </w:t>
      </w:r>
      <w:r w:rsidRPr="008710DC">
        <w:rPr>
          <w:rFonts w:ascii="Times New Roman" w:hAnsi="Times New Roman" w:cs="Times New Roman"/>
          <w:sz w:val="24"/>
          <w:szCs w:val="24"/>
        </w:rPr>
        <w:t>and every</w:t>
      </w:r>
      <w:proofErr w:type="gramEnd"/>
      <w:r w:rsidRPr="008710DC">
        <w:rPr>
          <w:rFonts w:ascii="Times New Roman" w:hAnsi="Times New Roman" w:cs="Times New Roman"/>
          <w:sz w:val="24"/>
          <w:szCs w:val="24"/>
        </w:rPr>
        <w:t xml:space="preserve"> change of address to which service of process can be made. Service by the S</w:t>
      </w:r>
      <w:r>
        <w:rPr>
          <w:rFonts w:ascii="Times New Roman" w:hAnsi="Times New Roman" w:cs="Times New Roman"/>
          <w:sz w:val="24"/>
          <w:szCs w:val="24"/>
        </w:rPr>
        <w:t xml:space="preserve">tate to the </w:t>
      </w:r>
      <w:r w:rsidRPr="008710DC">
        <w:rPr>
          <w:rFonts w:ascii="Times New Roman" w:hAnsi="Times New Roman" w:cs="Times New Roman"/>
          <w:sz w:val="24"/>
          <w:szCs w:val="24"/>
        </w:rPr>
        <w:t xml:space="preserve">last known address shall be </w:t>
      </w:r>
      <w:proofErr w:type="gramStart"/>
      <w:r w:rsidRPr="008710DC">
        <w:rPr>
          <w:rFonts w:ascii="Times New Roman" w:hAnsi="Times New Roman" w:cs="Times New Roman"/>
          <w:sz w:val="24"/>
          <w:szCs w:val="24"/>
        </w:rPr>
        <w:t>sufficient</w:t>
      </w:r>
      <w:proofErr w:type="gramEnd"/>
      <w:r w:rsidRPr="008710DC">
        <w:rPr>
          <w:rFonts w:ascii="Times New Roman" w:hAnsi="Times New Roman" w:cs="Times New Roman"/>
          <w:sz w:val="24"/>
          <w:szCs w:val="24"/>
        </w:rPr>
        <w:t xml:space="preserve">. The Contractor shall have </w:t>
      </w:r>
      <w:r>
        <w:rPr>
          <w:rFonts w:ascii="Times New Roman" w:hAnsi="Times New Roman" w:cs="Times New Roman"/>
          <w:sz w:val="24"/>
          <w:szCs w:val="24"/>
        </w:rPr>
        <w:t xml:space="preserve">thirty (30) calendar days after </w:t>
      </w:r>
      <w:r w:rsidRPr="008710DC">
        <w:rPr>
          <w:rFonts w:ascii="Times New Roman" w:hAnsi="Times New Roman" w:cs="Times New Roman"/>
          <w:sz w:val="24"/>
          <w:szCs w:val="24"/>
        </w:rPr>
        <w:t xml:space="preserve">service hereunder is complete in which to respond. </w:t>
      </w:r>
    </w:p>
    <w:p w14:paraId="3F4D04A8" w14:textId="77777777" w:rsidR="002214E1" w:rsidRPr="008710DC" w:rsidRDefault="002214E1" w:rsidP="00410F47">
      <w:pPr>
        <w:pStyle w:val="PlainText"/>
        <w:jc w:val="both"/>
        <w:rPr>
          <w:rFonts w:ascii="Times New Roman" w:hAnsi="Times New Roman" w:cs="Times New Roman"/>
          <w:sz w:val="24"/>
          <w:szCs w:val="24"/>
        </w:rPr>
      </w:pPr>
    </w:p>
    <w:p w14:paraId="08B86C90" w14:textId="77777777" w:rsidR="002214E1" w:rsidRPr="008710DC"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t>L.</w:t>
      </w:r>
      <w:r>
        <w:rPr>
          <w:rFonts w:ascii="Times New Roman" w:hAnsi="Times New Roman" w:cs="Times New Roman"/>
          <w:b/>
          <w:sz w:val="24"/>
          <w:szCs w:val="24"/>
        </w:rPr>
        <w:tab/>
      </w:r>
      <w:r w:rsidRPr="009A387E">
        <w:rPr>
          <w:rFonts w:ascii="Times New Roman" w:hAnsi="Times New Roman" w:cs="Times New Roman"/>
          <w:b/>
          <w:sz w:val="24"/>
          <w:szCs w:val="24"/>
        </w:rPr>
        <w:t>Set-Off Rights:</w:t>
      </w:r>
      <w:r w:rsidRPr="008710DC">
        <w:rPr>
          <w:rFonts w:ascii="Times New Roman" w:hAnsi="Times New Roman" w:cs="Times New Roman"/>
          <w:sz w:val="24"/>
          <w:szCs w:val="24"/>
        </w:rPr>
        <w:t xml:space="preserve"> The State shall have </w:t>
      </w:r>
      <w:proofErr w:type="gramStart"/>
      <w:r w:rsidRPr="008710DC">
        <w:rPr>
          <w:rFonts w:ascii="Times New Roman" w:hAnsi="Times New Roman" w:cs="Times New Roman"/>
          <w:sz w:val="24"/>
          <w:szCs w:val="24"/>
        </w:rPr>
        <w:t>all of</w:t>
      </w:r>
      <w:proofErr w:type="gramEnd"/>
      <w:r w:rsidRPr="008710DC">
        <w:rPr>
          <w:rFonts w:ascii="Times New Roman" w:hAnsi="Times New Roman" w:cs="Times New Roman"/>
          <w:sz w:val="24"/>
          <w:szCs w:val="24"/>
        </w:rPr>
        <w:t xml:space="preserve"> its common law, equitable, and statutory </w:t>
      </w:r>
      <w:r>
        <w:rPr>
          <w:rFonts w:ascii="Times New Roman" w:hAnsi="Times New Roman" w:cs="Times New Roman"/>
          <w:sz w:val="24"/>
          <w:szCs w:val="24"/>
        </w:rPr>
        <w:t xml:space="preserve">rights of </w:t>
      </w:r>
      <w:r w:rsidRPr="008710DC">
        <w:rPr>
          <w:rFonts w:ascii="Times New Roman" w:hAnsi="Times New Roman" w:cs="Times New Roman"/>
          <w:sz w:val="24"/>
          <w:szCs w:val="24"/>
        </w:rPr>
        <w:t>set-off. These rights shall include, but not be limited to, the Stat</w:t>
      </w:r>
      <w:r>
        <w:rPr>
          <w:rFonts w:ascii="Times New Roman" w:hAnsi="Times New Roman" w:cs="Times New Roman"/>
          <w:sz w:val="24"/>
          <w:szCs w:val="24"/>
        </w:rPr>
        <w:t xml:space="preserve">e's option to withhold, for the </w:t>
      </w:r>
      <w:r w:rsidRPr="008710DC">
        <w:rPr>
          <w:rFonts w:ascii="Times New Roman" w:hAnsi="Times New Roman" w:cs="Times New Roman"/>
          <w:sz w:val="24"/>
          <w:szCs w:val="24"/>
        </w:rPr>
        <w:t>purposes of set-off, any moneys due to the Contractor under the Ma</w:t>
      </w:r>
      <w:r>
        <w:rPr>
          <w:rFonts w:ascii="Times New Roman" w:hAnsi="Times New Roman" w:cs="Times New Roman"/>
          <w:sz w:val="24"/>
          <w:szCs w:val="24"/>
        </w:rPr>
        <w:t xml:space="preserve">ster Contract up to any amounts </w:t>
      </w:r>
      <w:r w:rsidRPr="008710DC">
        <w:rPr>
          <w:rFonts w:ascii="Times New Roman" w:hAnsi="Times New Roman" w:cs="Times New Roman"/>
          <w:sz w:val="24"/>
          <w:szCs w:val="24"/>
        </w:rPr>
        <w:t>due and owing to the State with regard to the Master Contract, an</w:t>
      </w:r>
      <w:r>
        <w:rPr>
          <w:rFonts w:ascii="Times New Roman" w:hAnsi="Times New Roman" w:cs="Times New Roman"/>
          <w:sz w:val="24"/>
          <w:szCs w:val="24"/>
        </w:rPr>
        <w:t xml:space="preserve">y other contract with any State </w:t>
      </w:r>
      <w:r w:rsidRPr="008710DC">
        <w:rPr>
          <w:rFonts w:ascii="Times New Roman" w:hAnsi="Times New Roman" w:cs="Times New Roman"/>
          <w:sz w:val="24"/>
          <w:szCs w:val="24"/>
        </w:rPr>
        <w:t xml:space="preserve">department or agency, including any contract for a term commencing </w:t>
      </w:r>
      <w:r>
        <w:rPr>
          <w:rFonts w:ascii="Times New Roman" w:hAnsi="Times New Roman" w:cs="Times New Roman"/>
          <w:sz w:val="24"/>
          <w:szCs w:val="24"/>
        </w:rPr>
        <w:t xml:space="preserve">prior to the term of the Master </w:t>
      </w:r>
      <w:r w:rsidRPr="008710DC">
        <w:rPr>
          <w:rFonts w:ascii="Times New Roman" w:hAnsi="Times New Roman" w:cs="Times New Roman"/>
          <w:sz w:val="24"/>
          <w:szCs w:val="24"/>
        </w:rPr>
        <w:t xml:space="preserve">Contract, plus any amounts due and owing to the State for any </w:t>
      </w:r>
      <w:r>
        <w:rPr>
          <w:rFonts w:ascii="Times New Roman" w:hAnsi="Times New Roman" w:cs="Times New Roman"/>
          <w:sz w:val="24"/>
          <w:szCs w:val="24"/>
        </w:rPr>
        <w:t xml:space="preserve">other reason including, without </w:t>
      </w:r>
      <w:r w:rsidRPr="008710DC">
        <w:rPr>
          <w:rFonts w:ascii="Times New Roman" w:hAnsi="Times New Roman" w:cs="Times New Roman"/>
          <w:sz w:val="24"/>
          <w:szCs w:val="24"/>
        </w:rPr>
        <w:t>limitation, tax delinquencies, fee delinquencies, or monetary penalt</w:t>
      </w:r>
      <w:r>
        <w:rPr>
          <w:rFonts w:ascii="Times New Roman" w:hAnsi="Times New Roman" w:cs="Times New Roman"/>
          <w:sz w:val="24"/>
          <w:szCs w:val="24"/>
        </w:rPr>
        <w:t xml:space="preserve">ies relative thereto. The State </w:t>
      </w:r>
      <w:r w:rsidRPr="008710DC">
        <w:rPr>
          <w:rFonts w:ascii="Times New Roman" w:hAnsi="Times New Roman" w:cs="Times New Roman"/>
          <w:sz w:val="24"/>
          <w:szCs w:val="24"/>
        </w:rPr>
        <w:t>shall exercise its set-off rights in accordance with normal State practice</w:t>
      </w:r>
      <w:r>
        <w:rPr>
          <w:rFonts w:ascii="Times New Roman" w:hAnsi="Times New Roman" w:cs="Times New Roman"/>
          <w:sz w:val="24"/>
          <w:szCs w:val="24"/>
        </w:rPr>
        <w:t xml:space="preserve">s including, in cases of setoff </w:t>
      </w:r>
      <w:r w:rsidRPr="008710DC">
        <w:rPr>
          <w:rFonts w:ascii="Times New Roman" w:hAnsi="Times New Roman" w:cs="Times New Roman"/>
          <w:sz w:val="24"/>
          <w:szCs w:val="24"/>
        </w:rPr>
        <w:t xml:space="preserve">pursuant to an audit, the finalization of such audit by the State Agency, its representatives, or OSC. </w:t>
      </w:r>
    </w:p>
    <w:p w14:paraId="26298763" w14:textId="77777777" w:rsidR="002214E1" w:rsidRPr="008710DC" w:rsidRDefault="002214E1" w:rsidP="00410F47">
      <w:pPr>
        <w:pStyle w:val="PlainText"/>
        <w:jc w:val="both"/>
        <w:rPr>
          <w:rFonts w:ascii="Times New Roman" w:hAnsi="Times New Roman" w:cs="Times New Roman"/>
          <w:sz w:val="24"/>
          <w:szCs w:val="24"/>
        </w:rPr>
      </w:pPr>
    </w:p>
    <w:p w14:paraId="223BA7D9" w14:textId="77777777" w:rsidR="002214E1" w:rsidRPr="008710DC"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t>M.</w:t>
      </w:r>
      <w:r>
        <w:rPr>
          <w:rFonts w:ascii="Times New Roman" w:hAnsi="Times New Roman" w:cs="Times New Roman"/>
          <w:b/>
          <w:sz w:val="24"/>
          <w:szCs w:val="24"/>
        </w:rPr>
        <w:tab/>
      </w:r>
      <w:r w:rsidRPr="009A387E">
        <w:rPr>
          <w:rFonts w:ascii="Times New Roman" w:hAnsi="Times New Roman" w:cs="Times New Roman"/>
          <w:b/>
          <w:sz w:val="24"/>
          <w:szCs w:val="24"/>
        </w:rPr>
        <w:t>Indemnification:</w:t>
      </w:r>
      <w:r w:rsidRPr="008710DC">
        <w:rPr>
          <w:rFonts w:ascii="Times New Roman" w:hAnsi="Times New Roman" w:cs="Times New Roman"/>
          <w:sz w:val="24"/>
          <w:szCs w:val="24"/>
        </w:rPr>
        <w:t xml:space="preserve"> The Contractor shall be solely responsibl</w:t>
      </w:r>
      <w:r>
        <w:rPr>
          <w:rFonts w:ascii="Times New Roman" w:hAnsi="Times New Roman" w:cs="Times New Roman"/>
          <w:sz w:val="24"/>
          <w:szCs w:val="24"/>
        </w:rPr>
        <w:t xml:space="preserve">e and answerable in damages for </w:t>
      </w:r>
      <w:r w:rsidRPr="008710DC">
        <w:rPr>
          <w:rFonts w:ascii="Times New Roman" w:hAnsi="Times New Roman" w:cs="Times New Roman"/>
          <w:sz w:val="24"/>
          <w:szCs w:val="24"/>
        </w:rPr>
        <w:t>any and all accidents and/or injuries to persons (including death) or pro</w:t>
      </w:r>
      <w:r>
        <w:rPr>
          <w:rFonts w:ascii="Times New Roman" w:hAnsi="Times New Roman" w:cs="Times New Roman"/>
          <w:sz w:val="24"/>
          <w:szCs w:val="24"/>
        </w:rPr>
        <w:t xml:space="preserve">perty arising out of or related </w:t>
      </w:r>
      <w:r w:rsidRPr="008710DC">
        <w:rPr>
          <w:rFonts w:ascii="Times New Roman" w:hAnsi="Times New Roman" w:cs="Times New Roman"/>
          <w:sz w:val="24"/>
          <w:szCs w:val="24"/>
        </w:rPr>
        <w:t>to the services to be rendered by the Contractor or its subcont</w:t>
      </w:r>
      <w:r>
        <w:rPr>
          <w:rFonts w:ascii="Times New Roman" w:hAnsi="Times New Roman" w:cs="Times New Roman"/>
          <w:sz w:val="24"/>
          <w:szCs w:val="24"/>
        </w:rPr>
        <w:t xml:space="preserve">ractors pursuant to this Master </w:t>
      </w:r>
      <w:r w:rsidRPr="008710DC">
        <w:rPr>
          <w:rFonts w:ascii="Times New Roman" w:hAnsi="Times New Roman" w:cs="Times New Roman"/>
          <w:sz w:val="24"/>
          <w:szCs w:val="24"/>
        </w:rPr>
        <w:t>Contract. The Contractor shall indemnify and hold harmless</w:t>
      </w:r>
      <w:r>
        <w:rPr>
          <w:rFonts w:ascii="Times New Roman" w:hAnsi="Times New Roman" w:cs="Times New Roman"/>
          <w:sz w:val="24"/>
          <w:szCs w:val="24"/>
        </w:rPr>
        <w:t xml:space="preserve"> the State and its officers and </w:t>
      </w:r>
      <w:r w:rsidRPr="008710DC">
        <w:rPr>
          <w:rFonts w:ascii="Times New Roman" w:hAnsi="Times New Roman" w:cs="Times New Roman"/>
          <w:sz w:val="24"/>
          <w:szCs w:val="24"/>
        </w:rPr>
        <w:t xml:space="preserve">employees from claims, suits, actions, damages and cost of every nature </w:t>
      </w:r>
      <w:r>
        <w:rPr>
          <w:rFonts w:ascii="Times New Roman" w:hAnsi="Times New Roman" w:cs="Times New Roman"/>
          <w:sz w:val="24"/>
          <w:szCs w:val="24"/>
        </w:rPr>
        <w:t xml:space="preserve">arising out of the provision </w:t>
      </w:r>
      <w:r w:rsidRPr="008710DC">
        <w:rPr>
          <w:rFonts w:ascii="Times New Roman" w:hAnsi="Times New Roman" w:cs="Times New Roman"/>
          <w:sz w:val="24"/>
          <w:szCs w:val="24"/>
        </w:rPr>
        <w:t xml:space="preserve">of services pursuant to the Master Contract. </w:t>
      </w:r>
    </w:p>
    <w:p w14:paraId="65A3033A" w14:textId="77777777" w:rsidR="002214E1" w:rsidRPr="008710DC" w:rsidRDefault="002214E1" w:rsidP="00410F47">
      <w:pPr>
        <w:pStyle w:val="PlainText"/>
        <w:jc w:val="both"/>
        <w:rPr>
          <w:rFonts w:ascii="Times New Roman" w:hAnsi="Times New Roman" w:cs="Times New Roman"/>
          <w:sz w:val="24"/>
          <w:szCs w:val="24"/>
        </w:rPr>
      </w:pPr>
    </w:p>
    <w:p w14:paraId="39BFA847" w14:textId="77777777" w:rsidR="002214E1" w:rsidRPr="008710DC"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t>N.</w:t>
      </w:r>
      <w:r>
        <w:rPr>
          <w:rFonts w:ascii="Times New Roman" w:hAnsi="Times New Roman" w:cs="Times New Roman"/>
          <w:b/>
          <w:sz w:val="24"/>
          <w:szCs w:val="24"/>
        </w:rPr>
        <w:tab/>
      </w:r>
      <w:r w:rsidRPr="009A387E">
        <w:rPr>
          <w:rFonts w:ascii="Times New Roman" w:hAnsi="Times New Roman" w:cs="Times New Roman"/>
          <w:b/>
          <w:sz w:val="24"/>
          <w:szCs w:val="24"/>
        </w:rPr>
        <w:t>Non-Assignment Clause:</w:t>
      </w:r>
      <w:r w:rsidRPr="008710DC">
        <w:rPr>
          <w:rFonts w:ascii="Times New Roman" w:hAnsi="Times New Roman" w:cs="Times New Roman"/>
          <w:sz w:val="24"/>
          <w:szCs w:val="24"/>
        </w:rPr>
        <w:t xml:space="preserve"> In accordance with Section 138 of th</w:t>
      </w:r>
      <w:r>
        <w:rPr>
          <w:rFonts w:ascii="Times New Roman" w:hAnsi="Times New Roman" w:cs="Times New Roman"/>
          <w:sz w:val="24"/>
          <w:szCs w:val="24"/>
        </w:rPr>
        <w:t xml:space="preserve">e State Finance Law, the Master </w:t>
      </w:r>
      <w:r w:rsidRPr="008710DC">
        <w:rPr>
          <w:rFonts w:ascii="Times New Roman" w:hAnsi="Times New Roman" w:cs="Times New Roman"/>
          <w:sz w:val="24"/>
          <w:szCs w:val="24"/>
        </w:rPr>
        <w:t>Contract may not be assigned by the Contractor or its right, title or interest th</w:t>
      </w:r>
      <w:r>
        <w:rPr>
          <w:rFonts w:ascii="Times New Roman" w:hAnsi="Times New Roman" w:cs="Times New Roman"/>
          <w:sz w:val="24"/>
          <w:szCs w:val="24"/>
        </w:rPr>
        <w:t xml:space="preserve">erein assigned, </w:t>
      </w:r>
      <w:r w:rsidRPr="008710DC">
        <w:rPr>
          <w:rFonts w:ascii="Times New Roman" w:hAnsi="Times New Roman" w:cs="Times New Roman"/>
          <w:sz w:val="24"/>
          <w:szCs w:val="24"/>
        </w:rPr>
        <w:t>transferred, conveyed, sublet, or otherwise disposed of without the St</w:t>
      </w:r>
      <w:r>
        <w:rPr>
          <w:rFonts w:ascii="Times New Roman" w:hAnsi="Times New Roman" w:cs="Times New Roman"/>
          <w:sz w:val="24"/>
          <w:szCs w:val="24"/>
        </w:rPr>
        <w:t xml:space="preserve">ate’s previous written consent, </w:t>
      </w:r>
      <w:r w:rsidRPr="008710DC">
        <w:rPr>
          <w:rFonts w:ascii="Times New Roman" w:hAnsi="Times New Roman" w:cs="Times New Roman"/>
          <w:sz w:val="24"/>
          <w:szCs w:val="24"/>
        </w:rPr>
        <w:t>and attempts to do so shall be considered to be null and void. Notw</w:t>
      </w:r>
      <w:r>
        <w:rPr>
          <w:rFonts w:ascii="Times New Roman" w:hAnsi="Times New Roman" w:cs="Times New Roman"/>
          <w:sz w:val="24"/>
          <w:szCs w:val="24"/>
        </w:rPr>
        <w:t xml:space="preserve">ithstanding the foregoing, such </w:t>
      </w:r>
      <w:r w:rsidRPr="008710DC">
        <w:rPr>
          <w:rFonts w:ascii="Times New Roman" w:hAnsi="Times New Roman" w:cs="Times New Roman"/>
          <w:sz w:val="24"/>
          <w:szCs w:val="24"/>
        </w:rPr>
        <w:t xml:space="preserve">prior written consent of an assignment of a contract, let pursuant to </w:t>
      </w:r>
      <w:r>
        <w:rPr>
          <w:rFonts w:ascii="Times New Roman" w:hAnsi="Times New Roman" w:cs="Times New Roman"/>
          <w:sz w:val="24"/>
          <w:szCs w:val="24"/>
        </w:rPr>
        <w:t xml:space="preserve">Article XI of the State Finance </w:t>
      </w:r>
      <w:r w:rsidRPr="008710DC">
        <w:rPr>
          <w:rFonts w:ascii="Times New Roman" w:hAnsi="Times New Roman" w:cs="Times New Roman"/>
          <w:sz w:val="24"/>
          <w:szCs w:val="24"/>
        </w:rPr>
        <w:t>Law, may be waived at the discretion of the State Agency and wit</w:t>
      </w:r>
      <w:r>
        <w:rPr>
          <w:rFonts w:ascii="Times New Roman" w:hAnsi="Times New Roman" w:cs="Times New Roman"/>
          <w:sz w:val="24"/>
          <w:szCs w:val="24"/>
        </w:rPr>
        <w:t xml:space="preserve">h the concurrence of OSC, where </w:t>
      </w:r>
      <w:r w:rsidRPr="008710DC">
        <w:rPr>
          <w:rFonts w:ascii="Times New Roman" w:hAnsi="Times New Roman" w:cs="Times New Roman"/>
          <w:sz w:val="24"/>
          <w:szCs w:val="24"/>
        </w:rPr>
        <w:t>the original contract was subject to OSC’s approval, where the assignment is due to a reorga</w:t>
      </w:r>
      <w:r>
        <w:rPr>
          <w:rFonts w:ascii="Times New Roman" w:hAnsi="Times New Roman" w:cs="Times New Roman"/>
          <w:sz w:val="24"/>
          <w:szCs w:val="24"/>
        </w:rPr>
        <w:t xml:space="preserve">nization, </w:t>
      </w:r>
      <w:r w:rsidRPr="008710DC">
        <w:rPr>
          <w:rFonts w:ascii="Times New Roman" w:hAnsi="Times New Roman" w:cs="Times New Roman"/>
          <w:sz w:val="24"/>
          <w:szCs w:val="24"/>
        </w:rPr>
        <w:t>merger, or consolidation of the Contractor’s business entity or enterpri</w:t>
      </w:r>
      <w:r>
        <w:rPr>
          <w:rFonts w:ascii="Times New Roman" w:hAnsi="Times New Roman" w:cs="Times New Roman"/>
          <w:sz w:val="24"/>
          <w:szCs w:val="24"/>
        </w:rPr>
        <w:t xml:space="preserve">se. The State retains its right </w:t>
      </w:r>
      <w:r w:rsidRPr="008710DC">
        <w:rPr>
          <w:rFonts w:ascii="Times New Roman" w:hAnsi="Times New Roman" w:cs="Times New Roman"/>
          <w:sz w:val="24"/>
          <w:szCs w:val="24"/>
        </w:rPr>
        <w:t>to approve an assignment and to require that the merged contractor de</w:t>
      </w:r>
      <w:r>
        <w:rPr>
          <w:rFonts w:ascii="Times New Roman" w:hAnsi="Times New Roman" w:cs="Times New Roman"/>
          <w:sz w:val="24"/>
          <w:szCs w:val="24"/>
        </w:rPr>
        <w:t xml:space="preserve">monstrate its responsibility to </w:t>
      </w:r>
      <w:r w:rsidRPr="008710DC">
        <w:rPr>
          <w:rFonts w:ascii="Times New Roman" w:hAnsi="Times New Roman" w:cs="Times New Roman"/>
          <w:sz w:val="24"/>
          <w:szCs w:val="24"/>
        </w:rPr>
        <w:t>do business with the State. The Contractor may, however, assign its right to receive payments without the State’s prior written consent unless the Master Co</w:t>
      </w:r>
      <w:r>
        <w:rPr>
          <w:rFonts w:ascii="Times New Roman" w:hAnsi="Times New Roman" w:cs="Times New Roman"/>
          <w:sz w:val="24"/>
          <w:szCs w:val="24"/>
        </w:rPr>
        <w:t xml:space="preserve">ntract concerns Certificates of </w:t>
      </w:r>
      <w:r w:rsidRPr="008710DC">
        <w:rPr>
          <w:rFonts w:ascii="Times New Roman" w:hAnsi="Times New Roman" w:cs="Times New Roman"/>
          <w:sz w:val="24"/>
          <w:szCs w:val="24"/>
        </w:rPr>
        <w:t xml:space="preserve">Participation pursuant to Article 5-A of the State Finance Law. </w:t>
      </w:r>
    </w:p>
    <w:p w14:paraId="08A78E54" w14:textId="77777777" w:rsidR="002214E1" w:rsidRPr="008710DC" w:rsidRDefault="002214E1" w:rsidP="00410F47">
      <w:pPr>
        <w:pStyle w:val="PlainText"/>
        <w:jc w:val="both"/>
        <w:rPr>
          <w:rFonts w:ascii="Times New Roman" w:hAnsi="Times New Roman" w:cs="Times New Roman"/>
          <w:sz w:val="24"/>
          <w:szCs w:val="24"/>
        </w:rPr>
      </w:pPr>
    </w:p>
    <w:p w14:paraId="1F0BDA86" w14:textId="77777777" w:rsidR="002214E1"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t>O.</w:t>
      </w:r>
      <w:r>
        <w:rPr>
          <w:rFonts w:ascii="Times New Roman" w:hAnsi="Times New Roman" w:cs="Times New Roman"/>
          <w:b/>
          <w:sz w:val="24"/>
          <w:szCs w:val="24"/>
        </w:rPr>
        <w:tab/>
      </w:r>
      <w:r w:rsidRPr="009A387E">
        <w:rPr>
          <w:rFonts w:ascii="Times New Roman" w:hAnsi="Times New Roman" w:cs="Times New Roman"/>
          <w:b/>
          <w:sz w:val="24"/>
          <w:szCs w:val="24"/>
        </w:rPr>
        <w:t>Legal Action:</w:t>
      </w:r>
      <w:r w:rsidRPr="008710DC">
        <w:rPr>
          <w:rFonts w:ascii="Times New Roman" w:hAnsi="Times New Roman" w:cs="Times New Roman"/>
          <w:sz w:val="24"/>
          <w:szCs w:val="24"/>
        </w:rPr>
        <w:t xml:space="preserve"> No litigation or regulatory action shall be brought</w:t>
      </w:r>
      <w:r>
        <w:rPr>
          <w:rFonts w:ascii="Times New Roman" w:hAnsi="Times New Roman" w:cs="Times New Roman"/>
          <w:sz w:val="24"/>
          <w:szCs w:val="24"/>
        </w:rPr>
        <w:t xml:space="preserve"> against the State of New York, </w:t>
      </w:r>
      <w:r w:rsidRPr="008710DC">
        <w:rPr>
          <w:rFonts w:ascii="Times New Roman" w:hAnsi="Times New Roman" w:cs="Times New Roman"/>
          <w:sz w:val="24"/>
          <w:szCs w:val="24"/>
        </w:rPr>
        <w:t>the State Agency, or against any county or other local government e</w:t>
      </w:r>
      <w:r>
        <w:rPr>
          <w:rFonts w:ascii="Times New Roman" w:hAnsi="Times New Roman" w:cs="Times New Roman"/>
          <w:sz w:val="24"/>
          <w:szCs w:val="24"/>
        </w:rPr>
        <w:t xml:space="preserve">ntity with funds provided under </w:t>
      </w:r>
      <w:r w:rsidRPr="008710DC">
        <w:rPr>
          <w:rFonts w:ascii="Times New Roman" w:hAnsi="Times New Roman" w:cs="Times New Roman"/>
          <w:sz w:val="24"/>
          <w:szCs w:val="24"/>
        </w:rPr>
        <w:t>the Master Contract. The term “litigation” shall include commencing or threatening to c</w:t>
      </w:r>
      <w:r>
        <w:rPr>
          <w:rFonts w:ascii="Times New Roman" w:hAnsi="Times New Roman" w:cs="Times New Roman"/>
          <w:sz w:val="24"/>
          <w:szCs w:val="24"/>
        </w:rPr>
        <w:t xml:space="preserve">ommence a </w:t>
      </w:r>
      <w:r w:rsidRPr="008710DC">
        <w:rPr>
          <w:rFonts w:ascii="Times New Roman" w:hAnsi="Times New Roman" w:cs="Times New Roman"/>
          <w:sz w:val="24"/>
          <w:szCs w:val="24"/>
        </w:rPr>
        <w:t>lawsuit, joining or threatening to join as a party to ongoing litigation</w:t>
      </w:r>
      <w:r>
        <w:rPr>
          <w:rFonts w:ascii="Times New Roman" w:hAnsi="Times New Roman" w:cs="Times New Roman"/>
          <w:sz w:val="24"/>
          <w:szCs w:val="24"/>
        </w:rPr>
        <w:t xml:space="preserve">, or requesting any relief from </w:t>
      </w:r>
      <w:r w:rsidRPr="008710DC">
        <w:rPr>
          <w:rFonts w:ascii="Times New Roman" w:hAnsi="Times New Roman" w:cs="Times New Roman"/>
          <w:sz w:val="24"/>
          <w:szCs w:val="24"/>
        </w:rPr>
        <w:t>any of the State of New York, the State Agency, or any county, or</w:t>
      </w:r>
      <w:r>
        <w:rPr>
          <w:rFonts w:ascii="Times New Roman" w:hAnsi="Times New Roman" w:cs="Times New Roman"/>
          <w:sz w:val="24"/>
          <w:szCs w:val="24"/>
        </w:rPr>
        <w:t xml:space="preserve"> other local government entity. </w:t>
      </w:r>
      <w:r w:rsidRPr="008710DC">
        <w:rPr>
          <w:rFonts w:ascii="Times New Roman" w:hAnsi="Times New Roman" w:cs="Times New Roman"/>
          <w:sz w:val="24"/>
          <w:szCs w:val="24"/>
        </w:rPr>
        <w:t>The term “regulatory action” shall include commencing or threa</w:t>
      </w:r>
      <w:r>
        <w:rPr>
          <w:rFonts w:ascii="Times New Roman" w:hAnsi="Times New Roman" w:cs="Times New Roman"/>
          <w:sz w:val="24"/>
          <w:szCs w:val="24"/>
        </w:rPr>
        <w:t xml:space="preserve">tening to commence a regulatory </w:t>
      </w:r>
      <w:proofErr w:type="gramStart"/>
      <w:r w:rsidRPr="008710DC">
        <w:rPr>
          <w:rFonts w:ascii="Times New Roman" w:hAnsi="Times New Roman" w:cs="Times New Roman"/>
          <w:sz w:val="24"/>
          <w:szCs w:val="24"/>
        </w:rPr>
        <w:t>proceeding, or</w:t>
      </w:r>
      <w:proofErr w:type="gramEnd"/>
      <w:r w:rsidRPr="008710DC">
        <w:rPr>
          <w:rFonts w:ascii="Times New Roman" w:hAnsi="Times New Roman" w:cs="Times New Roman"/>
          <w:sz w:val="24"/>
          <w:szCs w:val="24"/>
        </w:rPr>
        <w:t xml:space="preserve"> requesting any regulatory relief from any of the State of New York</w:t>
      </w:r>
      <w:r>
        <w:rPr>
          <w:rFonts w:ascii="Times New Roman" w:hAnsi="Times New Roman" w:cs="Times New Roman"/>
          <w:sz w:val="24"/>
          <w:szCs w:val="24"/>
        </w:rPr>
        <w:t xml:space="preserve">, the State Agency, </w:t>
      </w:r>
      <w:r w:rsidRPr="008710DC">
        <w:rPr>
          <w:rFonts w:ascii="Times New Roman" w:hAnsi="Times New Roman" w:cs="Times New Roman"/>
          <w:sz w:val="24"/>
          <w:szCs w:val="24"/>
        </w:rPr>
        <w:t>or any county, or</w:t>
      </w:r>
      <w:r>
        <w:rPr>
          <w:rFonts w:ascii="Times New Roman" w:hAnsi="Times New Roman" w:cs="Times New Roman"/>
          <w:sz w:val="24"/>
          <w:szCs w:val="24"/>
        </w:rPr>
        <w:t xml:space="preserve"> other local government entity.</w:t>
      </w:r>
    </w:p>
    <w:p w14:paraId="24CB0E63" w14:textId="77777777" w:rsidR="002214E1" w:rsidRDefault="002214E1" w:rsidP="00410F47">
      <w:pPr>
        <w:pStyle w:val="PlainText"/>
        <w:jc w:val="both"/>
        <w:rPr>
          <w:rFonts w:ascii="Times New Roman" w:hAnsi="Times New Roman" w:cs="Times New Roman"/>
          <w:sz w:val="24"/>
          <w:szCs w:val="24"/>
        </w:rPr>
      </w:pPr>
    </w:p>
    <w:p w14:paraId="1CF3BF4A" w14:textId="77777777" w:rsidR="002214E1" w:rsidRPr="008710DC"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lastRenderedPageBreak/>
        <w:t>P.</w:t>
      </w:r>
      <w:r>
        <w:rPr>
          <w:rFonts w:ascii="Times New Roman" w:hAnsi="Times New Roman" w:cs="Times New Roman"/>
          <w:b/>
          <w:sz w:val="24"/>
          <w:szCs w:val="24"/>
        </w:rPr>
        <w:tab/>
      </w:r>
      <w:r w:rsidRPr="008562EA">
        <w:rPr>
          <w:rFonts w:ascii="Times New Roman" w:hAnsi="Times New Roman" w:cs="Times New Roman"/>
          <w:b/>
          <w:sz w:val="24"/>
          <w:szCs w:val="24"/>
        </w:rPr>
        <w:t>No Arbitration:</w:t>
      </w:r>
      <w:r w:rsidRPr="008710DC">
        <w:rPr>
          <w:rFonts w:ascii="Times New Roman" w:hAnsi="Times New Roman" w:cs="Times New Roman"/>
          <w:sz w:val="24"/>
          <w:szCs w:val="24"/>
        </w:rPr>
        <w:t xml:space="preserve"> Disputes involving the Master Contract, includi</w:t>
      </w:r>
      <w:r>
        <w:rPr>
          <w:rFonts w:ascii="Times New Roman" w:hAnsi="Times New Roman" w:cs="Times New Roman"/>
          <w:sz w:val="24"/>
          <w:szCs w:val="24"/>
        </w:rPr>
        <w:t xml:space="preserve">ng the breach or alleged breach </w:t>
      </w:r>
      <w:r w:rsidRPr="008710DC">
        <w:rPr>
          <w:rFonts w:ascii="Times New Roman" w:hAnsi="Times New Roman" w:cs="Times New Roman"/>
          <w:sz w:val="24"/>
          <w:szCs w:val="24"/>
        </w:rPr>
        <w:t>thereof, may not be submitted to binding arbitration (except where sta</w:t>
      </w:r>
      <w:r>
        <w:rPr>
          <w:rFonts w:ascii="Times New Roman" w:hAnsi="Times New Roman" w:cs="Times New Roman"/>
          <w:sz w:val="24"/>
          <w:szCs w:val="24"/>
        </w:rPr>
        <w:t xml:space="preserve">tutorily authorized), but must, </w:t>
      </w:r>
      <w:r w:rsidRPr="008710DC">
        <w:rPr>
          <w:rFonts w:ascii="Times New Roman" w:hAnsi="Times New Roman" w:cs="Times New Roman"/>
          <w:sz w:val="24"/>
          <w:szCs w:val="24"/>
        </w:rPr>
        <w:t>instead, be heard in a court of competent jurisdiction of the State of New York</w:t>
      </w:r>
      <w:r>
        <w:rPr>
          <w:rFonts w:ascii="Times New Roman" w:hAnsi="Times New Roman" w:cs="Times New Roman"/>
          <w:sz w:val="24"/>
          <w:szCs w:val="24"/>
        </w:rPr>
        <w:t>.</w:t>
      </w:r>
    </w:p>
    <w:p w14:paraId="4DFE2CC2"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p>
    <w:p w14:paraId="2B07F521" w14:textId="77777777" w:rsidR="002214E1" w:rsidRPr="008710DC"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Pr="008562EA">
        <w:rPr>
          <w:rFonts w:ascii="Times New Roman" w:hAnsi="Times New Roman" w:cs="Times New Roman"/>
          <w:b/>
          <w:sz w:val="24"/>
          <w:szCs w:val="24"/>
        </w:rPr>
        <w:t>Secular Purpose:</w:t>
      </w:r>
      <w:r w:rsidRPr="008710DC">
        <w:rPr>
          <w:rFonts w:ascii="Times New Roman" w:hAnsi="Times New Roman" w:cs="Times New Roman"/>
          <w:sz w:val="24"/>
          <w:szCs w:val="24"/>
        </w:rPr>
        <w:t xml:space="preserve"> Services performed pursuant to the Master Con</w:t>
      </w:r>
      <w:r>
        <w:rPr>
          <w:rFonts w:ascii="Times New Roman" w:hAnsi="Times New Roman" w:cs="Times New Roman"/>
          <w:sz w:val="24"/>
          <w:szCs w:val="24"/>
        </w:rPr>
        <w:t xml:space="preserve">tract are secular in nature and </w:t>
      </w:r>
      <w:r w:rsidRPr="008710DC">
        <w:rPr>
          <w:rFonts w:ascii="Times New Roman" w:hAnsi="Times New Roman" w:cs="Times New Roman"/>
          <w:sz w:val="24"/>
          <w:szCs w:val="24"/>
        </w:rPr>
        <w:t xml:space="preserve">shall be performed in a manner that does not discriminate on the basis </w:t>
      </w:r>
      <w:r>
        <w:rPr>
          <w:rFonts w:ascii="Times New Roman" w:hAnsi="Times New Roman" w:cs="Times New Roman"/>
          <w:sz w:val="24"/>
          <w:szCs w:val="24"/>
        </w:rPr>
        <w:t xml:space="preserve">of religious </w:t>
      </w:r>
      <w:proofErr w:type="gramStart"/>
      <w:r>
        <w:rPr>
          <w:rFonts w:ascii="Times New Roman" w:hAnsi="Times New Roman" w:cs="Times New Roman"/>
          <w:sz w:val="24"/>
          <w:szCs w:val="24"/>
        </w:rPr>
        <w:t>belief, or</w:t>
      </w:r>
      <w:proofErr w:type="gramEnd"/>
      <w:r>
        <w:rPr>
          <w:rFonts w:ascii="Times New Roman" w:hAnsi="Times New Roman" w:cs="Times New Roman"/>
          <w:sz w:val="24"/>
          <w:szCs w:val="24"/>
        </w:rPr>
        <w:t xml:space="preserve"> promote </w:t>
      </w:r>
      <w:r w:rsidRPr="008710DC">
        <w:rPr>
          <w:rFonts w:ascii="Times New Roman" w:hAnsi="Times New Roman" w:cs="Times New Roman"/>
          <w:sz w:val="24"/>
          <w:szCs w:val="24"/>
        </w:rPr>
        <w:t xml:space="preserve">or discourage adherence to religion in general or particular religious beliefs. </w:t>
      </w:r>
    </w:p>
    <w:p w14:paraId="6B53C6FB" w14:textId="77777777" w:rsidR="002214E1" w:rsidRPr="008710DC" w:rsidRDefault="002214E1" w:rsidP="00410F47">
      <w:pPr>
        <w:pStyle w:val="PlainText"/>
        <w:jc w:val="both"/>
        <w:rPr>
          <w:rFonts w:ascii="Times New Roman" w:hAnsi="Times New Roman" w:cs="Times New Roman"/>
          <w:sz w:val="24"/>
          <w:szCs w:val="24"/>
        </w:rPr>
      </w:pPr>
    </w:p>
    <w:p w14:paraId="08057CC7" w14:textId="77777777" w:rsidR="002214E1" w:rsidRPr="008710DC"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t>R.</w:t>
      </w:r>
      <w:r>
        <w:rPr>
          <w:rFonts w:ascii="Times New Roman" w:hAnsi="Times New Roman" w:cs="Times New Roman"/>
          <w:b/>
          <w:sz w:val="24"/>
          <w:szCs w:val="24"/>
        </w:rPr>
        <w:tab/>
      </w:r>
      <w:r w:rsidRPr="008562EA">
        <w:rPr>
          <w:rFonts w:ascii="Times New Roman" w:hAnsi="Times New Roman" w:cs="Times New Roman"/>
          <w:b/>
          <w:sz w:val="24"/>
          <w:szCs w:val="24"/>
        </w:rPr>
        <w:t>Partisan Political Activity and Lobbying:</w:t>
      </w:r>
      <w:r w:rsidRPr="008710DC">
        <w:rPr>
          <w:rFonts w:ascii="Times New Roman" w:hAnsi="Times New Roman" w:cs="Times New Roman"/>
          <w:sz w:val="24"/>
          <w:szCs w:val="24"/>
        </w:rPr>
        <w:t xml:space="preserve"> Funds provided </w:t>
      </w:r>
      <w:r>
        <w:rPr>
          <w:rFonts w:ascii="Times New Roman" w:hAnsi="Times New Roman" w:cs="Times New Roman"/>
          <w:sz w:val="24"/>
          <w:szCs w:val="24"/>
        </w:rPr>
        <w:t xml:space="preserve">pursuant to the Master Contract </w:t>
      </w:r>
      <w:r w:rsidRPr="008710DC">
        <w:rPr>
          <w:rFonts w:ascii="Times New Roman" w:hAnsi="Times New Roman" w:cs="Times New Roman"/>
          <w:sz w:val="24"/>
          <w:szCs w:val="24"/>
        </w:rPr>
        <w:t>shall not be used for any partisan political activity, or for activ</w:t>
      </w:r>
      <w:r>
        <w:rPr>
          <w:rFonts w:ascii="Times New Roman" w:hAnsi="Times New Roman" w:cs="Times New Roman"/>
          <w:sz w:val="24"/>
          <w:szCs w:val="24"/>
        </w:rPr>
        <w:t xml:space="preserve">ities that attempt to influence </w:t>
      </w:r>
      <w:r w:rsidRPr="008710DC">
        <w:rPr>
          <w:rFonts w:ascii="Times New Roman" w:hAnsi="Times New Roman" w:cs="Times New Roman"/>
          <w:sz w:val="24"/>
          <w:szCs w:val="24"/>
        </w:rPr>
        <w:t xml:space="preserve">legislation or election or defeat of any candidate for public office. </w:t>
      </w:r>
    </w:p>
    <w:p w14:paraId="55909FDB" w14:textId="77777777" w:rsidR="002214E1" w:rsidRPr="008710DC" w:rsidRDefault="002214E1" w:rsidP="00410F47">
      <w:pPr>
        <w:pStyle w:val="PlainText"/>
        <w:jc w:val="both"/>
        <w:rPr>
          <w:rFonts w:ascii="Times New Roman" w:hAnsi="Times New Roman" w:cs="Times New Roman"/>
          <w:sz w:val="24"/>
          <w:szCs w:val="24"/>
        </w:rPr>
      </w:pPr>
    </w:p>
    <w:p w14:paraId="28516BED" w14:textId="77777777" w:rsidR="002214E1" w:rsidRPr="008710DC" w:rsidRDefault="002214E1" w:rsidP="00410F47">
      <w:pPr>
        <w:pStyle w:val="PlainText"/>
        <w:jc w:val="both"/>
        <w:rPr>
          <w:rFonts w:ascii="Times New Roman" w:hAnsi="Times New Roman" w:cs="Times New Roman"/>
          <w:sz w:val="24"/>
          <w:szCs w:val="24"/>
        </w:rPr>
      </w:pPr>
      <w:r w:rsidRPr="008562EA">
        <w:rPr>
          <w:rFonts w:ascii="Times New Roman" w:hAnsi="Times New Roman" w:cs="Times New Roman"/>
          <w:b/>
          <w:sz w:val="24"/>
          <w:szCs w:val="24"/>
        </w:rPr>
        <w:t>S.</w:t>
      </w:r>
      <w:r>
        <w:rPr>
          <w:rFonts w:ascii="Times New Roman" w:hAnsi="Times New Roman" w:cs="Times New Roman"/>
          <w:b/>
          <w:sz w:val="24"/>
          <w:szCs w:val="24"/>
        </w:rPr>
        <w:tab/>
      </w:r>
      <w:r w:rsidRPr="008562EA">
        <w:rPr>
          <w:rFonts w:ascii="Times New Roman" w:hAnsi="Times New Roman" w:cs="Times New Roman"/>
          <w:b/>
          <w:sz w:val="24"/>
          <w:szCs w:val="24"/>
        </w:rPr>
        <w:t>Reciprocity and Sanctions Provisions:</w:t>
      </w:r>
      <w:r w:rsidRPr="008710DC">
        <w:rPr>
          <w:rFonts w:ascii="Times New Roman" w:hAnsi="Times New Roman" w:cs="Times New Roman"/>
          <w:sz w:val="24"/>
          <w:szCs w:val="24"/>
        </w:rPr>
        <w:t xml:space="preserve"> The Contractor is hereby</w:t>
      </w:r>
      <w:r>
        <w:rPr>
          <w:rFonts w:ascii="Times New Roman" w:hAnsi="Times New Roman" w:cs="Times New Roman"/>
          <w:sz w:val="24"/>
          <w:szCs w:val="24"/>
        </w:rPr>
        <w:t xml:space="preserve"> notified that if its principal </w:t>
      </w:r>
      <w:r w:rsidRPr="008710DC">
        <w:rPr>
          <w:rFonts w:ascii="Times New Roman" w:hAnsi="Times New Roman" w:cs="Times New Roman"/>
          <w:sz w:val="24"/>
          <w:szCs w:val="24"/>
        </w:rPr>
        <w:t>place of business is located in a country, nation, province, state</w:t>
      </w:r>
      <w:r>
        <w:rPr>
          <w:rFonts w:ascii="Times New Roman" w:hAnsi="Times New Roman" w:cs="Times New Roman"/>
          <w:sz w:val="24"/>
          <w:szCs w:val="24"/>
        </w:rPr>
        <w:t xml:space="preserve">, or political subdivision that </w:t>
      </w:r>
      <w:r w:rsidRPr="008710DC">
        <w:rPr>
          <w:rFonts w:ascii="Times New Roman" w:hAnsi="Times New Roman" w:cs="Times New Roman"/>
          <w:sz w:val="24"/>
          <w:szCs w:val="24"/>
        </w:rPr>
        <w:t>penalizes New York State vendors, and if the goods or services i</w:t>
      </w:r>
      <w:r>
        <w:rPr>
          <w:rFonts w:ascii="Times New Roman" w:hAnsi="Times New Roman" w:cs="Times New Roman"/>
          <w:sz w:val="24"/>
          <w:szCs w:val="24"/>
        </w:rPr>
        <w:t xml:space="preserve">t offers shall be substantially </w:t>
      </w:r>
      <w:r w:rsidRPr="008710DC">
        <w:rPr>
          <w:rFonts w:ascii="Times New Roman" w:hAnsi="Times New Roman" w:cs="Times New Roman"/>
          <w:sz w:val="24"/>
          <w:szCs w:val="24"/>
        </w:rPr>
        <w:t>produced or performed outside New York State, the Omnibu</w:t>
      </w:r>
      <w:r>
        <w:rPr>
          <w:rFonts w:ascii="Times New Roman" w:hAnsi="Times New Roman" w:cs="Times New Roman"/>
          <w:sz w:val="24"/>
          <w:szCs w:val="24"/>
        </w:rPr>
        <w:t xml:space="preserve">s Procurement Act 1994 and 2000 </w:t>
      </w:r>
      <w:r w:rsidRPr="008710DC">
        <w:rPr>
          <w:rFonts w:ascii="Times New Roman" w:hAnsi="Times New Roman" w:cs="Times New Roman"/>
          <w:sz w:val="24"/>
          <w:szCs w:val="24"/>
        </w:rPr>
        <w:t>amendments (Chapter 684 and Chapter 383, respectively) require th</w:t>
      </w:r>
      <w:r>
        <w:rPr>
          <w:rFonts w:ascii="Times New Roman" w:hAnsi="Times New Roman" w:cs="Times New Roman"/>
          <w:sz w:val="24"/>
          <w:szCs w:val="24"/>
        </w:rPr>
        <w:t xml:space="preserve">at it be denied contracts which </w:t>
      </w:r>
      <w:r w:rsidRPr="008710DC">
        <w:rPr>
          <w:rFonts w:ascii="Times New Roman" w:hAnsi="Times New Roman" w:cs="Times New Roman"/>
          <w:sz w:val="24"/>
          <w:szCs w:val="24"/>
        </w:rPr>
        <w:t xml:space="preserve">it would </w:t>
      </w:r>
      <w:r>
        <w:rPr>
          <w:rFonts w:ascii="Times New Roman" w:hAnsi="Times New Roman" w:cs="Times New Roman"/>
          <w:sz w:val="24"/>
          <w:szCs w:val="24"/>
        </w:rPr>
        <w:t>otherwise obtain.</w:t>
      </w:r>
      <w:r>
        <w:rPr>
          <w:rStyle w:val="FootnoteReference"/>
          <w:rFonts w:ascii="Times New Roman" w:hAnsi="Times New Roman" w:cs="Times New Roman"/>
          <w:sz w:val="24"/>
          <w:szCs w:val="24"/>
        </w:rPr>
        <w:footnoteReference w:id="3"/>
      </w:r>
    </w:p>
    <w:p w14:paraId="56A634FE" w14:textId="77777777" w:rsidR="002214E1" w:rsidRPr="008710DC" w:rsidRDefault="002214E1" w:rsidP="00410F47">
      <w:pPr>
        <w:pStyle w:val="PlainText"/>
        <w:jc w:val="both"/>
        <w:rPr>
          <w:rFonts w:ascii="Times New Roman" w:hAnsi="Times New Roman" w:cs="Times New Roman"/>
          <w:sz w:val="24"/>
          <w:szCs w:val="24"/>
        </w:rPr>
      </w:pPr>
    </w:p>
    <w:p w14:paraId="414BE291" w14:textId="77777777" w:rsidR="002214E1" w:rsidRPr="008710DC"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t>T.</w:t>
      </w:r>
      <w:r>
        <w:rPr>
          <w:rFonts w:ascii="Times New Roman" w:hAnsi="Times New Roman" w:cs="Times New Roman"/>
          <w:b/>
          <w:sz w:val="24"/>
          <w:szCs w:val="24"/>
        </w:rPr>
        <w:tab/>
      </w:r>
      <w:r w:rsidRPr="008562EA">
        <w:rPr>
          <w:rFonts w:ascii="Times New Roman" w:hAnsi="Times New Roman" w:cs="Times New Roman"/>
          <w:b/>
          <w:sz w:val="24"/>
          <w:szCs w:val="24"/>
        </w:rPr>
        <w:t>Reporting Fraud and Abuse:</w:t>
      </w:r>
      <w:r w:rsidRPr="008710DC">
        <w:rPr>
          <w:rFonts w:ascii="Times New Roman" w:hAnsi="Times New Roman" w:cs="Times New Roman"/>
          <w:sz w:val="24"/>
          <w:szCs w:val="24"/>
        </w:rPr>
        <w:t xml:space="preserve"> Contractor acknowledges that</w:t>
      </w:r>
      <w:r>
        <w:rPr>
          <w:rFonts w:ascii="Times New Roman" w:hAnsi="Times New Roman" w:cs="Times New Roman"/>
          <w:sz w:val="24"/>
          <w:szCs w:val="24"/>
        </w:rPr>
        <w:t xml:space="preserve"> it has reviewed information on </w:t>
      </w:r>
      <w:r w:rsidRPr="008710DC">
        <w:rPr>
          <w:rFonts w:ascii="Times New Roman" w:hAnsi="Times New Roman" w:cs="Times New Roman"/>
          <w:sz w:val="24"/>
          <w:szCs w:val="24"/>
        </w:rPr>
        <w:t>how to prevent, detect, and report fraud, waste and abuse of public funds, including i</w:t>
      </w:r>
      <w:r>
        <w:rPr>
          <w:rFonts w:ascii="Times New Roman" w:hAnsi="Times New Roman" w:cs="Times New Roman"/>
          <w:sz w:val="24"/>
          <w:szCs w:val="24"/>
        </w:rPr>
        <w:t xml:space="preserve">nformation </w:t>
      </w:r>
      <w:r w:rsidRPr="008710DC">
        <w:rPr>
          <w:rFonts w:ascii="Times New Roman" w:hAnsi="Times New Roman" w:cs="Times New Roman"/>
          <w:sz w:val="24"/>
          <w:szCs w:val="24"/>
        </w:rPr>
        <w:t>about the Federal False Claims Act, the New York State Fals</w:t>
      </w:r>
      <w:r>
        <w:rPr>
          <w:rFonts w:ascii="Times New Roman" w:hAnsi="Times New Roman" w:cs="Times New Roman"/>
          <w:sz w:val="24"/>
          <w:szCs w:val="24"/>
        </w:rPr>
        <w:t xml:space="preserve">e Claims Act, and whistleblower </w:t>
      </w:r>
      <w:r w:rsidRPr="008710DC">
        <w:rPr>
          <w:rFonts w:ascii="Times New Roman" w:hAnsi="Times New Roman" w:cs="Times New Roman"/>
          <w:sz w:val="24"/>
          <w:szCs w:val="24"/>
        </w:rPr>
        <w:t xml:space="preserve">protections. </w:t>
      </w:r>
    </w:p>
    <w:p w14:paraId="173FBCE7" w14:textId="77777777" w:rsidR="002214E1" w:rsidRPr="008710DC" w:rsidRDefault="002214E1" w:rsidP="00410F47">
      <w:pPr>
        <w:pStyle w:val="PlainText"/>
        <w:jc w:val="both"/>
        <w:rPr>
          <w:rFonts w:ascii="Times New Roman" w:hAnsi="Times New Roman" w:cs="Times New Roman"/>
          <w:sz w:val="24"/>
          <w:szCs w:val="24"/>
        </w:rPr>
      </w:pPr>
    </w:p>
    <w:p w14:paraId="033EB6CC" w14:textId="77777777" w:rsidR="002214E1" w:rsidRPr="008710DC"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t>U.</w:t>
      </w:r>
      <w:r>
        <w:rPr>
          <w:rFonts w:ascii="Times New Roman" w:hAnsi="Times New Roman" w:cs="Times New Roman"/>
          <w:b/>
          <w:sz w:val="24"/>
          <w:szCs w:val="24"/>
        </w:rPr>
        <w:tab/>
      </w:r>
      <w:r w:rsidRPr="008562EA">
        <w:rPr>
          <w:rFonts w:ascii="Times New Roman" w:hAnsi="Times New Roman" w:cs="Times New Roman"/>
          <w:b/>
          <w:sz w:val="24"/>
          <w:szCs w:val="24"/>
        </w:rPr>
        <w:t>Non-Collusive Bidding:</w:t>
      </w:r>
      <w:r w:rsidRPr="008710DC">
        <w:rPr>
          <w:rFonts w:ascii="Times New Roman" w:hAnsi="Times New Roman" w:cs="Times New Roman"/>
          <w:sz w:val="24"/>
          <w:szCs w:val="24"/>
        </w:rPr>
        <w:t xml:space="preserve"> By submission of this bid, the Contra</w:t>
      </w:r>
      <w:r>
        <w:rPr>
          <w:rFonts w:ascii="Times New Roman" w:hAnsi="Times New Roman" w:cs="Times New Roman"/>
          <w:sz w:val="24"/>
          <w:szCs w:val="24"/>
        </w:rPr>
        <w:t xml:space="preserve">ctor and each person signing on </w:t>
      </w:r>
      <w:r w:rsidRPr="008710DC">
        <w:rPr>
          <w:rFonts w:ascii="Times New Roman" w:hAnsi="Times New Roman" w:cs="Times New Roman"/>
          <w:sz w:val="24"/>
          <w:szCs w:val="24"/>
        </w:rPr>
        <w:t>behalf of the Contractor certifies, and in the case of a joint bid each pa</w:t>
      </w:r>
      <w:r>
        <w:rPr>
          <w:rFonts w:ascii="Times New Roman" w:hAnsi="Times New Roman" w:cs="Times New Roman"/>
          <w:sz w:val="24"/>
          <w:szCs w:val="24"/>
        </w:rPr>
        <w:t xml:space="preserve">rty thereto certifies as to its </w:t>
      </w:r>
      <w:r w:rsidRPr="008710DC">
        <w:rPr>
          <w:rFonts w:ascii="Times New Roman" w:hAnsi="Times New Roman" w:cs="Times New Roman"/>
          <w:sz w:val="24"/>
          <w:szCs w:val="24"/>
        </w:rPr>
        <w:t>own organization, under penalty of perjury, that to the best of his or he</w:t>
      </w:r>
      <w:r>
        <w:rPr>
          <w:rFonts w:ascii="Times New Roman" w:hAnsi="Times New Roman" w:cs="Times New Roman"/>
          <w:sz w:val="24"/>
          <w:szCs w:val="24"/>
        </w:rPr>
        <w:t xml:space="preserve">r knowledge and belief that its </w:t>
      </w:r>
      <w:r w:rsidRPr="008710DC">
        <w:rPr>
          <w:rFonts w:ascii="Times New Roman" w:hAnsi="Times New Roman" w:cs="Times New Roman"/>
          <w:sz w:val="24"/>
          <w:szCs w:val="24"/>
        </w:rPr>
        <w:t>bid was arrived at independently and without collusion aimed at restricting compe</w:t>
      </w:r>
      <w:r>
        <w:rPr>
          <w:rFonts w:ascii="Times New Roman" w:hAnsi="Times New Roman" w:cs="Times New Roman"/>
          <w:sz w:val="24"/>
          <w:szCs w:val="24"/>
        </w:rPr>
        <w:t xml:space="preserve">tition. The </w:t>
      </w:r>
      <w:r w:rsidRPr="008710DC">
        <w:rPr>
          <w:rFonts w:ascii="Times New Roman" w:hAnsi="Times New Roman" w:cs="Times New Roman"/>
          <w:sz w:val="24"/>
          <w:szCs w:val="24"/>
        </w:rPr>
        <w:t>Contractor further affirms that, at the time the Contractor submi</w:t>
      </w:r>
      <w:r>
        <w:rPr>
          <w:rFonts w:ascii="Times New Roman" w:hAnsi="Times New Roman" w:cs="Times New Roman"/>
          <w:sz w:val="24"/>
          <w:szCs w:val="24"/>
        </w:rPr>
        <w:t xml:space="preserve">tted its bid, an authorized and </w:t>
      </w:r>
      <w:r w:rsidRPr="008710DC">
        <w:rPr>
          <w:rFonts w:ascii="Times New Roman" w:hAnsi="Times New Roman" w:cs="Times New Roman"/>
          <w:sz w:val="24"/>
          <w:szCs w:val="24"/>
        </w:rPr>
        <w:t>responsible person executed and delivered to the State a non-collusi</w:t>
      </w:r>
      <w:r>
        <w:rPr>
          <w:rFonts w:ascii="Times New Roman" w:hAnsi="Times New Roman" w:cs="Times New Roman"/>
          <w:sz w:val="24"/>
          <w:szCs w:val="24"/>
        </w:rPr>
        <w:t xml:space="preserve">ve binding certification on the </w:t>
      </w:r>
      <w:r w:rsidRPr="008710DC">
        <w:rPr>
          <w:rFonts w:ascii="Times New Roman" w:hAnsi="Times New Roman" w:cs="Times New Roman"/>
          <w:sz w:val="24"/>
          <w:szCs w:val="24"/>
        </w:rPr>
        <w:t xml:space="preserve">Contractor’s behalf. </w:t>
      </w:r>
    </w:p>
    <w:p w14:paraId="17F77186" w14:textId="77777777" w:rsidR="002214E1" w:rsidRPr="008710DC" w:rsidRDefault="002214E1" w:rsidP="00410F47">
      <w:pPr>
        <w:pStyle w:val="PlainText"/>
        <w:jc w:val="both"/>
        <w:rPr>
          <w:rFonts w:ascii="Times New Roman" w:hAnsi="Times New Roman" w:cs="Times New Roman"/>
          <w:sz w:val="24"/>
          <w:szCs w:val="24"/>
        </w:rPr>
      </w:pPr>
    </w:p>
    <w:p w14:paraId="0ACAEB1E" w14:textId="77777777" w:rsidR="002214E1" w:rsidRDefault="002214E1" w:rsidP="00410F47">
      <w:pPr>
        <w:pStyle w:val="PlainText"/>
        <w:jc w:val="both"/>
        <w:rPr>
          <w:rFonts w:ascii="Times New Roman" w:hAnsi="Times New Roman" w:cs="Times New Roman"/>
          <w:sz w:val="24"/>
          <w:szCs w:val="24"/>
        </w:rPr>
      </w:pPr>
      <w:r>
        <w:rPr>
          <w:rFonts w:ascii="Times New Roman" w:hAnsi="Times New Roman" w:cs="Times New Roman"/>
          <w:b/>
          <w:sz w:val="24"/>
          <w:szCs w:val="24"/>
        </w:rPr>
        <w:t>V.</w:t>
      </w:r>
      <w:r>
        <w:rPr>
          <w:rFonts w:ascii="Times New Roman" w:hAnsi="Times New Roman" w:cs="Times New Roman"/>
          <w:b/>
          <w:sz w:val="24"/>
          <w:szCs w:val="24"/>
        </w:rPr>
        <w:tab/>
      </w:r>
      <w:r w:rsidRPr="008562EA">
        <w:rPr>
          <w:rFonts w:ascii="Times New Roman" w:hAnsi="Times New Roman" w:cs="Times New Roman"/>
          <w:b/>
          <w:sz w:val="24"/>
          <w:szCs w:val="24"/>
        </w:rPr>
        <w:t>Federally Funded Grants</w:t>
      </w:r>
      <w:r w:rsidR="00212CEC">
        <w:rPr>
          <w:rFonts w:ascii="Times New Roman" w:hAnsi="Times New Roman" w:cs="Times New Roman"/>
          <w:b/>
          <w:sz w:val="24"/>
          <w:szCs w:val="24"/>
        </w:rPr>
        <w:t xml:space="preserve"> and Requirements Mandated by Federal Laws</w:t>
      </w:r>
      <w:r w:rsidRPr="008562EA">
        <w:rPr>
          <w:rFonts w:ascii="Times New Roman" w:hAnsi="Times New Roman" w:cs="Times New Roman"/>
          <w:b/>
          <w:sz w:val="24"/>
          <w:szCs w:val="24"/>
        </w:rPr>
        <w:t>:</w:t>
      </w:r>
      <w:r w:rsidR="005465DF">
        <w:rPr>
          <w:rFonts w:ascii="Times New Roman" w:hAnsi="Times New Roman" w:cs="Times New Roman"/>
          <w:sz w:val="24"/>
          <w:szCs w:val="24"/>
        </w:rPr>
        <w:t xml:space="preserve"> </w:t>
      </w:r>
      <w:proofErr w:type="gramStart"/>
      <w:r w:rsidR="005465DF">
        <w:rPr>
          <w:rFonts w:ascii="Times New Roman" w:hAnsi="Times New Roman" w:cs="Times New Roman"/>
          <w:sz w:val="24"/>
          <w:szCs w:val="24"/>
        </w:rPr>
        <w:t>All of</w:t>
      </w:r>
      <w:proofErr w:type="gramEnd"/>
      <w:r w:rsidR="005465DF">
        <w:rPr>
          <w:rFonts w:ascii="Times New Roman" w:hAnsi="Times New Roman" w:cs="Times New Roman"/>
          <w:sz w:val="24"/>
          <w:szCs w:val="24"/>
        </w:rPr>
        <w:t xml:space="preserve"> the Specific F</w:t>
      </w:r>
      <w:r w:rsidRPr="008710DC">
        <w:rPr>
          <w:rFonts w:ascii="Times New Roman" w:hAnsi="Times New Roman" w:cs="Times New Roman"/>
          <w:sz w:val="24"/>
          <w:szCs w:val="24"/>
        </w:rPr>
        <w:t>ederal requirem</w:t>
      </w:r>
      <w:r>
        <w:rPr>
          <w:rFonts w:ascii="Times New Roman" w:hAnsi="Times New Roman" w:cs="Times New Roman"/>
          <w:sz w:val="24"/>
          <w:szCs w:val="24"/>
        </w:rPr>
        <w:t>ents that are applicable to the Master C</w:t>
      </w:r>
      <w:r w:rsidRPr="008710DC">
        <w:rPr>
          <w:rFonts w:ascii="Times New Roman" w:hAnsi="Times New Roman" w:cs="Times New Roman"/>
          <w:sz w:val="24"/>
          <w:szCs w:val="24"/>
        </w:rPr>
        <w:t>ontract are identified in Attachment A-2 (Federally Funde</w:t>
      </w:r>
      <w:r>
        <w:rPr>
          <w:rFonts w:ascii="Times New Roman" w:hAnsi="Times New Roman" w:cs="Times New Roman"/>
          <w:sz w:val="24"/>
          <w:szCs w:val="24"/>
        </w:rPr>
        <w:t>d Grants</w:t>
      </w:r>
      <w:r w:rsidR="00A71082">
        <w:rPr>
          <w:rFonts w:ascii="Times New Roman" w:hAnsi="Times New Roman" w:cs="Times New Roman"/>
          <w:sz w:val="24"/>
          <w:szCs w:val="24"/>
        </w:rPr>
        <w:t xml:space="preserve"> and Requirements Mandated by Federal Laws</w:t>
      </w:r>
      <w:r>
        <w:rPr>
          <w:rFonts w:ascii="Times New Roman" w:hAnsi="Times New Roman" w:cs="Times New Roman"/>
          <w:sz w:val="24"/>
          <w:szCs w:val="24"/>
        </w:rPr>
        <w:t xml:space="preserve">) hereto. To the extent </w:t>
      </w:r>
      <w:r w:rsidRPr="008710DC">
        <w:rPr>
          <w:rFonts w:ascii="Times New Roman" w:hAnsi="Times New Roman" w:cs="Times New Roman"/>
          <w:sz w:val="24"/>
          <w:szCs w:val="24"/>
        </w:rPr>
        <w:t>that the Master Contract is funded</w:t>
      </w:r>
      <w:r w:rsidR="00A71082">
        <w:rPr>
          <w:rFonts w:ascii="Times New Roman" w:hAnsi="Times New Roman" w:cs="Times New Roman"/>
          <w:sz w:val="24"/>
          <w:szCs w:val="24"/>
        </w:rPr>
        <w:t>,</w:t>
      </w:r>
      <w:r w:rsidRPr="008710DC">
        <w:rPr>
          <w:rFonts w:ascii="Times New Roman" w:hAnsi="Times New Roman" w:cs="Times New Roman"/>
          <w:sz w:val="24"/>
          <w:szCs w:val="24"/>
        </w:rPr>
        <w:t xml:space="preserve"> in whole or part</w:t>
      </w:r>
      <w:r w:rsidR="00A71082">
        <w:rPr>
          <w:rFonts w:ascii="Times New Roman" w:hAnsi="Times New Roman" w:cs="Times New Roman"/>
          <w:sz w:val="24"/>
          <w:szCs w:val="24"/>
        </w:rPr>
        <w:t>,</w:t>
      </w:r>
      <w:r w:rsidR="002815A3">
        <w:rPr>
          <w:rFonts w:ascii="Times New Roman" w:hAnsi="Times New Roman" w:cs="Times New Roman"/>
          <w:sz w:val="24"/>
          <w:szCs w:val="24"/>
        </w:rPr>
        <w:t xml:space="preserve"> with F</w:t>
      </w:r>
      <w:r w:rsidRPr="008710DC">
        <w:rPr>
          <w:rFonts w:ascii="Times New Roman" w:hAnsi="Times New Roman" w:cs="Times New Roman"/>
          <w:sz w:val="24"/>
          <w:szCs w:val="24"/>
        </w:rPr>
        <w:t>ederal funds</w:t>
      </w:r>
      <w:r w:rsidR="00A71082">
        <w:rPr>
          <w:rFonts w:ascii="Times New Roman" w:hAnsi="Times New Roman" w:cs="Times New Roman"/>
          <w:sz w:val="24"/>
          <w:szCs w:val="24"/>
        </w:rPr>
        <w:t xml:space="preserve"> or mandated by Federal laws</w:t>
      </w:r>
      <w:r w:rsidRPr="008710DC">
        <w:rPr>
          <w:rFonts w:ascii="Times New Roman" w:hAnsi="Times New Roman" w:cs="Times New Roman"/>
          <w:sz w:val="24"/>
          <w:szCs w:val="24"/>
        </w:rPr>
        <w:t>, (i) the</w:t>
      </w:r>
      <w:r>
        <w:rPr>
          <w:rFonts w:ascii="Times New Roman" w:hAnsi="Times New Roman" w:cs="Times New Roman"/>
          <w:sz w:val="24"/>
          <w:szCs w:val="24"/>
        </w:rPr>
        <w:t xml:space="preserve"> provisions of the </w:t>
      </w:r>
      <w:r w:rsidRPr="008710DC">
        <w:rPr>
          <w:rFonts w:ascii="Times New Roman" w:hAnsi="Times New Roman" w:cs="Times New Roman"/>
          <w:sz w:val="24"/>
          <w:szCs w:val="24"/>
        </w:rPr>
        <w:t>Mast</w:t>
      </w:r>
      <w:r w:rsidR="00A71082">
        <w:rPr>
          <w:rFonts w:ascii="Times New Roman" w:hAnsi="Times New Roman" w:cs="Times New Roman"/>
          <w:sz w:val="24"/>
          <w:szCs w:val="24"/>
        </w:rPr>
        <w:t>er Contract that conflict with Federal rules, F</w:t>
      </w:r>
      <w:r w:rsidRPr="008710DC">
        <w:rPr>
          <w:rFonts w:ascii="Times New Roman" w:hAnsi="Times New Roman" w:cs="Times New Roman"/>
          <w:sz w:val="24"/>
          <w:szCs w:val="24"/>
        </w:rPr>
        <w:t>ederal regulatio</w:t>
      </w:r>
      <w:r>
        <w:rPr>
          <w:rFonts w:ascii="Times New Roman" w:hAnsi="Times New Roman" w:cs="Times New Roman"/>
          <w:sz w:val="24"/>
          <w:szCs w:val="24"/>
        </w:rPr>
        <w:t xml:space="preserve">ns, or </w:t>
      </w:r>
      <w:r w:rsidR="00A71082">
        <w:rPr>
          <w:rFonts w:ascii="Times New Roman" w:hAnsi="Times New Roman" w:cs="Times New Roman"/>
          <w:sz w:val="24"/>
          <w:szCs w:val="24"/>
        </w:rPr>
        <w:t>F</w:t>
      </w:r>
      <w:r>
        <w:rPr>
          <w:rFonts w:ascii="Times New Roman" w:hAnsi="Times New Roman" w:cs="Times New Roman"/>
          <w:sz w:val="24"/>
          <w:szCs w:val="24"/>
        </w:rPr>
        <w:t xml:space="preserve">ederal program specific </w:t>
      </w:r>
      <w:r w:rsidRPr="008710DC">
        <w:rPr>
          <w:rFonts w:ascii="Times New Roman" w:hAnsi="Times New Roman" w:cs="Times New Roman"/>
          <w:sz w:val="24"/>
          <w:szCs w:val="24"/>
        </w:rPr>
        <w:t>requirements shall not apply and (ii) the Contractor agrees to com</w:t>
      </w:r>
      <w:r w:rsidR="00684332">
        <w:rPr>
          <w:rFonts w:ascii="Times New Roman" w:hAnsi="Times New Roman" w:cs="Times New Roman"/>
          <w:sz w:val="24"/>
          <w:szCs w:val="24"/>
        </w:rPr>
        <w:t>ply with all applicable F</w:t>
      </w:r>
      <w:r>
        <w:rPr>
          <w:rFonts w:ascii="Times New Roman" w:hAnsi="Times New Roman" w:cs="Times New Roman"/>
          <w:sz w:val="24"/>
          <w:szCs w:val="24"/>
        </w:rPr>
        <w:t xml:space="preserve">ederal </w:t>
      </w:r>
      <w:r w:rsidRPr="008710DC">
        <w:rPr>
          <w:rFonts w:ascii="Times New Roman" w:hAnsi="Times New Roman" w:cs="Times New Roman"/>
          <w:sz w:val="24"/>
          <w:szCs w:val="24"/>
        </w:rPr>
        <w:t>rules, regulations and program specific requirements including, but n</w:t>
      </w:r>
      <w:r>
        <w:rPr>
          <w:rFonts w:ascii="Times New Roman" w:hAnsi="Times New Roman" w:cs="Times New Roman"/>
          <w:sz w:val="24"/>
          <w:szCs w:val="24"/>
        </w:rPr>
        <w:t xml:space="preserve">ot limited to, those provisions </w:t>
      </w:r>
      <w:r w:rsidRPr="008710DC">
        <w:rPr>
          <w:rFonts w:ascii="Times New Roman" w:hAnsi="Times New Roman" w:cs="Times New Roman"/>
          <w:sz w:val="24"/>
          <w:szCs w:val="24"/>
        </w:rPr>
        <w:t>that are set forth in Attachment A-2 (F</w:t>
      </w:r>
      <w:r>
        <w:rPr>
          <w:rFonts w:ascii="Times New Roman" w:hAnsi="Times New Roman" w:cs="Times New Roman"/>
          <w:sz w:val="24"/>
          <w:szCs w:val="24"/>
        </w:rPr>
        <w:t>ederally Funded Grants</w:t>
      </w:r>
      <w:r w:rsidR="00212CEC">
        <w:rPr>
          <w:rFonts w:ascii="Times New Roman" w:hAnsi="Times New Roman" w:cs="Times New Roman"/>
          <w:sz w:val="24"/>
          <w:szCs w:val="24"/>
        </w:rPr>
        <w:t xml:space="preserve"> and Requirements Mandated by Federal Laws</w:t>
      </w:r>
      <w:r>
        <w:rPr>
          <w:rFonts w:ascii="Times New Roman" w:hAnsi="Times New Roman" w:cs="Times New Roman"/>
          <w:sz w:val="24"/>
          <w:szCs w:val="24"/>
        </w:rPr>
        <w:t>) hereto.</w:t>
      </w:r>
    </w:p>
    <w:p w14:paraId="25AA8251" w14:textId="77777777" w:rsidR="002214E1" w:rsidRDefault="002214E1" w:rsidP="00410F47">
      <w:pPr>
        <w:pStyle w:val="PlainText"/>
        <w:jc w:val="both"/>
        <w:rPr>
          <w:rFonts w:ascii="Times New Roman" w:hAnsi="Times New Roman" w:cs="Times New Roman"/>
          <w:sz w:val="24"/>
          <w:szCs w:val="24"/>
        </w:rPr>
      </w:pPr>
    </w:p>
    <w:p w14:paraId="19561B8B" w14:textId="77777777" w:rsidR="002214E1" w:rsidRPr="00621F42" w:rsidRDefault="002214E1" w:rsidP="00410F47">
      <w:pPr>
        <w:pStyle w:val="PlainText"/>
        <w:jc w:val="both"/>
        <w:rPr>
          <w:rFonts w:ascii="Times New Roman" w:hAnsi="Times New Roman" w:cs="Times New Roman"/>
          <w:b/>
          <w:sz w:val="24"/>
          <w:szCs w:val="24"/>
        </w:rPr>
      </w:pPr>
      <w:r>
        <w:rPr>
          <w:rFonts w:ascii="Times New Roman" w:hAnsi="Times New Roman" w:cs="Times New Roman"/>
          <w:b/>
          <w:sz w:val="24"/>
          <w:szCs w:val="24"/>
        </w:rPr>
        <w:br w:type="page"/>
      </w:r>
      <w:r w:rsidRPr="00621F42">
        <w:rPr>
          <w:rFonts w:ascii="Times New Roman" w:hAnsi="Times New Roman" w:cs="Times New Roman"/>
          <w:b/>
          <w:sz w:val="24"/>
          <w:szCs w:val="24"/>
        </w:rPr>
        <w:lastRenderedPageBreak/>
        <w:t xml:space="preserve">II. TERM, TERMINATION AND SUSPENSION </w:t>
      </w:r>
    </w:p>
    <w:p w14:paraId="176B6D3A" w14:textId="77777777" w:rsidR="002214E1" w:rsidRPr="008710DC" w:rsidRDefault="002214E1" w:rsidP="00410F47">
      <w:pPr>
        <w:pStyle w:val="PlainText"/>
        <w:jc w:val="both"/>
        <w:rPr>
          <w:rFonts w:ascii="Times New Roman" w:hAnsi="Times New Roman" w:cs="Times New Roman"/>
          <w:sz w:val="24"/>
          <w:szCs w:val="24"/>
        </w:rPr>
      </w:pPr>
    </w:p>
    <w:p w14:paraId="0F4A19B9" w14:textId="77777777" w:rsidR="002214E1" w:rsidRDefault="002214E1" w:rsidP="00410F47">
      <w:pPr>
        <w:pStyle w:val="PlainText"/>
        <w:numPr>
          <w:ilvl w:val="0"/>
          <w:numId w:val="1"/>
        </w:numPr>
        <w:jc w:val="both"/>
        <w:rPr>
          <w:rFonts w:ascii="Times New Roman" w:hAnsi="Times New Roman" w:cs="Times New Roman"/>
          <w:sz w:val="24"/>
          <w:szCs w:val="24"/>
        </w:rPr>
      </w:pPr>
      <w:r w:rsidRPr="00621F42">
        <w:rPr>
          <w:rFonts w:ascii="Times New Roman" w:hAnsi="Times New Roman" w:cs="Times New Roman"/>
          <w:b/>
          <w:sz w:val="24"/>
          <w:szCs w:val="24"/>
        </w:rPr>
        <w:t>Term:</w:t>
      </w:r>
      <w:r w:rsidRPr="008710DC">
        <w:rPr>
          <w:rFonts w:ascii="Times New Roman" w:hAnsi="Times New Roman" w:cs="Times New Roman"/>
          <w:sz w:val="24"/>
          <w:szCs w:val="24"/>
        </w:rPr>
        <w:t xml:space="preserve"> The term of the Master Contract shall be as specified on the </w:t>
      </w:r>
      <w:r>
        <w:rPr>
          <w:rFonts w:ascii="Times New Roman" w:hAnsi="Times New Roman" w:cs="Times New Roman"/>
          <w:sz w:val="24"/>
          <w:szCs w:val="24"/>
        </w:rPr>
        <w:t xml:space="preserve">Face Page, unless </w:t>
      </w:r>
      <w:r w:rsidRPr="008710DC">
        <w:rPr>
          <w:rFonts w:ascii="Times New Roman" w:hAnsi="Times New Roman" w:cs="Times New Roman"/>
          <w:sz w:val="24"/>
          <w:szCs w:val="24"/>
        </w:rPr>
        <w:t xml:space="preserve">terminated </w:t>
      </w:r>
      <w:r>
        <w:rPr>
          <w:rFonts w:ascii="Times New Roman" w:hAnsi="Times New Roman" w:cs="Times New Roman"/>
          <w:sz w:val="24"/>
          <w:szCs w:val="24"/>
        </w:rPr>
        <w:t>sooner as provided herein.</w:t>
      </w:r>
    </w:p>
    <w:p w14:paraId="28C984E8" w14:textId="77777777" w:rsidR="002214E1" w:rsidRDefault="002214E1" w:rsidP="00410F47">
      <w:pPr>
        <w:pStyle w:val="PlainText"/>
        <w:ind w:left="720"/>
        <w:jc w:val="both"/>
        <w:rPr>
          <w:rFonts w:ascii="Times New Roman" w:hAnsi="Times New Roman" w:cs="Times New Roman"/>
          <w:sz w:val="24"/>
          <w:szCs w:val="24"/>
        </w:rPr>
      </w:pPr>
    </w:p>
    <w:p w14:paraId="55FC82AF" w14:textId="77777777" w:rsidR="002214E1" w:rsidRPr="00995671" w:rsidRDefault="002214E1" w:rsidP="00410F47">
      <w:pPr>
        <w:pStyle w:val="PlainText"/>
        <w:numPr>
          <w:ilvl w:val="0"/>
          <w:numId w:val="1"/>
        </w:numPr>
        <w:jc w:val="both"/>
        <w:rPr>
          <w:rFonts w:ascii="Times New Roman" w:hAnsi="Times New Roman" w:cs="Times New Roman"/>
          <w:sz w:val="24"/>
          <w:szCs w:val="24"/>
        </w:rPr>
      </w:pPr>
      <w:r>
        <w:rPr>
          <w:rFonts w:ascii="Times New Roman" w:hAnsi="Times New Roman" w:cs="Times New Roman"/>
          <w:b/>
          <w:sz w:val="24"/>
          <w:szCs w:val="24"/>
        </w:rPr>
        <w:t>Renewal:</w:t>
      </w:r>
    </w:p>
    <w:p w14:paraId="532E5B93" w14:textId="77777777" w:rsidR="002214E1" w:rsidRDefault="002214E1" w:rsidP="00410F47">
      <w:pPr>
        <w:pStyle w:val="PlainText"/>
        <w:ind w:left="1440"/>
        <w:jc w:val="both"/>
        <w:rPr>
          <w:rFonts w:ascii="Times New Roman" w:hAnsi="Times New Roman" w:cs="Times New Roman"/>
          <w:sz w:val="24"/>
          <w:szCs w:val="24"/>
        </w:rPr>
      </w:pPr>
      <w:r w:rsidRPr="00AE2168">
        <w:rPr>
          <w:rFonts w:ascii="Times New Roman" w:hAnsi="Times New Roman" w:cs="Times New Roman"/>
          <w:b/>
          <w:sz w:val="24"/>
          <w:szCs w:val="24"/>
        </w:rPr>
        <w:t xml:space="preserve">1. </w:t>
      </w:r>
      <w:r w:rsidRPr="00AE2168">
        <w:rPr>
          <w:rFonts w:ascii="Times New Roman" w:hAnsi="Times New Roman" w:cs="Times New Roman"/>
          <w:b/>
          <w:i/>
          <w:sz w:val="24"/>
          <w:szCs w:val="24"/>
        </w:rPr>
        <w:t>General Renewal:</w:t>
      </w:r>
      <w:r w:rsidRPr="008710DC">
        <w:rPr>
          <w:rFonts w:ascii="Times New Roman" w:hAnsi="Times New Roman" w:cs="Times New Roman"/>
          <w:sz w:val="24"/>
          <w:szCs w:val="24"/>
        </w:rPr>
        <w:t xml:space="preserve"> The Master Contract may consist of successive periods on the same terms and conditions, as specified within the Master Contract (a “Simplified Renewal Con</w:t>
      </w:r>
      <w:r>
        <w:rPr>
          <w:rFonts w:ascii="Times New Roman" w:hAnsi="Times New Roman" w:cs="Times New Roman"/>
          <w:sz w:val="24"/>
          <w:szCs w:val="24"/>
        </w:rPr>
        <w:t xml:space="preserve">tract”). </w:t>
      </w:r>
      <w:r w:rsidRPr="008710DC">
        <w:rPr>
          <w:rFonts w:ascii="Times New Roman" w:hAnsi="Times New Roman" w:cs="Times New Roman"/>
          <w:sz w:val="24"/>
          <w:szCs w:val="24"/>
        </w:rPr>
        <w:t>Each additional or superseding period shall be on the forms spec</w:t>
      </w:r>
      <w:r>
        <w:rPr>
          <w:rFonts w:ascii="Times New Roman" w:hAnsi="Times New Roman" w:cs="Times New Roman"/>
          <w:sz w:val="24"/>
          <w:szCs w:val="24"/>
        </w:rPr>
        <w:t xml:space="preserve">ified by the State and shall be </w:t>
      </w:r>
      <w:r w:rsidRPr="008710DC">
        <w:rPr>
          <w:rFonts w:ascii="Times New Roman" w:hAnsi="Times New Roman" w:cs="Times New Roman"/>
          <w:sz w:val="24"/>
          <w:szCs w:val="24"/>
        </w:rPr>
        <w:t xml:space="preserve">incorporated in the Master Contract. </w:t>
      </w:r>
    </w:p>
    <w:p w14:paraId="347BF4BD" w14:textId="77777777" w:rsidR="002214E1" w:rsidRPr="008710DC" w:rsidRDefault="002214E1" w:rsidP="00410F47">
      <w:pPr>
        <w:pStyle w:val="PlainText"/>
        <w:ind w:left="720" w:firstLine="720"/>
        <w:jc w:val="both"/>
        <w:rPr>
          <w:rFonts w:ascii="Times New Roman" w:hAnsi="Times New Roman" w:cs="Times New Roman"/>
          <w:sz w:val="24"/>
          <w:szCs w:val="24"/>
        </w:rPr>
      </w:pPr>
    </w:p>
    <w:p w14:paraId="1268C470" w14:textId="77777777" w:rsidR="002214E1" w:rsidRPr="00AE2168" w:rsidRDefault="002214E1" w:rsidP="00410F47">
      <w:pPr>
        <w:pStyle w:val="PlainText"/>
        <w:ind w:left="720" w:firstLine="720"/>
        <w:jc w:val="both"/>
        <w:rPr>
          <w:rFonts w:ascii="Times New Roman" w:hAnsi="Times New Roman" w:cs="Times New Roman"/>
          <w:b/>
          <w:sz w:val="24"/>
          <w:szCs w:val="24"/>
        </w:rPr>
      </w:pPr>
      <w:r w:rsidRPr="00AE2168">
        <w:rPr>
          <w:rFonts w:ascii="Times New Roman" w:hAnsi="Times New Roman" w:cs="Times New Roman"/>
          <w:b/>
          <w:sz w:val="24"/>
          <w:szCs w:val="24"/>
        </w:rPr>
        <w:t xml:space="preserve">2. </w:t>
      </w:r>
      <w:r w:rsidRPr="00AE2168">
        <w:rPr>
          <w:rFonts w:ascii="Times New Roman" w:hAnsi="Times New Roman" w:cs="Times New Roman"/>
          <w:b/>
          <w:i/>
          <w:sz w:val="24"/>
          <w:szCs w:val="24"/>
        </w:rPr>
        <w:t>Renewal Notice to Not-for-Profit Contractors</w:t>
      </w:r>
      <w:r w:rsidRPr="00AE2168">
        <w:rPr>
          <w:rFonts w:ascii="Times New Roman" w:hAnsi="Times New Roman" w:cs="Times New Roman"/>
          <w:b/>
          <w:sz w:val="24"/>
          <w:szCs w:val="24"/>
        </w:rPr>
        <w:t xml:space="preserve">: </w:t>
      </w:r>
    </w:p>
    <w:p w14:paraId="5844C4FE" w14:textId="77777777" w:rsidR="002214E1" w:rsidRPr="008710DC" w:rsidRDefault="002214E1" w:rsidP="00410F47">
      <w:pPr>
        <w:pStyle w:val="PlainText"/>
        <w:jc w:val="both"/>
        <w:rPr>
          <w:rFonts w:ascii="Times New Roman" w:hAnsi="Times New Roman" w:cs="Times New Roman"/>
          <w:sz w:val="24"/>
          <w:szCs w:val="24"/>
        </w:rPr>
      </w:pPr>
    </w:p>
    <w:p w14:paraId="614628FA"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a) Pursuant to State Finance Law §179-t, if the Master Co</w:t>
      </w:r>
      <w:r>
        <w:rPr>
          <w:rFonts w:ascii="Times New Roman" w:hAnsi="Times New Roman" w:cs="Times New Roman"/>
          <w:sz w:val="24"/>
          <w:szCs w:val="24"/>
        </w:rPr>
        <w:t xml:space="preserve">ntract is with a not-for-profit </w:t>
      </w:r>
      <w:r w:rsidRPr="008710DC">
        <w:rPr>
          <w:rFonts w:ascii="Times New Roman" w:hAnsi="Times New Roman" w:cs="Times New Roman"/>
          <w:sz w:val="24"/>
          <w:szCs w:val="24"/>
        </w:rPr>
        <w:t>Contractor and provides for a renewal option, the State sha</w:t>
      </w:r>
      <w:r>
        <w:rPr>
          <w:rFonts w:ascii="Times New Roman" w:hAnsi="Times New Roman" w:cs="Times New Roman"/>
          <w:sz w:val="24"/>
          <w:szCs w:val="24"/>
        </w:rPr>
        <w:t xml:space="preserve">ll notify the Contractor of the </w:t>
      </w:r>
      <w:r w:rsidRPr="008710DC">
        <w:rPr>
          <w:rFonts w:ascii="Times New Roman" w:hAnsi="Times New Roman" w:cs="Times New Roman"/>
          <w:sz w:val="24"/>
          <w:szCs w:val="24"/>
        </w:rPr>
        <w:t>State’s</w:t>
      </w:r>
      <w:r>
        <w:rPr>
          <w:rFonts w:ascii="Times New Roman" w:hAnsi="Times New Roman" w:cs="Times New Roman"/>
          <w:sz w:val="24"/>
          <w:szCs w:val="24"/>
        </w:rPr>
        <w:t xml:space="preserve"> </w:t>
      </w:r>
      <w:r w:rsidRPr="008710DC">
        <w:rPr>
          <w:rFonts w:ascii="Times New Roman" w:hAnsi="Times New Roman" w:cs="Times New Roman"/>
          <w:sz w:val="24"/>
          <w:szCs w:val="24"/>
        </w:rPr>
        <w:t xml:space="preserve">intent to renew or not to renew the Master Contract no </w:t>
      </w:r>
      <w:r>
        <w:rPr>
          <w:rFonts w:ascii="Times New Roman" w:hAnsi="Times New Roman" w:cs="Times New Roman"/>
          <w:sz w:val="24"/>
          <w:szCs w:val="24"/>
        </w:rPr>
        <w:t xml:space="preserve">later than ninety (90) calendar </w:t>
      </w:r>
      <w:r w:rsidRPr="008710DC">
        <w:rPr>
          <w:rFonts w:ascii="Times New Roman" w:hAnsi="Times New Roman" w:cs="Times New Roman"/>
          <w:sz w:val="24"/>
          <w:szCs w:val="24"/>
        </w:rPr>
        <w:t>days prior to the end of the term of the Master Contract, un</w:t>
      </w:r>
      <w:r>
        <w:rPr>
          <w:rFonts w:ascii="Times New Roman" w:hAnsi="Times New Roman" w:cs="Times New Roman"/>
          <w:sz w:val="24"/>
          <w:szCs w:val="24"/>
        </w:rPr>
        <w:t xml:space="preserve">less funding for the renewal is </w:t>
      </w:r>
      <w:r w:rsidRPr="008710DC">
        <w:rPr>
          <w:rFonts w:ascii="Times New Roman" w:hAnsi="Times New Roman" w:cs="Times New Roman"/>
          <w:sz w:val="24"/>
          <w:szCs w:val="24"/>
        </w:rPr>
        <w:t>contingent upon enactment of an appropriation. If funding for</w:t>
      </w:r>
      <w:r>
        <w:rPr>
          <w:rFonts w:ascii="Times New Roman" w:hAnsi="Times New Roman" w:cs="Times New Roman"/>
          <w:sz w:val="24"/>
          <w:szCs w:val="24"/>
        </w:rPr>
        <w:t xml:space="preserve"> the renewal is contingent upon </w:t>
      </w:r>
      <w:r w:rsidRPr="008710DC">
        <w:rPr>
          <w:rFonts w:ascii="Times New Roman" w:hAnsi="Times New Roman" w:cs="Times New Roman"/>
          <w:sz w:val="24"/>
          <w:szCs w:val="24"/>
        </w:rPr>
        <w:t>enactment of an appropriation, the State shall notify the Cont</w:t>
      </w:r>
      <w:r>
        <w:rPr>
          <w:rFonts w:ascii="Times New Roman" w:hAnsi="Times New Roman" w:cs="Times New Roman"/>
          <w:sz w:val="24"/>
          <w:szCs w:val="24"/>
        </w:rPr>
        <w:t xml:space="preserve">ractor of the State’s intent to </w:t>
      </w:r>
      <w:r w:rsidRPr="008710DC">
        <w:rPr>
          <w:rFonts w:ascii="Times New Roman" w:hAnsi="Times New Roman" w:cs="Times New Roman"/>
          <w:sz w:val="24"/>
          <w:szCs w:val="24"/>
        </w:rPr>
        <w:t>renew or not to renew the Master Contract the later of: (1) nin</w:t>
      </w:r>
      <w:r>
        <w:rPr>
          <w:rFonts w:ascii="Times New Roman" w:hAnsi="Times New Roman" w:cs="Times New Roman"/>
          <w:sz w:val="24"/>
          <w:szCs w:val="24"/>
        </w:rPr>
        <w:t xml:space="preserve">ety (90) calendar days prior to </w:t>
      </w:r>
      <w:r w:rsidRPr="008710DC">
        <w:rPr>
          <w:rFonts w:ascii="Times New Roman" w:hAnsi="Times New Roman" w:cs="Times New Roman"/>
          <w:sz w:val="24"/>
          <w:szCs w:val="24"/>
        </w:rPr>
        <w:t>the end of the term of the Master Contract, and (2) thir</w:t>
      </w:r>
      <w:r>
        <w:rPr>
          <w:rFonts w:ascii="Times New Roman" w:hAnsi="Times New Roman" w:cs="Times New Roman"/>
          <w:sz w:val="24"/>
          <w:szCs w:val="24"/>
        </w:rPr>
        <w:t xml:space="preserve">ty (30) calendar days after the </w:t>
      </w:r>
      <w:r w:rsidRPr="008710DC">
        <w:rPr>
          <w:rFonts w:ascii="Times New Roman" w:hAnsi="Times New Roman" w:cs="Times New Roman"/>
          <w:sz w:val="24"/>
          <w:szCs w:val="24"/>
        </w:rPr>
        <w:t xml:space="preserve">necessary appropriation becomes law. Notwithstanding the foregoing, </w:t>
      </w:r>
      <w:proofErr w:type="gramStart"/>
      <w:r w:rsidRPr="008710DC">
        <w:rPr>
          <w:rFonts w:ascii="Times New Roman" w:hAnsi="Times New Roman" w:cs="Times New Roman"/>
          <w:sz w:val="24"/>
          <w:szCs w:val="24"/>
        </w:rPr>
        <w:t>in the</w:t>
      </w:r>
      <w:r>
        <w:rPr>
          <w:rFonts w:ascii="Times New Roman" w:hAnsi="Times New Roman" w:cs="Times New Roman"/>
          <w:sz w:val="24"/>
          <w:szCs w:val="24"/>
        </w:rPr>
        <w:t xml:space="preserve"> event that</w:t>
      </w:r>
      <w:proofErr w:type="gramEnd"/>
      <w:r>
        <w:rPr>
          <w:rFonts w:ascii="Times New Roman" w:hAnsi="Times New Roman" w:cs="Times New Roman"/>
          <w:sz w:val="24"/>
          <w:szCs w:val="24"/>
        </w:rPr>
        <w:t xml:space="preserve"> the </w:t>
      </w:r>
      <w:r w:rsidRPr="008710DC">
        <w:rPr>
          <w:rFonts w:ascii="Times New Roman" w:hAnsi="Times New Roman" w:cs="Times New Roman"/>
          <w:sz w:val="24"/>
          <w:szCs w:val="24"/>
        </w:rPr>
        <w:t>State is unable to comply with the time frames set forth i</w:t>
      </w:r>
      <w:r>
        <w:rPr>
          <w:rFonts w:ascii="Times New Roman" w:hAnsi="Times New Roman" w:cs="Times New Roman"/>
          <w:sz w:val="24"/>
          <w:szCs w:val="24"/>
        </w:rPr>
        <w:t xml:space="preserve">n this paragraph due to unusual </w:t>
      </w:r>
      <w:r w:rsidRPr="008710DC">
        <w:rPr>
          <w:rFonts w:ascii="Times New Roman" w:hAnsi="Times New Roman" w:cs="Times New Roman"/>
          <w:sz w:val="24"/>
          <w:szCs w:val="24"/>
        </w:rPr>
        <w:t>circumstances beyond the control of the State (“Unusual</w:t>
      </w:r>
      <w:r>
        <w:rPr>
          <w:rFonts w:ascii="Times New Roman" w:hAnsi="Times New Roman" w:cs="Times New Roman"/>
          <w:sz w:val="24"/>
          <w:szCs w:val="24"/>
        </w:rPr>
        <w:t xml:space="preserve"> Circumstances”), no payment of </w:t>
      </w:r>
      <w:r w:rsidRPr="008710DC">
        <w:rPr>
          <w:rFonts w:ascii="Times New Roman" w:hAnsi="Times New Roman" w:cs="Times New Roman"/>
          <w:sz w:val="24"/>
          <w:szCs w:val="24"/>
        </w:rPr>
        <w:t xml:space="preserve">interest shall be due to the not-for-profit Contractor. For </w:t>
      </w:r>
      <w:r>
        <w:rPr>
          <w:rFonts w:ascii="Times New Roman" w:hAnsi="Times New Roman" w:cs="Times New Roman"/>
          <w:sz w:val="24"/>
          <w:szCs w:val="24"/>
        </w:rPr>
        <w:t xml:space="preserve">purposes of State Finance Law </w:t>
      </w:r>
      <w:r w:rsidRPr="008710DC">
        <w:rPr>
          <w:rFonts w:ascii="Times New Roman" w:hAnsi="Times New Roman" w:cs="Times New Roman"/>
          <w:sz w:val="24"/>
          <w:szCs w:val="24"/>
        </w:rPr>
        <w:t>§179-t, “Unusual Circumstances” shall not mean the failu</w:t>
      </w:r>
      <w:r>
        <w:rPr>
          <w:rFonts w:ascii="Times New Roman" w:hAnsi="Times New Roman" w:cs="Times New Roman"/>
          <w:sz w:val="24"/>
          <w:szCs w:val="24"/>
        </w:rPr>
        <w:t xml:space="preserve">re by the State to (i) plan for </w:t>
      </w:r>
      <w:r w:rsidRPr="008710DC">
        <w:rPr>
          <w:rFonts w:ascii="Times New Roman" w:hAnsi="Times New Roman" w:cs="Times New Roman"/>
          <w:sz w:val="24"/>
          <w:szCs w:val="24"/>
        </w:rPr>
        <w:t>implementation of a program, (ii) assign sufficient staff re</w:t>
      </w:r>
      <w:r>
        <w:rPr>
          <w:rFonts w:ascii="Times New Roman" w:hAnsi="Times New Roman" w:cs="Times New Roman"/>
          <w:sz w:val="24"/>
          <w:szCs w:val="24"/>
        </w:rPr>
        <w:t xml:space="preserve">sources to implement a program, </w:t>
      </w:r>
      <w:r w:rsidRPr="008710DC">
        <w:rPr>
          <w:rFonts w:ascii="Times New Roman" w:hAnsi="Times New Roman" w:cs="Times New Roman"/>
          <w:sz w:val="24"/>
          <w:szCs w:val="24"/>
        </w:rPr>
        <w:t>(iii) establish a schedule for the implementation of a progr</w:t>
      </w:r>
      <w:r>
        <w:rPr>
          <w:rFonts w:ascii="Times New Roman" w:hAnsi="Times New Roman" w:cs="Times New Roman"/>
          <w:sz w:val="24"/>
          <w:szCs w:val="24"/>
        </w:rPr>
        <w:t xml:space="preserve">am or (iv) anticipate any other </w:t>
      </w:r>
      <w:r w:rsidRPr="008710DC">
        <w:rPr>
          <w:rFonts w:ascii="Times New Roman" w:hAnsi="Times New Roman" w:cs="Times New Roman"/>
          <w:sz w:val="24"/>
          <w:szCs w:val="24"/>
        </w:rPr>
        <w:t xml:space="preserve">reasonably foreseeable circumstance. </w:t>
      </w:r>
    </w:p>
    <w:p w14:paraId="5B9EDD74" w14:textId="77777777" w:rsidR="002214E1" w:rsidRPr="008710DC" w:rsidRDefault="002214E1" w:rsidP="00410F47">
      <w:pPr>
        <w:pStyle w:val="PlainText"/>
        <w:jc w:val="both"/>
        <w:rPr>
          <w:rFonts w:ascii="Times New Roman" w:hAnsi="Times New Roman" w:cs="Times New Roman"/>
          <w:sz w:val="24"/>
          <w:szCs w:val="24"/>
        </w:rPr>
      </w:pPr>
    </w:p>
    <w:p w14:paraId="78A294C9" w14:textId="77777777" w:rsidR="002214E1"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b) Notification to the not-for-profit Contractor of the State’s</w:t>
      </w:r>
      <w:r>
        <w:rPr>
          <w:rFonts w:ascii="Times New Roman" w:hAnsi="Times New Roman" w:cs="Times New Roman"/>
          <w:sz w:val="24"/>
          <w:szCs w:val="24"/>
        </w:rPr>
        <w:t xml:space="preserve"> intent to not renew the Master </w:t>
      </w:r>
      <w:r w:rsidRPr="008710DC">
        <w:rPr>
          <w:rFonts w:ascii="Times New Roman" w:hAnsi="Times New Roman" w:cs="Times New Roman"/>
          <w:sz w:val="24"/>
          <w:szCs w:val="24"/>
        </w:rPr>
        <w:t>Contract must be in writing in the form of a letter, with the reason</w:t>
      </w:r>
      <w:r>
        <w:rPr>
          <w:rFonts w:ascii="Times New Roman" w:hAnsi="Times New Roman" w:cs="Times New Roman"/>
          <w:sz w:val="24"/>
          <w:szCs w:val="24"/>
        </w:rPr>
        <w:t xml:space="preserve">(s) for the non-renewal </w:t>
      </w:r>
      <w:r w:rsidRPr="008710DC">
        <w:rPr>
          <w:rFonts w:ascii="Times New Roman" w:hAnsi="Times New Roman" w:cs="Times New Roman"/>
          <w:sz w:val="24"/>
          <w:szCs w:val="24"/>
        </w:rPr>
        <w:t>included. If the State does not provide notice to the not-for-prof</w:t>
      </w:r>
      <w:r>
        <w:rPr>
          <w:rFonts w:ascii="Times New Roman" w:hAnsi="Times New Roman" w:cs="Times New Roman"/>
          <w:sz w:val="24"/>
          <w:szCs w:val="24"/>
        </w:rPr>
        <w:t xml:space="preserve">it Contractor of its intent not </w:t>
      </w:r>
      <w:r w:rsidRPr="008710DC">
        <w:rPr>
          <w:rFonts w:ascii="Times New Roman" w:hAnsi="Times New Roman" w:cs="Times New Roman"/>
          <w:sz w:val="24"/>
          <w:szCs w:val="24"/>
        </w:rPr>
        <w:t>to renew the Master Contract as required in this Section an</w:t>
      </w:r>
      <w:r>
        <w:rPr>
          <w:rFonts w:ascii="Times New Roman" w:hAnsi="Times New Roman" w:cs="Times New Roman"/>
          <w:sz w:val="24"/>
          <w:szCs w:val="24"/>
        </w:rPr>
        <w:t xml:space="preserve">d State Finance Law §179-t, the </w:t>
      </w:r>
      <w:r w:rsidRPr="008710DC">
        <w:rPr>
          <w:rFonts w:ascii="Times New Roman" w:hAnsi="Times New Roman" w:cs="Times New Roman"/>
          <w:sz w:val="24"/>
          <w:szCs w:val="24"/>
        </w:rPr>
        <w:t>Master Contract shall be deemed continued until the date t</w:t>
      </w:r>
      <w:r>
        <w:rPr>
          <w:rFonts w:ascii="Times New Roman" w:hAnsi="Times New Roman" w:cs="Times New Roman"/>
          <w:sz w:val="24"/>
          <w:szCs w:val="24"/>
        </w:rPr>
        <w:t xml:space="preserve">he State provides the necessary </w:t>
      </w:r>
      <w:r w:rsidRPr="008710DC">
        <w:rPr>
          <w:rFonts w:ascii="Times New Roman" w:hAnsi="Times New Roman" w:cs="Times New Roman"/>
          <w:sz w:val="24"/>
          <w:szCs w:val="24"/>
        </w:rPr>
        <w:t>notice to the Contractor, in accordance with State Finance L</w:t>
      </w:r>
      <w:r>
        <w:rPr>
          <w:rFonts w:ascii="Times New Roman" w:hAnsi="Times New Roman" w:cs="Times New Roman"/>
          <w:sz w:val="24"/>
          <w:szCs w:val="24"/>
        </w:rPr>
        <w:t xml:space="preserve">aw §179-t. Expenses incurred by </w:t>
      </w:r>
      <w:r w:rsidRPr="008710DC">
        <w:rPr>
          <w:rFonts w:ascii="Times New Roman" w:hAnsi="Times New Roman" w:cs="Times New Roman"/>
          <w:sz w:val="24"/>
          <w:szCs w:val="24"/>
        </w:rPr>
        <w:t xml:space="preserve">the not-for-profit Contractor during such extension shall be </w:t>
      </w:r>
      <w:r>
        <w:rPr>
          <w:rFonts w:ascii="Times New Roman" w:hAnsi="Times New Roman" w:cs="Times New Roman"/>
          <w:sz w:val="24"/>
          <w:szCs w:val="24"/>
        </w:rPr>
        <w:t xml:space="preserve">reimbursable under the terms of </w:t>
      </w:r>
      <w:r w:rsidRPr="008710DC">
        <w:rPr>
          <w:rFonts w:ascii="Times New Roman" w:hAnsi="Times New Roman" w:cs="Times New Roman"/>
          <w:sz w:val="24"/>
          <w:szCs w:val="24"/>
        </w:rPr>
        <w:t xml:space="preserve">the Master Contract. </w:t>
      </w:r>
    </w:p>
    <w:p w14:paraId="1032E792" w14:textId="77777777" w:rsidR="002214E1" w:rsidRDefault="002214E1" w:rsidP="00410F47">
      <w:pPr>
        <w:pStyle w:val="PlainText"/>
        <w:jc w:val="both"/>
        <w:rPr>
          <w:rFonts w:ascii="Times New Roman" w:hAnsi="Times New Roman" w:cs="Times New Roman"/>
          <w:sz w:val="24"/>
          <w:szCs w:val="24"/>
        </w:rPr>
      </w:pPr>
    </w:p>
    <w:p w14:paraId="0BEA8BF5" w14:textId="77777777" w:rsidR="002214E1" w:rsidRPr="004B7B85" w:rsidRDefault="002214E1" w:rsidP="00410F47">
      <w:pPr>
        <w:pStyle w:val="PlainText"/>
        <w:jc w:val="both"/>
        <w:rPr>
          <w:rFonts w:ascii="Times New Roman" w:hAnsi="Times New Roman" w:cs="Times New Roman"/>
          <w:b/>
          <w:sz w:val="24"/>
          <w:szCs w:val="24"/>
        </w:rPr>
      </w:pPr>
      <w:r>
        <w:rPr>
          <w:rFonts w:ascii="Times New Roman" w:hAnsi="Times New Roman" w:cs="Times New Roman"/>
          <w:b/>
          <w:sz w:val="24"/>
          <w:szCs w:val="24"/>
        </w:rPr>
        <w:br w:type="page"/>
      </w:r>
      <w:r w:rsidRPr="004B7B85">
        <w:rPr>
          <w:rFonts w:ascii="Times New Roman" w:hAnsi="Times New Roman" w:cs="Times New Roman"/>
          <w:b/>
          <w:sz w:val="24"/>
          <w:szCs w:val="24"/>
        </w:rPr>
        <w:lastRenderedPageBreak/>
        <w:t xml:space="preserve">C. Termination: </w:t>
      </w:r>
    </w:p>
    <w:p w14:paraId="4007E728" w14:textId="77777777" w:rsidR="002214E1" w:rsidRPr="008710DC" w:rsidRDefault="002214E1" w:rsidP="00410F47">
      <w:pPr>
        <w:pStyle w:val="PlainText"/>
        <w:jc w:val="both"/>
        <w:rPr>
          <w:rFonts w:ascii="Times New Roman" w:hAnsi="Times New Roman" w:cs="Times New Roman"/>
          <w:sz w:val="24"/>
          <w:szCs w:val="24"/>
        </w:rPr>
      </w:pPr>
    </w:p>
    <w:p w14:paraId="0A3BC95E" w14:textId="77777777" w:rsidR="002214E1" w:rsidRDefault="002214E1" w:rsidP="00410F47">
      <w:pPr>
        <w:pStyle w:val="PlainText"/>
        <w:ind w:firstLine="720"/>
        <w:jc w:val="both"/>
        <w:rPr>
          <w:rFonts w:ascii="Times New Roman" w:hAnsi="Times New Roman" w:cs="Times New Roman"/>
          <w:b/>
          <w:sz w:val="24"/>
          <w:szCs w:val="24"/>
        </w:rPr>
      </w:pPr>
      <w:r w:rsidRPr="004B7B85">
        <w:rPr>
          <w:rFonts w:ascii="Times New Roman" w:hAnsi="Times New Roman" w:cs="Times New Roman"/>
          <w:b/>
          <w:sz w:val="24"/>
          <w:szCs w:val="24"/>
        </w:rPr>
        <w:t xml:space="preserve">1. </w:t>
      </w:r>
      <w:r w:rsidRPr="004B7B85">
        <w:rPr>
          <w:rFonts w:ascii="Times New Roman" w:hAnsi="Times New Roman" w:cs="Times New Roman"/>
          <w:b/>
          <w:i/>
          <w:sz w:val="24"/>
          <w:szCs w:val="24"/>
        </w:rPr>
        <w:t>Grounds</w:t>
      </w:r>
      <w:r w:rsidRPr="004B7B85">
        <w:rPr>
          <w:rFonts w:ascii="Times New Roman" w:hAnsi="Times New Roman" w:cs="Times New Roman"/>
          <w:b/>
          <w:sz w:val="24"/>
          <w:szCs w:val="24"/>
        </w:rPr>
        <w:t xml:space="preserve">: </w:t>
      </w:r>
    </w:p>
    <w:p w14:paraId="32A8DAD7" w14:textId="77777777" w:rsidR="002214E1" w:rsidRPr="004B7B85" w:rsidRDefault="002214E1" w:rsidP="00410F47">
      <w:pPr>
        <w:pStyle w:val="PlainText"/>
        <w:ind w:firstLine="720"/>
        <w:jc w:val="both"/>
        <w:rPr>
          <w:rFonts w:ascii="Times New Roman" w:hAnsi="Times New Roman" w:cs="Times New Roman"/>
          <w:b/>
          <w:sz w:val="24"/>
          <w:szCs w:val="24"/>
        </w:rPr>
      </w:pPr>
    </w:p>
    <w:p w14:paraId="12E02CB8"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a) </w:t>
      </w:r>
      <w:r w:rsidRPr="004B7B85">
        <w:rPr>
          <w:rFonts w:ascii="Times New Roman" w:hAnsi="Times New Roman" w:cs="Times New Roman"/>
          <w:sz w:val="24"/>
          <w:szCs w:val="24"/>
          <w:u w:val="single"/>
        </w:rPr>
        <w:t>Mutual Consent:</w:t>
      </w:r>
      <w:r w:rsidRPr="008710DC">
        <w:rPr>
          <w:rFonts w:ascii="Times New Roman" w:hAnsi="Times New Roman" w:cs="Times New Roman"/>
          <w:sz w:val="24"/>
          <w:szCs w:val="24"/>
        </w:rPr>
        <w:t xml:space="preserve"> The Master Contract may be terminated </w:t>
      </w:r>
      <w:r>
        <w:rPr>
          <w:rFonts w:ascii="Times New Roman" w:hAnsi="Times New Roman" w:cs="Times New Roman"/>
          <w:sz w:val="24"/>
          <w:szCs w:val="24"/>
        </w:rPr>
        <w:t xml:space="preserve">at any time upon mutual written </w:t>
      </w:r>
      <w:r w:rsidRPr="008710DC">
        <w:rPr>
          <w:rFonts w:ascii="Times New Roman" w:hAnsi="Times New Roman" w:cs="Times New Roman"/>
          <w:sz w:val="24"/>
          <w:szCs w:val="24"/>
        </w:rPr>
        <w:t xml:space="preserve">consent of the State and the Contractor. </w:t>
      </w:r>
    </w:p>
    <w:p w14:paraId="3D2054AD" w14:textId="77777777" w:rsidR="002214E1" w:rsidRDefault="002214E1" w:rsidP="00410F47">
      <w:pPr>
        <w:pStyle w:val="PlainText"/>
        <w:jc w:val="both"/>
        <w:rPr>
          <w:rFonts w:ascii="Times New Roman" w:hAnsi="Times New Roman" w:cs="Times New Roman"/>
          <w:sz w:val="24"/>
          <w:szCs w:val="24"/>
        </w:rPr>
      </w:pPr>
    </w:p>
    <w:p w14:paraId="1C5D55C7"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b) </w:t>
      </w:r>
      <w:r w:rsidRPr="004B7B85">
        <w:rPr>
          <w:rFonts w:ascii="Times New Roman" w:hAnsi="Times New Roman" w:cs="Times New Roman"/>
          <w:sz w:val="24"/>
          <w:szCs w:val="24"/>
          <w:u w:val="single"/>
        </w:rPr>
        <w:t>Cause</w:t>
      </w:r>
      <w:r w:rsidRPr="008710DC">
        <w:rPr>
          <w:rFonts w:ascii="Times New Roman" w:hAnsi="Times New Roman" w:cs="Times New Roman"/>
          <w:sz w:val="24"/>
          <w:szCs w:val="24"/>
        </w:rPr>
        <w:t>: The State may terminate the Master Contract immediately</w:t>
      </w:r>
      <w:r>
        <w:rPr>
          <w:rFonts w:ascii="Times New Roman" w:hAnsi="Times New Roman" w:cs="Times New Roman"/>
          <w:sz w:val="24"/>
          <w:szCs w:val="24"/>
        </w:rPr>
        <w:t xml:space="preserve">, upon written notice of </w:t>
      </w:r>
      <w:r w:rsidRPr="008710DC">
        <w:rPr>
          <w:rFonts w:ascii="Times New Roman" w:hAnsi="Times New Roman" w:cs="Times New Roman"/>
          <w:sz w:val="24"/>
          <w:szCs w:val="24"/>
        </w:rPr>
        <w:t>termination to the Contractor, if the Contractor fails to c</w:t>
      </w:r>
      <w:r>
        <w:rPr>
          <w:rFonts w:ascii="Times New Roman" w:hAnsi="Times New Roman" w:cs="Times New Roman"/>
          <w:sz w:val="24"/>
          <w:szCs w:val="24"/>
        </w:rPr>
        <w:t xml:space="preserve">omply with any of the terms and </w:t>
      </w:r>
      <w:r w:rsidRPr="008710DC">
        <w:rPr>
          <w:rFonts w:ascii="Times New Roman" w:hAnsi="Times New Roman" w:cs="Times New Roman"/>
          <w:sz w:val="24"/>
          <w:szCs w:val="24"/>
        </w:rPr>
        <w:t>conditions of the Master Contract and/or with any laws, r</w:t>
      </w:r>
      <w:r>
        <w:rPr>
          <w:rFonts w:ascii="Times New Roman" w:hAnsi="Times New Roman" w:cs="Times New Roman"/>
          <w:sz w:val="24"/>
          <w:szCs w:val="24"/>
        </w:rPr>
        <w:t xml:space="preserve">ules, regulations, policies, or </w:t>
      </w:r>
      <w:r w:rsidRPr="008710DC">
        <w:rPr>
          <w:rFonts w:ascii="Times New Roman" w:hAnsi="Times New Roman" w:cs="Times New Roman"/>
          <w:sz w:val="24"/>
          <w:szCs w:val="24"/>
        </w:rPr>
        <w:t xml:space="preserve">procedures that are applicable to the Master Contract. </w:t>
      </w:r>
    </w:p>
    <w:p w14:paraId="43B08078" w14:textId="77777777" w:rsidR="002214E1" w:rsidRDefault="002214E1" w:rsidP="00410F47">
      <w:pPr>
        <w:pStyle w:val="PlainText"/>
        <w:jc w:val="both"/>
        <w:rPr>
          <w:rFonts w:ascii="Times New Roman" w:hAnsi="Times New Roman" w:cs="Times New Roman"/>
          <w:sz w:val="24"/>
          <w:szCs w:val="24"/>
        </w:rPr>
      </w:pPr>
    </w:p>
    <w:p w14:paraId="653D58E1"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c) </w:t>
      </w:r>
      <w:r w:rsidRPr="004B7B85">
        <w:rPr>
          <w:rFonts w:ascii="Times New Roman" w:hAnsi="Times New Roman" w:cs="Times New Roman"/>
          <w:sz w:val="24"/>
          <w:szCs w:val="24"/>
          <w:u w:val="single"/>
        </w:rPr>
        <w:t>Non-Responsibility</w:t>
      </w:r>
      <w:r w:rsidRPr="008710DC">
        <w:rPr>
          <w:rFonts w:ascii="Times New Roman" w:hAnsi="Times New Roman" w:cs="Times New Roman"/>
          <w:sz w:val="24"/>
          <w:szCs w:val="24"/>
        </w:rPr>
        <w:t>: In accordance with the provisio</w:t>
      </w:r>
      <w:r>
        <w:rPr>
          <w:rFonts w:ascii="Times New Roman" w:hAnsi="Times New Roman" w:cs="Times New Roman"/>
          <w:sz w:val="24"/>
          <w:szCs w:val="24"/>
        </w:rPr>
        <w:t xml:space="preserve">ns of Sections IV(N)(6) and (7) </w:t>
      </w:r>
      <w:r w:rsidRPr="008710DC">
        <w:rPr>
          <w:rFonts w:ascii="Times New Roman" w:hAnsi="Times New Roman" w:cs="Times New Roman"/>
          <w:sz w:val="24"/>
          <w:szCs w:val="24"/>
        </w:rPr>
        <w:t>herein, the State may make a final determination that th</w:t>
      </w:r>
      <w:r>
        <w:rPr>
          <w:rFonts w:ascii="Times New Roman" w:hAnsi="Times New Roman" w:cs="Times New Roman"/>
          <w:sz w:val="24"/>
          <w:szCs w:val="24"/>
        </w:rPr>
        <w:t xml:space="preserve">e Contractor is non-responsible </w:t>
      </w:r>
      <w:r w:rsidRPr="008710DC">
        <w:rPr>
          <w:rFonts w:ascii="Times New Roman" w:hAnsi="Times New Roman" w:cs="Times New Roman"/>
          <w:sz w:val="24"/>
          <w:szCs w:val="24"/>
        </w:rPr>
        <w:t xml:space="preserve">(Determination of Non-Responsibility). In such event, the State may </w:t>
      </w:r>
      <w:r>
        <w:rPr>
          <w:rFonts w:ascii="Times New Roman" w:hAnsi="Times New Roman" w:cs="Times New Roman"/>
          <w:sz w:val="24"/>
          <w:szCs w:val="24"/>
        </w:rPr>
        <w:t xml:space="preserve">terminate the Master </w:t>
      </w:r>
      <w:r w:rsidRPr="008710DC">
        <w:rPr>
          <w:rFonts w:ascii="Times New Roman" w:hAnsi="Times New Roman" w:cs="Times New Roman"/>
          <w:sz w:val="24"/>
          <w:szCs w:val="24"/>
        </w:rPr>
        <w:t>Contract at the Contractor’s expense, complete the contrac</w:t>
      </w:r>
      <w:r>
        <w:rPr>
          <w:rFonts w:ascii="Times New Roman" w:hAnsi="Times New Roman" w:cs="Times New Roman"/>
          <w:sz w:val="24"/>
          <w:szCs w:val="24"/>
        </w:rPr>
        <w:t xml:space="preserve">tual requirements in any manner </w:t>
      </w:r>
      <w:r w:rsidRPr="008710DC">
        <w:rPr>
          <w:rFonts w:ascii="Times New Roman" w:hAnsi="Times New Roman" w:cs="Times New Roman"/>
          <w:sz w:val="24"/>
          <w:szCs w:val="24"/>
        </w:rPr>
        <w:t xml:space="preserve">the State deems advisable and pursue available legal or equitable remedies for breach. </w:t>
      </w:r>
    </w:p>
    <w:p w14:paraId="7D878F0B" w14:textId="77777777" w:rsidR="002214E1" w:rsidRPr="008710DC" w:rsidRDefault="002214E1" w:rsidP="00410F47">
      <w:pPr>
        <w:pStyle w:val="PlainText"/>
        <w:jc w:val="both"/>
        <w:rPr>
          <w:rFonts w:ascii="Times New Roman" w:hAnsi="Times New Roman" w:cs="Times New Roman"/>
          <w:sz w:val="24"/>
          <w:szCs w:val="24"/>
        </w:rPr>
      </w:pPr>
    </w:p>
    <w:p w14:paraId="54879AFF"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d) </w:t>
      </w:r>
      <w:r w:rsidRPr="004B7B85">
        <w:rPr>
          <w:rFonts w:ascii="Times New Roman" w:hAnsi="Times New Roman" w:cs="Times New Roman"/>
          <w:sz w:val="24"/>
          <w:szCs w:val="24"/>
          <w:u w:val="single"/>
        </w:rPr>
        <w:t>Convenience</w:t>
      </w:r>
      <w:r w:rsidRPr="008710DC">
        <w:rPr>
          <w:rFonts w:ascii="Times New Roman" w:hAnsi="Times New Roman" w:cs="Times New Roman"/>
          <w:sz w:val="24"/>
          <w:szCs w:val="24"/>
        </w:rPr>
        <w:t>: The State may terminate the Master Contr</w:t>
      </w:r>
      <w:r>
        <w:rPr>
          <w:rFonts w:ascii="Times New Roman" w:hAnsi="Times New Roman" w:cs="Times New Roman"/>
          <w:sz w:val="24"/>
          <w:szCs w:val="24"/>
        </w:rPr>
        <w:t xml:space="preserve">act in its sole discretion upon </w:t>
      </w:r>
      <w:r w:rsidRPr="008710DC">
        <w:rPr>
          <w:rFonts w:ascii="Times New Roman" w:hAnsi="Times New Roman" w:cs="Times New Roman"/>
          <w:sz w:val="24"/>
          <w:szCs w:val="24"/>
        </w:rPr>
        <w:t xml:space="preserve">thirty (30) calendar days prior written notice. </w:t>
      </w:r>
    </w:p>
    <w:p w14:paraId="7152082B" w14:textId="77777777" w:rsidR="002214E1" w:rsidRPr="008710DC" w:rsidRDefault="002214E1" w:rsidP="00410F47">
      <w:pPr>
        <w:pStyle w:val="PlainText"/>
        <w:jc w:val="both"/>
        <w:rPr>
          <w:rFonts w:ascii="Times New Roman" w:hAnsi="Times New Roman" w:cs="Times New Roman"/>
          <w:sz w:val="24"/>
          <w:szCs w:val="24"/>
        </w:rPr>
      </w:pPr>
    </w:p>
    <w:p w14:paraId="73104A29"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e) </w:t>
      </w:r>
      <w:r w:rsidRPr="004B7B85">
        <w:rPr>
          <w:rFonts w:ascii="Times New Roman" w:hAnsi="Times New Roman" w:cs="Times New Roman"/>
          <w:sz w:val="24"/>
          <w:szCs w:val="24"/>
          <w:u w:val="single"/>
        </w:rPr>
        <w:t>Lack of Funds</w:t>
      </w:r>
      <w:r w:rsidRPr="008710DC">
        <w:rPr>
          <w:rFonts w:ascii="Times New Roman" w:hAnsi="Times New Roman" w:cs="Times New Roman"/>
          <w:sz w:val="24"/>
          <w:szCs w:val="24"/>
        </w:rPr>
        <w:t>: If for any reason the State or the F</w:t>
      </w:r>
      <w:r>
        <w:rPr>
          <w:rFonts w:ascii="Times New Roman" w:hAnsi="Times New Roman" w:cs="Times New Roman"/>
          <w:sz w:val="24"/>
          <w:szCs w:val="24"/>
        </w:rPr>
        <w:t xml:space="preserve">ederal government terminates or </w:t>
      </w:r>
      <w:r w:rsidRPr="008710DC">
        <w:rPr>
          <w:rFonts w:ascii="Times New Roman" w:hAnsi="Times New Roman" w:cs="Times New Roman"/>
          <w:sz w:val="24"/>
          <w:szCs w:val="24"/>
        </w:rPr>
        <w:t>reduces its appropriation to the applicable State Agency entering into the Mas</w:t>
      </w:r>
      <w:r>
        <w:rPr>
          <w:rFonts w:ascii="Times New Roman" w:hAnsi="Times New Roman" w:cs="Times New Roman"/>
          <w:sz w:val="24"/>
          <w:szCs w:val="24"/>
        </w:rPr>
        <w:t xml:space="preserve">ter Contract or </w:t>
      </w:r>
      <w:r w:rsidRPr="008710DC">
        <w:rPr>
          <w:rFonts w:ascii="Times New Roman" w:hAnsi="Times New Roman" w:cs="Times New Roman"/>
          <w:sz w:val="24"/>
          <w:szCs w:val="24"/>
        </w:rPr>
        <w:t>fails to pay the full amount of the allocation for the op</w:t>
      </w:r>
      <w:r>
        <w:rPr>
          <w:rFonts w:ascii="Times New Roman" w:hAnsi="Times New Roman" w:cs="Times New Roman"/>
          <w:sz w:val="24"/>
          <w:szCs w:val="24"/>
        </w:rPr>
        <w:t xml:space="preserve">eration of one or more programs </w:t>
      </w:r>
      <w:r w:rsidRPr="008710DC">
        <w:rPr>
          <w:rFonts w:ascii="Times New Roman" w:hAnsi="Times New Roman" w:cs="Times New Roman"/>
          <w:sz w:val="24"/>
          <w:szCs w:val="24"/>
        </w:rPr>
        <w:t xml:space="preserve">funded under this Master Contract, the Master Contract may </w:t>
      </w:r>
      <w:r>
        <w:rPr>
          <w:rFonts w:ascii="Times New Roman" w:hAnsi="Times New Roman" w:cs="Times New Roman"/>
          <w:sz w:val="24"/>
          <w:szCs w:val="24"/>
        </w:rPr>
        <w:t xml:space="preserve">be terminated or reduced at the </w:t>
      </w:r>
      <w:r w:rsidRPr="008710DC">
        <w:rPr>
          <w:rFonts w:ascii="Times New Roman" w:hAnsi="Times New Roman" w:cs="Times New Roman"/>
          <w:sz w:val="24"/>
          <w:szCs w:val="24"/>
        </w:rPr>
        <w:t>State Agency’s discretion, provided that no such reductio</w:t>
      </w:r>
      <w:r>
        <w:rPr>
          <w:rFonts w:ascii="Times New Roman" w:hAnsi="Times New Roman" w:cs="Times New Roman"/>
          <w:sz w:val="24"/>
          <w:szCs w:val="24"/>
        </w:rPr>
        <w:t xml:space="preserve">n or termination shall apply to </w:t>
      </w:r>
      <w:r w:rsidRPr="008710DC">
        <w:rPr>
          <w:rFonts w:ascii="Times New Roman" w:hAnsi="Times New Roman" w:cs="Times New Roman"/>
          <w:sz w:val="24"/>
          <w:szCs w:val="24"/>
        </w:rPr>
        <w:t>allowable costs already incurred by the Contractor where f</w:t>
      </w:r>
      <w:r>
        <w:rPr>
          <w:rFonts w:ascii="Times New Roman" w:hAnsi="Times New Roman" w:cs="Times New Roman"/>
          <w:sz w:val="24"/>
          <w:szCs w:val="24"/>
        </w:rPr>
        <w:t xml:space="preserve">unds are available to the State </w:t>
      </w:r>
      <w:r w:rsidRPr="008710DC">
        <w:rPr>
          <w:rFonts w:ascii="Times New Roman" w:hAnsi="Times New Roman" w:cs="Times New Roman"/>
          <w:sz w:val="24"/>
          <w:szCs w:val="24"/>
        </w:rPr>
        <w:t>Agency for payment of such costs. Upon termination or reduct</w:t>
      </w:r>
      <w:r>
        <w:rPr>
          <w:rFonts w:ascii="Times New Roman" w:hAnsi="Times New Roman" w:cs="Times New Roman"/>
          <w:sz w:val="24"/>
          <w:szCs w:val="24"/>
        </w:rPr>
        <w:t xml:space="preserve">ion of the Master Contract, all </w:t>
      </w:r>
      <w:r w:rsidRPr="008710DC">
        <w:rPr>
          <w:rFonts w:ascii="Times New Roman" w:hAnsi="Times New Roman" w:cs="Times New Roman"/>
          <w:sz w:val="24"/>
          <w:szCs w:val="24"/>
        </w:rPr>
        <w:t>remaining funds paid to the Contractor that are not sub</w:t>
      </w:r>
      <w:r>
        <w:rPr>
          <w:rFonts w:ascii="Times New Roman" w:hAnsi="Times New Roman" w:cs="Times New Roman"/>
          <w:sz w:val="24"/>
          <w:szCs w:val="24"/>
        </w:rPr>
        <w:t xml:space="preserve">ject to allowable costs already </w:t>
      </w:r>
      <w:r w:rsidRPr="008710DC">
        <w:rPr>
          <w:rFonts w:ascii="Times New Roman" w:hAnsi="Times New Roman" w:cs="Times New Roman"/>
          <w:sz w:val="24"/>
          <w:szCs w:val="24"/>
        </w:rPr>
        <w:t>incurred by the Contractor shall be returned to the State Age</w:t>
      </w:r>
      <w:r>
        <w:rPr>
          <w:rFonts w:ascii="Times New Roman" w:hAnsi="Times New Roman" w:cs="Times New Roman"/>
          <w:sz w:val="24"/>
          <w:szCs w:val="24"/>
        </w:rPr>
        <w:t xml:space="preserve">ncy. In any event, no liability </w:t>
      </w:r>
      <w:r w:rsidRPr="008710DC">
        <w:rPr>
          <w:rFonts w:ascii="Times New Roman" w:hAnsi="Times New Roman" w:cs="Times New Roman"/>
          <w:sz w:val="24"/>
          <w:szCs w:val="24"/>
        </w:rPr>
        <w:t xml:space="preserve">shall be incurred by the State (including the State Agency) </w:t>
      </w:r>
      <w:r>
        <w:rPr>
          <w:rFonts w:ascii="Times New Roman" w:hAnsi="Times New Roman" w:cs="Times New Roman"/>
          <w:sz w:val="24"/>
          <w:szCs w:val="24"/>
        </w:rPr>
        <w:t xml:space="preserve">beyond monies available for the </w:t>
      </w:r>
      <w:r w:rsidRPr="008710DC">
        <w:rPr>
          <w:rFonts w:ascii="Times New Roman" w:hAnsi="Times New Roman" w:cs="Times New Roman"/>
          <w:sz w:val="24"/>
          <w:szCs w:val="24"/>
        </w:rPr>
        <w:t>purposes of the Master Contract. The Contractor acknowl</w:t>
      </w:r>
      <w:r>
        <w:rPr>
          <w:rFonts w:ascii="Times New Roman" w:hAnsi="Times New Roman" w:cs="Times New Roman"/>
          <w:sz w:val="24"/>
          <w:szCs w:val="24"/>
        </w:rPr>
        <w:t xml:space="preserve">edges that any funds due to the </w:t>
      </w:r>
      <w:r w:rsidRPr="008710DC">
        <w:rPr>
          <w:rFonts w:ascii="Times New Roman" w:hAnsi="Times New Roman" w:cs="Times New Roman"/>
          <w:sz w:val="24"/>
          <w:szCs w:val="24"/>
        </w:rPr>
        <w:t>State Agency or the State of New York because of disallowed</w:t>
      </w:r>
      <w:r>
        <w:rPr>
          <w:rFonts w:ascii="Times New Roman" w:hAnsi="Times New Roman" w:cs="Times New Roman"/>
          <w:sz w:val="24"/>
          <w:szCs w:val="24"/>
        </w:rPr>
        <w:t xml:space="preserve"> expenditures after audit shall </w:t>
      </w:r>
      <w:r w:rsidRPr="008710DC">
        <w:rPr>
          <w:rFonts w:ascii="Times New Roman" w:hAnsi="Times New Roman" w:cs="Times New Roman"/>
          <w:sz w:val="24"/>
          <w:szCs w:val="24"/>
        </w:rPr>
        <w:t xml:space="preserve">be the Contractor’s responsibility. </w:t>
      </w:r>
    </w:p>
    <w:p w14:paraId="52FA0081" w14:textId="77777777" w:rsidR="002214E1" w:rsidRDefault="002214E1" w:rsidP="00410F47">
      <w:pPr>
        <w:pStyle w:val="PlainText"/>
        <w:ind w:firstLine="720"/>
        <w:jc w:val="both"/>
        <w:rPr>
          <w:rFonts w:ascii="Times New Roman" w:hAnsi="Times New Roman" w:cs="Times New Roman"/>
          <w:sz w:val="24"/>
          <w:szCs w:val="24"/>
        </w:rPr>
      </w:pPr>
    </w:p>
    <w:p w14:paraId="5BF22735"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f) </w:t>
      </w:r>
      <w:r w:rsidRPr="004B7B85">
        <w:rPr>
          <w:rFonts w:ascii="Times New Roman" w:hAnsi="Times New Roman" w:cs="Times New Roman"/>
          <w:sz w:val="24"/>
          <w:szCs w:val="24"/>
          <w:u w:val="single"/>
        </w:rPr>
        <w:t>Force Majeure</w:t>
      </w:r>
      <w:r w:rsidRPr="008710DC">
        <w:rPr>
          <w:rFonts w:ascii="Times New Roman" w:hAnsi="Times New Roman" w:cs="Times New Roman"/>
          <w:sz w:val="24"/>
          <w:szCs w:val="24"/>
        </w:rPr>
        <w:t>: The State may terminate or suspend it</w:t>
      </w:r>
      <w:r>
        <w:rPr>
          <w:rFonts w:ascii="Times New Roman" w:hAnsi="Times New Roman" w:cs="Times New Roman"/>
          <w:sz w:val="24"/>
          <w:szCs w:val="24"/>
        </w:rPr>
        <w:t xml:space="preserve">s performance under the Master </w:t>
      </w:r>
      <w:r w:rsidRPr="008710DC">
        <w:rPr>
          <w:rFonts w:ascii="Times New Roman" w:hAnsi="Times New Roman" w:cs="Times New Roman"/>
          <w:sz w:val="24"/>
          <w:szCs w:val="24"/>
        </w:rPr>
        <w:t>Contract immediately upon the occurrence of a “force majeu</w:t>
      </w:r>
      <w:r>
        <w:rPr>
          <w:rFonts w:ascii="Times New Roman" w:hAnsi="Times New Roman" w:cs="Times New Roman"/>
          <w:sz w:val="24"/>
          <w:szCs w:val="24"/>
        </w:rPr>
        <w:t xml:space="preserve">re.” For purposes of the Master </w:t>
      </w:r>
      <w:r w:rsidRPr="008710DC">
        <w:rPr>
          <w:rFonts w:ascii="Times New Roman" w:hAnsi="Times New Roman" w:cs="Times New Roman"/>
          <w:sz w:val="24"/>
          <w:szCs w:val="24"/>
        </w:rPr>
        <w:t>Contract, “Force majeure” shall include, but not be limi</w:t>
      </w:r>
      <w:r>
        <w:rPr>
          <w:rFonts w:ascii="Times New Roman" w:hAnsi="Times New Roman" w:cs="Times New Roman"/>
          <w:sz w:val="24"/>
          <w:szCs w:val="24"/>
        </w:rPr>
        <w:t xml:space="preserve">ted to, natural disasters, war, </w:t>
      </w:r>
      <w:r w:rsidRPr="008710DC">
        <w:rPr>
          <w:rFonts w:ascii="Times New Roman" w:hAnsi="Times New Roman" w:cs="Times New Roman"/>
          <w:sz w:val="24"/>
          <w:szCs w:val="24"/>
        </w:rPr>
        <w:t>rebellion, insurrection, riot, strikes, lockout and any un</w:t>
      </w:r>
      <w:r>
        <w:rPr>
          <w:rFonts w:ascii="Times New Roman" w:hAnsi="Times New Roman" w:cs="Times New Roman"/>
          <w:sz w:val="24"/>
          <w:szCs w:val="24"/>
        </w:rPr>
        <w:t xml:space="preserve">foreseen circumstances and acts </w:t>
      </w:r>
      <w:r w:rsidRPr="008710DC">
        <w:rPr>
          <w:rFonts w:ascii="Times New Roman" w:hAnsi="Times New Roman" w:cs="Times New Roman"/>
          <w:sz w:val="24"/>
          <w:szCs w:val="24"/>
        </w:rPr>
        <w:t xml:space="preserve">beyond the control of the State which render the performance of its obligations impossible. </w:t>
      </w:r>
    </w:p>
    <w:p w14:paraId="73D70DFE" w14:textId="77777777" w:rsidR="002214E1" w:rsidRPr="008710DC" w:rsidRDefault="002214E1" w:rsidP="00410F47">
      <w:pPr>
        <w:pStyle w:val="PlainText"/>
        <w:jc w:val="both"/>
        <w:rPr>
          <w:rFonts w:ascii="Times New Roman" w:hAnsi="Times New Roman" w:cs="Times New Roman"/>
          <w:sz w:val="24"/>
          <w:szCs w:val="24"/>
        </w:rPr>
      </w:pPr>
    </w:p>
    <w:p w14:paraId="1C40BF23" w14:textId="77777777" w:rsidR="002214E1" w:rsidRPr="004B7B85" w:rsidRDefault="002214E1" w:rsidP="00410F47">
      <w:pPr>
        <w:pStyle w:val="PlainText"/>
        <w:ind w:firstLine="720"/>
        <w:jc w:val="both"/>
        <w:rPr>
          <w:rFonts w:ascii="Times New Roman" w:hAnsi="Times New Roman" w:cs="Times New Roman"/>
          <w:b/>
          <w:sz w:val="24"/>
          <w:szCs w:val="24"/>
        </w:rPr>
      </w:pPr>
      <w:r w:rsidRPr="004B7B85">
        <w:rPr>
          <w:rFonts w:ascii="Times New Roman" w:hAnsi="Times New Roman" w:cs="Times New Roman"/>
          <w:b/>
          <w:sz w:val="24"/>
          <w:szCs w:val="24"/>
        </w:rPr>
        <w:t xml:space="preserve">2. </w:t>
      </w:r>
      <w:r w:rsidRPr="004B7B85">
        <w:rPr>
          <w:rFonts w:ascii="Times New Roman" w:hAnsi="Times New Roman" w:cs="Times New Roman"/>
          <w:b/>
          <w:i/>
          <w:sz w:val="24"/>
          <w:szCs w:val="24"/>
        </w:rPr>
        <w:t>Notice of Termination</w:t>
      </w:r>
      <w:r w:rsidRPr="004B7B85">
        <w:rPr>
          <w:rFonts w:ascii="Times New Roman" w:hAnsi="Times New Roman" w:cs="Times New Roman"/>
          <w:b/>
          <w:sz w:val="24"/>
          <w:szCs w:val="24"/>
        </w:rPr>
        <w:t xml:space="preserve">: </w:t>
      </w:r>
    </w:p>
    <w:p w14:paraId="7AF170E9" w14:textId="77777777" w:rsidR="002214E1" w:rsidRPr="008710DC" w:rsidRDefault="002214E1" w:rsidP="00410F47">
      <w:pPr>
        <w:pStyle w:val="PlainText"/>
        <w:jc w:val="both"/>
        <w:rPr>
          <w:rFonts w:ascii="Times New Roman" w:hAnsi="Times New Roman" w:cs="Times New Roman"/>
          <w:sz w:val="24"/>
          <w:szCs w:val="24"/>
        </w:rPr>
      </w:pPr>
    </w:p>
    <w:p w14:paraId="1B859AA0" w14:textId="77777777" w:rsidR="002214E1" w:rsidRPr="008710DC" w:rsidRDefault="002214E1" w:rsidP="00410F47">
      <w:pPr>
        <w:pStyle w:val="PlainText"/>
        <w:ind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a) </w:t>
      </w:r>
      <w:r w:rsidRPr="004B7B85">
        <w:rPr>
          <w:rFonts w:ascii="Times New Roman" w:hAnsi="Times New Roman" w:cs="Times New Roman"/>
          <w:sz w:val="24"/>
          <w:szCs w:val="24"/>
          <w:u w:val="single"/>
        </w:rPr>
        <w:t>Service of notice</w:t>
      </w:r>
      <w:r w:rsidRPr="008710DC">
        <w:rPr>
          <w:rFonts w:ascii="Times New Roman" w:hAnsi="Times New Roman" w:cs="Times New Roman"/>
          <w:sz w:val="24"/>
          <w:szCs w:val="24"/>
        </w:rPr>
        <w:t xml:space="preserve">: Written notice of termination shall be sent by: </w:t>
      </w:r>
    </w:p>
    <w:p w14:paraId="6F89A8E4" w14:textId="77777777" w:rsidR="002214E1" w:rsidRPr="008710DC" w:rsidRDefault="002214E1" w:rsidP="00410F47">
      <w:pPr>
        <w:pStyle w:val="PlainText"/>
        <w:jc w:val="both"/>
        <w:rPr>
          <w:rFonts w:ascii="Times New Roman" w:hAnsi="Times New Roman" w:cs="Times New Roman"/>
          <w:sz w:val="24"/>
          <w:szCs w:val="24"/>
        </w:rPr>
      </w:pPr>
    </w:p>
    <w:p w14:paraId="0F211896" w14:textId="77777777" w:rsidR="002214E1" w:rsidRDefault="002214E1" w:rsidP="00410F47">
      <w:pPr>
        <w:pStyle w:val="PlainText"/>
        <w:ind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(i) personal messenger service; or </w:t>
      </w:r>
    </w:p>
    <w:p w14:paraId="03B8D962" w14:textId="77777777" w:rsidR="002214E1" w:rsidRPr="008710DC" w:rsidRDefault="002214E1" w:rsidP="00410F47">
      <w:pPr>
        <w:pStyle w:val="PlainText"/>
        <w:jc w:val="both"/>
        <w:rPr>
          <w:rFonts w:ascii="Times New Roman" w:hAnsi="Times New Roman" w:cs="Times New Roman"/>
          <w:sz w:val="24"/>
          <w:szCs w:val="24"/>
        </w:rPr>
      </w:pPr>
    </w:p>
    <w:p w14:paraId="6578427E" w14:textId="77777777" w:rsidR="002214E1" w:rsidRPr="008710DC" w:rsidRDefault="002214E1" w:rsidP="00410F47">
      <w:pPr>
        <w:pStyle w:val="PlainText"/>
        <w:ind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(ii) </w:t>
      </w:r>
      <w:proofErr w:type="gramStart"/>
      <w:r w:rsidRPr="008710DC">
        <w:rPr>
          <w:rFonts w:ascii="Times New Roman" w:hAnsi="Times New Roman" w:cs="Times New Roman"/>
          <w:sz w:val="24"/>
          <w:szCs w:val="24"/>
        </w:rPr>
        <w:t>certified mail,</w:t>
      </w:r>
      <w:proofErr w:type="gramEnd"/>
      <w:r w:rsidRPr="008710DC">
        <w:rPr>
          <w:rFonts w:ascii="Times New Roman" w:hAnsi="Times New Roman" w:cs="Times New Roman"/>
          <w:sz w:val="24"/>
          <w:szCs w:val="24"/>
        </w:rPr>
        <w:t xml:space="preserve"> return receipt requested and first class mail. </w:t>
      </w:r>
    </w:p>
    <w:p w14:paraId="519BB6F6" w14:textId="77777777" w:rsidR="002214E1" w:rsidRPr="008710DC" w:rsidRDefault="002214E1" w:rsidP="00410F47">
      <w:pPr>
        <w:pStyle w:val="PlainText"/>
        <w:jc w:val="both"/>
        <w:rPr>
          <w:rFonts w:ascii="Times New Roman" w:hAnsi="Times New Roman" w:cs="Times New Roman"/>
          <w:sz w:val="24"/>
          <w:szCs w:val="24"/>
        </w:rPr>
      </w:pPr>
    </w:p>
    <w:p w14:paraId="5DC6D761"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lastRenderedPageBreak/>
        <w:t xml:space="preserve">b) </w:t>
      </w:r>
      <w:r w:rsidRPr="004B7B85">
        <w:rPr>
          <w:rFonts w:ascii="Times New Roman" w:hAnsi="Times New Roman" w:cs="Times New Roman"/>
          <w:sz w:val="24"/>
          <w:szCs w:val="24"/>
          <w:u w:val="single"/>
        </w:rPr>
        <w:t>Effective date of termination:</w:t>
      </w:r>
      <w:r w:rsidRPr="008710DC">
        <w:rPr>
          <w:rFonts w:ascii="Times New Roman" w:hAnsi="Times New Roman" w:cs="Times New Roman"/>
          <w:sz w:val="24"/>
          <w:szCs w:val="24"/>
        </w:rPr>
        <w:t xml:space="preserve"> The effective date of the termination shall be the later of (i) the date indicated in the notice and (ii) the date the notice is received by the Contractor, and shall be established as follows: </w:t>
      </w:r>
    </w:p>
    <w:p w14:paraId="3041802D" w14:textId="77777777" w:rsidR="002214E1" w:rsidRDefault="002214E1" w:rsidP="00410F47">
      <w:pPr>
        <w:pStyle w:val="PlainText"/>
        <w:ind w:left="720" w:firstLine="720"/>
        <w:jc w:val="both"/>
        <w:rPr>
          <w:rFonts w:ascii="Times New Roman" w:hAnsi="Times New Roman" w:cs="Times New Roman"/>
          <w:sz w:val="24"/>
          <w:szCs w:val="24"/>
        </w:rPr>
      </w:pPr>
    </w:p>
    <w:p w14:paraId="5BDF1351"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(i) if the notice is delivered by hand, the date of receipt shall be established by the receipt given to the Contractor or by affidavit of the individual making such hand delivery attesting to the date of delivery; or </w:t>
      </w:r>
    </w:p>
    <w:p w14:paraId="17F4E385" w14:textId="77777777" w:rsidR="002214E1" w:rsidRPr="008710DC" w:rsidRDefault="002214E1" w:rsidP="00410F47">
      <w:pPr>
        <w:pStyle w:val="PlainText"/>
        <w:jc w:val="both"/>
        <w:rPr>
          <w:rFonts w:ascii="Times New Roman" w:hAnsi="Times New Roman" w:cs="Times New Roman"/>
          <w:sz w:val="24"/>
          <w:szCs w:val="24"/>
        </w:rPr>
      </w:pPr>
    </w:p>
    <w:p w14:paraId="28C917AC"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(ii) if the notice is delivered by registered or certified mail, by the receipt returned from the United States Postal Service, or if no receipt is returned, five (5) business days from the date of mailing of the first class letter, postage prepaid, in a depository under the care and control of the United States Postal Service. </w:t>
      </w:r>
    </w:p>
    <w:p w14:paraId="459DD75C" w14:textId="77777777" w:rsidR="002214E1" w:rsidRPr="008710DC" w:rsidRDefault="002214E1" w:rsidP="00410F47">
      <w:pPr>
        <w:pStyle w:val="PlainText"/>
        <w:jc w:val="both"/>
        <w:rPr>
          <w:rFonts w:ascii="Times New Roman" w:hAnsi="Times New Roman" w:cs="Times New Roman"/>
          <w:sz w:val="24"/>
          <w:szCs w:val="24"/>
        </w:rPr>
      </w:pPr>
    </w:p>
    <w:p w14:paraId="535BAEE6" w14:textId="77777777" w:rsidR="002214E1" w:rsidRPr="004B7B85" w:rsidRDefault="002214E1" w:rsidP="00410F47">
      <w:pPr>
        <w:pStyle w:val="PlainText"/>
        <w:ind w:firstLine="720"/>
        <w:jc w:val="both"/>
        <w:rPr>
          <w:rFonts w:ascii="Times New Roman" w:hAnsi="Times New Roman" w:cs="Times New Roman"/>
          <w:b/>
          <w:i/>
          <w:sz w:val="24"/>
          <w:szCs w:val="24"/>
        </w:rPr>
      </w:pPr>
      <w:r w:rsidRPr="008710DC">
        <w:rPr>
          <w:rFonts w:ascii="Times New Roman" w:hAnsi="Times New Roman" w:cs="Times New Roman"/>
          <w:sz w:val="24"/>
          <w:szCs w:val="24"/>
        </w:rPr>
        <w:t xml:space="preserve">3. </w:t>
      </w:r>
      <w:r w:rsidRPr="004B7B85">
        <w:rPr>
          <w:rFonts w:ascii="Times New Roman" w:hAnsi="Times New Roman" w:cs="Times New Roman"/>
          <w:b/>
          <w:i/>
          <w:sz w:val="24"/>
          <w:szCs w:val="24"/>
        </w:rPr>
        <w:t xml:space="preserve">Effect of Notice and Termination on State’s Payment Obligations: </w:t>
      </w:r>
    </w:p>
    <w:p w14:paraId="7F519C85" w14:textId="77777777" w:rsidR="002214E1" w:rsidRPr="008710DC" w:rsidRDefault="002214E1" w:rsidP="00410F47">
      <w:pPr>
        <w:pStyle w:val="PlainText"/>
        <w:jc w:val="both"/>
        <w:rPr>
          <w:rFonts w:ascii="Times New Roman" w:hAnsi="Times New Roman" w:cs="Times New Roman"/>
          <w:sz w:val="24"/>
          <w:szCs w:val="24"/>
        </w:rPr>
      </w:pPr>
    </w:p>
    <w:p w14:paraId="78EE9AE4"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a) Upon receipt of notice of termination, the Contractor agrees to cancel, prior to the effective date of any prospective termination, as many outstanding obligations as possible, and agrees not to incur any new obligations after receipt of the notice without approval by the State. </w:t>
      </w:r>
    </w:p>
    <w:p w14:paraId="74B91157" w14:textId="77777777" w:rsidR="002214E1" w:rsidRPr="008710DC" w:rsidRDefault="002214E1" w:rsidP="00410F47">
      <w:pPr>
        <w:pStyle w:val="PlainText"/>
        <w:jc w:val="both"/>
        <w:rPr>
          <w:rFonts w:ascii="Times New Roman" w:hAnsi="Times New Roman" w:cs="Times New Roman"/>
          <w:sz w:val="24"/>
          <w:szCs w:val="24"/>
        </w:rPr>
      </w:pPr>
    </w:p>
    <w:p w14:paraId="7ADB21D3"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b) The State shall be responsible for payment on claims for services or work provided and costs incurred pursuant to the terms of the Master Contract. In no event shall the State be liable for expenses and obligations arising from the requirements of the Master Contract after its termination date. </w:t>
      </w:r>
    </w:p>
    <w:p w14:paraId="43AD9928" w14:textId="77777777" w:rsidR="002214E1" w:rsidRPr="008710DC" w:rsidRDefault="002214E1" w:rsidP="00410F47">
      <w:pPr>
        <w:pStyle w:val="PlainText"/>
        <w:jc w:val="both"/>
        <w:rPr>
          <w:rFonts w:ascii="Times New Roman" w:hAnsi="Times New Roman" w:cs="Times New Roman"/>
          <w:sz w:val="24"/>
          <w:szCs w:val="24"/>
        </w:rPr>
      </w:pPr>
    </w:p>
    <w:p w14:paraId="75D976F5" w14:textId="77777777" w:rsidR="002214E1" w:rsidRPr="00FD7142" w:rsidRDefault="002214E1" w:rsidP="00410F47">
      <w:pPr>
        <w:pStyle w:val="PlainText"/>
        <w:ind w:firstLine="720"/>
        <w:jc w:val="both"/>
        <w:rPr>
          <w:rFonts w:ascii="Times New Roman" w:hAnsi="Times New Roman" w:cs="Times New Roman"/>
          <w:b/>
          <w:sz w:val="24"/>
          <w:szCs w:val="24"/>
        </w:rPr>
      </w:pPr>
      <w:r w:rsidRPr="00FD7142">
        <w:rPr>
          <w:rFonts w:ascii="Times New Roman" w:hAnsi="Times New Roman" w:cs="Times New Roman"/>
          <w:b/>
          <w:sz w:val="24"/>
          <w:szCs w:val="24"/>
        </w:rPr>
        <w:t xml:space="preserve">4. </w:t>
      </w:r>
      <w:r w:rsidRPr="00FD7142">
        <w:rPr>
          <w:rFonts w:ascii="Times New Roman" w:hAnsi="Times New Roman" w:cs="Times New Roman"/>
          <w:b/>
          <w:i/>
          <w:sz w:val="24"/>
          <w:szCs w:val="24"/>
        </w:rPr>
        <w:t>Effect of Termination Based on Misuse or Conversion of State or Federal Property:</w:t>
      </w:r>
      <w:r w:rsidRPr="00FD7142">
        <w:rPr>
          <w:rFonts w:ascii="Times New Roman" w:hAnsi="Times New Roman" w:cs="Times New Roman"/>
          <w:b/>
          <w:sz w:val="24"/>
          <w:szCs w:val="24"/>
        </w:rPr>
        <w:t xml:space="preserve"> </w:t>
      </w:r>
    </w:p>
    <w:p w14:paraId="32B596A2" w14:textId="77777777" w:rsidR="002214E1" w:rsidRPr="008710DC" w:rsidRDefault="002214E1" w:rsidP="00410F47">
      <w:pPr>
        <w:pStyle w:val="PlainText"/>
        <w:jc w:val="both"/>
        <w:rPr>
          <w:rFonts w:ascii="Times New Roman" w:hAnsi="Times New Roman" w:cs="Times New Roman"/>
          <w:sz w:val="24"/>
          <w:szCs w:val="24"/>
        </w:rPr>
      </w:pPr>
    </w:p>
    <w:p w14:paraId="7B60819D"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Where the Master Contract is terminated for cause based on Contractor’s failure to use some or </w:t>
      </w:r>
      <w:proofErr w:type="gramStart"/>
      <w:r w:rsidRPr="008710DC">
        <w:rPr>
          <w:rFonts w:ascii="Times New Roman" w:hAnsi="Times New Roman" w:cs="Times New Roman"/>
          <w:sz w:val="24"/>
          <w:szCs w:val="24"/>
        </w:rPr>
        <w:t>all of</w:t>
      </w:r>
      <w:proofErr w:type="gramEnd"/>
      <w:r w:rsidRPr="008710DC">
        <w:rPr>
          <w:rFonts w:ascii="Times New Roman" w:hAnsi="Times New Roman" w:cs="Times New Roman"/>
          <w:sz w:val="24"/>
          <w:szCs w:val="24"/>
        </w:rPr>
        <w:t xml:space="preserve"> the real property or equipment purchased pursuant to the Master Contract for the purposes set forth herein, the State may, at its option, require: </w:t>
      </w:r>
    </w:p>
    <w:p w14:paraId="40597027" w14:textId="77777777" w:rsidR="002214E1" w:rsidRPr="008710DC" w:rsidRDefault="002214E1" w:rsidP="00410F47">
      <w:pPr>
        <w:pStyle w:val="PlainText"/>
        <w:jc w:val="both"/>
        <w:rPr>
          <w:rFonts w:ascii="Times New Roman" w:hAnsi="Times New Roman" w:cs="Times New Roman"/>
          <w:sz w:val="24"/>
          <w:szCs w:val="24"/>
        </w:rPr>
      </w:pPr>
    </w:p>
    <w:p w14:paraId="4230556B"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r w:rsidRPr="008710DC">
        <w:rPr>
          <w:rFonts w:ascii="Times New Roman" w:hAnsi="Times New Roman" w:cs="Times New Roman"/>
          <w:sz w:val="24"/>
          <w:szCs w:val="24"/>
        </w:rPr>
        <w:t xml:space="preserve">a) the repayment to the State of any monies previously paid to the Contractor; or </w:t>
      </w:r>
    </w:p>
    <w:p w14:paraId="5349CE20" w14:textId="77777777" w:rsidR="002214E1" w:rsidRDefault="002214E1" w:rsidP="00410F47">
      <w:pPr>
        <w:pStyle w:val="PlainText"/>
        <w:jc w:val="both"/>
        <w:rPr>
          <w:rFonts w:ascii="Times New Roman" w:hAnsi="Times New Roman" w:cs="Times New Roman"/>
          <w:sz w:val="24"/>
          <w:szCs w:val="24"/>
        </w:rPr>
      </w:pPr>
    </w:p>
    <w:p w14:paraId="51757CD0"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b) the return of any real property or equipment purchased under the terms of the Master Contract; or </w:t>
      </w:r>
    </w:p>
    <w:p w14:paraId="23421394" w14:textId="77777777" w:rsidR="002214E1" w:rsidRDefault="002214E1" w:rsidP="00410F47">
      <w:pPr>
        <w:pStyle w:val="PlainText"/>
        <w:ind w:firstLine="720"/>
        <w:jc w:val="both"/>
        <w:rPr>
          <w:rFonts w:ascii="Times New Roman" w:hAnsi="Times New Roman" w:cs="Times New Roman"/>
          <w:sz w:val="24"/>
          <w:szCs w:val="24"/>
        </w:rPr>
      </w:pPr>
    </w:p>
    <w:p w14:paraId="38F5CA57" w14:textId="77777777" w:rsidR="002214E1" w:rsidRPr="008710DC" w:rsidRDefault="002214E1" w:rsidP="00410F47">
      <w:pPr>
        <w:pStyle w:val="PlainText"/>
        <w:ind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c) an appropriate combination of clauses (a) and (b) of Section II(C)(4) herein. </w:t>
      </w:r>
    </w:p>
    <w:p w14:paraId="48604093" w14:textId="77777777" w:rsidR="002214E1" w:rsidRDefault="002214E1" w:rsidP="00410F47">
      <w:pPr>
        <w:pStyle w:val="PlainText"/>
        <w:jc w:val="both"/>
        <w:rPr>
          <w:rFonts w:ascii="Times New Roman" w:hAnsi="Times New Roman" w:cs="Times New Roman"/>
          <w:sz w:val="24"/>
          <w:szCs w:val="24"/>
        </w:rPr>
      </w:pPr>
    </w:p>
    <w:p w14:paraId="2F9A207E"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Nothing herein shall be intended to limit the State’s ability to pursue such other legal or equitable remedies as may be available. </w:t>
      </w:r>
    </w:p>
    <w:p w14:paraId="46DD5A7D" w14:textId="77777777" w:rsidR="002214E1" w:rsidRPr="008710DC" w:rsidRDefault="002214E1" w:rsidP="00410F47">
      <w:pPr>
        <w:pStyle w:val="PlainText"/>
        <w:jc w:val="both"/>
        <w:rPr>
          <w:rFonts w:ascii="Times New Roman" w:hAnsi="Times New Roman" w:cs="Times New Roman"/>
          <w:sz w:val="24"/>
          <w:szCs w:val="24"/>
        </w:rPr>
      </w:pPr>
    </w:p>
    <w:p w14:paraId="34E549A6"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sidRPr="00FD7142">
        <w:rPr>
          <w:rFonts w:ascii="Times New Roman" w:hAnsi="Times New Roman" w:cs="Times New Roman"/>
          <w:b/>
          <w:sz w:val="24"/>
          <w:szCs w:val="24"/>
        </w:rPr>
        <w:t>D. Suspension:</w:t>
      </w:r>
      <w:r>
        <w:rPr>
          <w:rFonts w:ascii="Times New Roman" w:hAnsi="Times New Roman" w:cs="Times New Roman"/>
          <w:b/>
          <w:sz w:val="24"/>
          <w:szCs w:val="24"/>
        </w:rPr>
        <w:t xml:space="preserve"> </w:t>
      </w:r>
      <w:r w:rsidRPr="008710DC">
        <w:rPr>
          <w:rFonts w:ascii="Times New Roman" w:hAnsi="Times New Roman" w:cs="Times New Roman"/>
          <w:sz w:val="24"/>
          <w:szCs w:val="24"/>
        </w:rPr>
        <w:t xml:space="preserve">The State may, in its discretion, order the Contractor to suspend performance for a reasonable </w:t>
      </w:r>
      <w:proofErr w:type="gramStart"/>
      <w:r w:rsidRPr="008710DC">
        <w:rPr>
          <w:rFonts w:ascii="Times New Roman" w:hAnsi="Times New Roman" w:cs="Times New Roman"/>
          <w:sz w:val="24"/>
          <w:szCs w:val="24"/>
        </w:rPr>
        <w:t>period of time</w:t>
      </w:r>
      <w:proofErr w:type="gramEnd"/>
      <w:r w:rsidRPr="008710DC">
        <w:rPr>
          <w:rFonts w:ascii="Times New Roman" w:hAnsi="Times New Roman" w:cs="Times New Roman"/>
          <w:sz w:val="24"/>
          <w:szCs w:val="24"/>
        </w:rPr>
        <w:t xml:space="preserve">. In the event of such suspension, the Contractor shall be given a formal written notice outlining the particulars of such suspension. Upon issuance of such notice, the Contractor shall comply with the particulars of the notice. The State shall have no obligation to reimburse Contractor’s expenses during such suspension period. Activities may resume at such time as the State issues a formal written notice authorizing a resumption of performance under the Master Contract. </w:t>
      </w:r>
    </w:p>
    <w:p w14:paraId="5B472FC8" w14:textId="77777777" w:rsidR="002214E1" w:rsidRDefault="002214E1" w:rsidP="00410F47">
      <w:pPr>
        <w:pStyle w:val="PlainText"/>
        <w:jc w:val="both"/>
        <w:rPr>
          <w:rFonts w:ascii="Times New Roman" w:hAnsi="Times New Roman" w:cs="Times New Roman"/>
          <w:sz w:val="24"/>
          <w:szCs w:val="24"/>
        </w:rPr>
      </w:pPr>
    </w:p>
    <w:p w14:paraId="5500FAA0" w14:textId="77777777" w:rsidR="002214E1" w:rsidRPr="008710DC" w:rsidRDefault="002214E1" w:rsidP="00410F47">
      <w:pPr>
        <w:pStyle w:val="PlainText"/>
        <w:jc w:val="both"/>
        <w:rPr>
          <w:rFonts w:ascii="Times New Roman" w:hAnsi="Times New Roman" w:cs="Times New Roman"/>
          <w:sz w:val="24"/>
          <w:szCs w:val="24"/>
        </w:rPr>
      </w:pPr>
    </w:p>
    <w:p w14:paraId="219BA657" w14:textId="77777777" w:rsidR="002214E1" w:rsidRPr="00FD7142" w:rsidRDefault="002214E1" w:rsidP="00410F47">
      <w:pPr>
        <w:pStyle w:val="PlainText"/>
        <w:jc w:val="both"/>
        <w:rPr>
          <w:rFonts w:ascii="Times New Roman" w:hAnsi="Times New Roman" w:cs="Times New Roman"/>
          <w:b/>
          <w:sz w:val="24"/>
          <w:szCs w:val="24"/>
        </w:rPr>
      </w:pPr>
      <w:r>
        <w:rPr>
          <w:rFonts w:ascii="Times New Roman" w:hAnsi="Times New Roman" w:cs="Times New Roman"/>
          <w:b/>
          <w:sz w:val="24"/>
          <w:szCs w:val="24"/>
        </w:rPr>
        <w:br w:type="page"/>
      </w:r>
      <w:r w:rsidRPr="00FD7142">
        <w:rPr>
          <w:rFonts w:ascii="Times New Roman" w:hAnsi="Times New Roman" w:cs="Times New Roman"/>
          <w:b/>
          <w:sz w:val="24"/>
          <w:szCs w:val="24"/>
        </w:rPr>
        <w:lastRenderedPageBreak/>
        <w:t xml:space="preserve">III. PAYMENT AND REPORTING </w:t>
      </w:r>
    </w:p>
    <w:p w14:paraId="6B4925C1" w14:textId="77777777" w:rsidR="002214E1" w:rsidRDefault="002214E1" w:rsidP="00410F47">
      <w:pPr>
        <w:pStyle w:val="PlainText"/>
        <w:jc w:val="both"/>
        <w:rPr>
          <w:rFonts w:ascii="Times New Roman" w:hAnsi="Times New Roman" w:cs="Times New Roman"/>
          <w:b/>
          <w:sz w:val="24"/>
          <w:szCs w:val="24"/>
        </w:rPr>
      </w:pPr>
    </w:p>
    <w:p w14:paraId="703A4842" w14:textId="77777777" w:rsidR="002214E1" w:rsidRDefault="002214E1" w:rsidP="00410F47">
      <w:pPr>
        <w:pStyle w:val="PlainText"/>
        <w:jc w:val="both"/>
        <w:rPr>
          <w:rFonts w:ascii="Times New Roman" w:hAnsi="Times New Roman" w:cs="Times New Roman"/>
          <w:b/>
          <w:sz w:val="24"/>
          <w:szCs w:val="24"/>
        </w:rPr>
      </w:pPr>
      <w:r w:rsidRPr="00FD7142">
        <w:rPr>
          <w:rFonts w:ascii="Times New Roman" w:hAnsi="Times New Roman" w:cs="Times New Roman"/>
          <w:b/>
          <w:sz w:val="24"/>
          <w:szCs w:val="24"/>
        </w:rPr>
        <w:t xml:space="preserve">A. Terms and Conditions: </w:t>
      </w:r>
    </w:p>
    <w:p w14:paraId="06F30298" w14:textId="77777777" w:rsidR="002214E1" w:rsidRPr="00FD7142" w:rsidRDefault="002214E1" w:rsidP="00410F47">
      <w:pPr>
        <w:pStyle w:val="PlainText"/>
        <w:jc w:val="both"/>
        <w:rPr>
          <w:rFonts w:ascii="Times New Roman" w:hAnsi="Times New Roman" w:cs="Times New Roman"/>
          <w:b/>
          <w:sz w:val="24"/>
          <w:szCs w:val="24"/>
        </w:rPr>
      </w:pPr>
    </w:p>
    <w:p w14:paraId="33B72303"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In full consideration of contract services to be performed, the State Agency agrees to </w:t>
      </w:r>
      <w:proofErr w:type="gramStart"/>
      <w:r w:rsidRPr="008710DC">
        <w:rPr>
          <w:rFonts w:ascii="Times New Roman" w:hAnsi="Times New Roman" w:cs="Times New Roman"/>
          <w:sz w:val="24"/>
          <w:szCs w:val="24"/>
        </w:rPr>
        <w:t>pay</w:t>
      </w:r>
      <w:proofErr w:type="gramEnd"/>
      <w:r w:rsidRPr="008710DC">
        <w:rPr>
          <w:rFonts w:ascii="Times New Roman" w:hAnsi="Times New Roman" w:cs="Times New Roman"/>
          <w:sz w:val="24"/>
          <w:szCs w:val="24"/>
        </w:rPr>
        <w:t xml:space="preserve"> and the Contractor agrees to accept a sum not to exceed the amount noted on the Face Page. </w:t>
      </w:r>
    </w:p>
    <w:p w14:paraId="13C700DC" w14:textId="77777777" w:rsidR="002214E1" w:rsidRPr="008710DC" w:rsidRDefault="002214E1" w:rsidP="00410F47">
      <w:pPr>
        <w:pStyle w:val="PlainText"/>
        <w:jc w:val="both"/>
        <w:rPr>
          <w:rFonts w:ascii="Times New Roman" w:hAnsi="Times New Roman" w:cs="Times New Roman"/>
          <w:sz w:val="24"/>
          <w:szCs w:val="24"/>
        </w:rPr>
      </w:pPr>
    </w:p>
    <w:p w14:paraId="5478B86F"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2. The State has no obligation to make payment until all required approvals, including the</w:t>
      </w:r>
      <w:r>
        <w:rPr>
          <w:rFonts w:ascii="Times New Roman" w:hAnsi="Times New Roman" w:cs="Times New Roman"/>
          <w:sz w:val="24"/>
          <w:szCs w:val="24"/>
        </w:rPr>
        <w:t xml:space="preserve"> </w:t>
      </w:r>
      <w:r w:rsidRPr="008710DC">
        <w:rPr>
          <w:rFonts w:ascii="Times New Roman" w:hAnsi="Times New Roman" w:cs="Times New Roman"/>
          <w:sz w:val="24"/>
          <w:szCs w:val="24"/>
        </w:rPr>
        <w:t xml:space="preserve">approval of the AG and OSC, if required, have been obtained. Contractor obligations or expenditures that precede the start date of the Master Contract shall not be reimbursed. </w:t>
      </w:r>
    </w:p>
    <w:p w14:paraId="3648633A" w14:textId="77777777" w:rsidR="002214E1" w:rsidRPr="008710DC" w:rsidRDefault="002214E1" w:rsidP="00410F47">
      <w:pPr>
        <w:pStyle w:val="PlainText"/>
        <w:jc w:val="both"/>
        <w:rPr>
          <w:rFonts w:ascii="Times New Roman" w:hAnsi="Times New Roman" w:cs="Times New Roman"/>
          <w:sz w:val="24"/>
          <w:szCs w:val="24"/>
        </w:rPr>
      </w:pPr>
    </w:p>
    <w:p w14:paraId="121366F0"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3. Contractor must provide complete and accurate billing invoices to the State in order to receive payment. Provided, however, the State may, at its discretion, automatically generate a voucher in accordance with an approved contract payment schedule. Billing invoices submitted to the State must contain all information and supporting documentation required by Attachment D (Payment and Reporting Schedule) and Section III(C) herein. The State may require the Contractor to submit billing invoices electronically. </w:t>
      </w:r>
    </w:p>
    <w:p w14:paraId="0D60C7E1" w14:textId="77777777" w:rsidR="002214E1" w:rsidRPr="008710DC" w:rsidRDefault="002214E1" w:rsidP="00410F47">
      <w:pPr>
        <w:pStyle w:val="PlainText"/>
        <w:jc w:val="both"/>
        <w:rPr>
          <w:rFonts w:ascii="Times New Roman" w:hAnsi="Times New Roman" w:cs="Times New Roman"/>
          <w:sz w:val="24"/>
          <w:szCs w:val="24"/>
        </w:rPr>
      </w:pPr>
    </w:p>
    <w:p w14:paraId="54E0A92D"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4. Payment for invoices submitted by the Contractor shall only be rendered electronically unless payment by paper check is expressly authorized by the head of the State Agency, in the sole discretion of the head of such State Agency, due to extenuating circumstances. Such electronic payment shall be made in accordance with OSC's procedures and practices to authorize electronic payments. </w:t>
      </w:r>
    </w:p>
    <w:p w14:paraId="49C70428" w14:textId="77777777" w:rsidR="002214E1" w:rsidRDefault="002214E1" w:rsidP="00410F47">
      <w:pPr>
        <w:pStyle w:val="PlainText"/>
        <w:ind w:left="720"/>
        <w:jc w:val="both"/>
        <w:rPr>
          <w:rFonts w:ascii="Times New Roman" w:hAnsi="Times New Roman" w:cs="Times New Roman"/>
          <w:sz w:val="24"/>
          <w:szCs w:val="24"/>
        </w:rPr>
      </w:pPr>
    </w:p>
    <w:p w14:paraId="72F74014"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5. If travel expenses are an approved expenditure under the Master Contract, travel expenses shall be reimbursed at the lesser of the rates set forth in the written standard travel policy of the Contractor, the OSC guidelines, or United States General Services Administration rates. No out</w:t>
      </w:r>
      <w:r>
        <w:rPr>
          <w:rFonts w:ascii="Times New Roman" w:hAnsi="Times New Roman" w:cs="Times New Roman"/>
          <w:sz w:val="24"/>
          <w:szCs w:val="24"/>
        </w:rPr>
        <w:t>-</w:t>
      </w:r>
      <w:r w:rsidRPr="008710DC">
        <w:rPr>
          <w:rFonts w:ascii="Times New Roman" w:hAnsi="Times New Roman" w:cs="Times New Roman"/>
          <w:sz w:val="24"/>
          <w:szCs w:val="24"/>
        </w:rPr>
        <w:t xml:space="preserve">of-state travel costs shall be permitted unless specifically detailed and pre-approved by the State. </w:t>
      </w:r>
    </w:p>
    <w:p w14:paraId="12623F65" w14:textId="77777777" w:rsidR="002214E1" w:rsidRPr="008710DC" w:rsidRDefault="002214E1" w:rsidP="00410F47">
      <w:pPr>
        <w:pStyle w:val="PlainText"/>
        <w:jc w:val="both"/>
        <w:rPr>
          <w:rFonts w:ascii="Times New Roman" w:hAnsi="Times New Roman" w:cs="Times New Roman"/>
          <w:sz w:val="24"/>
          <w:szCs w:val="24"/>
        </w:rPr>
      </w:pPr>
    </w:p>
    <w:p w14:paraId="5E26D08B"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6. Timeliness of advance payments or other claims for reimbursement, and any interest to be paid to Contractor for late payment, shall be governed by Article 11-A of the State Finance Law to the extent required by law. </w:t>
      </w:r>
    </w:p>
    <w:p w14:paraId="121B4FF2" w14:textId="77777777" w:rsidR="002214E1" w:rsidRPr="008710DC" w:rsidRDefault="002214E1" w:rsidP="00410F47">
      <w:pPr>
        <w:pStyle w:val="PlainText"/>
        <w:jc w:val="both"/>
        <w:rPr>
          <w:rFonts w:ascii="Times New Roman" w:hAnsi="Times New Roman" w:cs="Times New Roman"/>
          <w:sz w:val="24"/>
          <w:szCs w:val="24"/>
        </w:rPr>
      </w:pPr>
    </w:p>
    <w:p w14:paraId="3CD6BC86"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7. Article 11-B of the State Finance Law sets forth certain time frames for the Full Execution of contracts or renewal contracts with not-for-profit organizations and the implementation of any program plan associated with such contract. For purposes of this section, “Full Execution” shall mean that the contract has been signed by all parties thereto and has obtained the approval of the AG and OSC. Any interest to be paid on a missed payment to the Contractor based on a delay in the Full Execution of the Master Contract shall be governed by Article 11-B of the State Finance Law. </w:t>
      </w:r>
    </w:p>
    <w:p w14:paraId="150B30B5" w14:textId="77777777" w:rsidR="002214E1" w:rsidRPr="008710DC" w:rsidRDefault="002214E1" w:rsidP="00410F47">
      <w:pPr>
        <w:pStyle w:val="PlainText"/>
        <w:jc w:val="both"/>
        <w:rPr>
          <w:rFonts w:ascii="Times New Roman" w:hAnsi="Times New Roman" w:cs="Times New Roman"/>
          <w:sz w:val="24"/>
          <w:szCs w:val="24"/>
        </w:rPr>
      </w:pPr>
    </w:p>
    <w:p w14:paraId="695842EE" w14:textId="77777777" w:rsidR="002214E1" w:rsidRPr="00FD7142" w:rsidRDefault="002214E1" w:rsidP="00410F47">
      <w:pPr>
        <w:pStyle w:val="PlainText"/>
        <w:jc w:val="both"/>
        <w:rPr>
          <w:rFonts w:ascii="Times New Roman" w:hAnsi="Times New Roman" w:cs="Times New Roman"/>
          <w:b/>
          <w:sz w:val="24"/>
          <w:szCs w:val="24"/>
        </w:rPr>
      </w:pPr>
      <w:r>
        <w:rPr>
          <w:rFonts w:ascii="Times New Roman" w:hAnsi="Times New Roman" w:cs="Times New Roman"/>
          <w:b/>
          <w:sz w:val="24"/>
          <w:szCs w:val="24"/>
        </w:rPr>
        <w:br w:type="page"/>
      </w:r>
      <w:r w:rsidRPr="00FD7142">
        <w:rPr>
          <w:rFonts w:ascii="Times New Roman" w:hAnsi="Times New Roman" w:cs="Times New Roman"/>
          <w:b/>
          <w:sz w:val="24"/>
          <w:szCs w:val="24"/>
        </w:rPr>
        <w:lastRenderedPageBreak/>
        <w:t xml:space="preserve">B. Advance Payment and Recoupment: </w:t>
      </w:r>
    </w:p>
    <w:p w14:paraId="7A0C809F" w14:textId="77777777" w:rsidR="002214E1" w:rsidRDefault="002214E1" w:rsidP="00410F47">
      <w:pPr>
        <w:pStyle w:val="PlainText"/>
        <w:ind w:firstLine="720"/>
        <w:jc w:val="both"/>
        <w:rPr>
          <w:rFonts w:ascii="Times New Roman" w:hAnsi="Times New Roman" w:cs="Times New Roman"/>
          <w:sz w:val="24"/>
          <w:szCs w:val="24"/>
        </w:rPr>
      </w:pPr>
    </w:p>
    <w:p w14:paraId="4CAF3DA3"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Advance payments, which the State in its sole discretion may make to not-for-profit grant recipients, shall be made and recouped in accordance with State Finance Law Section 179(u), this Section and the provisions of Attachment D (Payment and Reporting Schedule). </w:t>
      </w:r>
    </w:p>
    <w:p w14:paraId="79DC6303" w14:textId="77777777" w:rsidR="002214E1" w:rsidRPr="008710DC" w:rsidRDefault="002214E1" w:rsidP="00410F47">
      <w:pPr>
        <w:pStyle w:val="PlainText"/>
        <w:jc w:val="both"/>
        <w:rPr>
          <w:rFonts w:ascii="Times New Roman" w:hAnsi="Times New Roman" w:cs="Times New Roman"/>
          <w:sz w:val="24"/>
          <w:szCs w:val="24"/>
        </w:rPr>
      </w:pPr>
    </w:p>
    <w:p w14:paraId="16CF7143"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2. </w:t>
      </w:r>
      <w:r w:rsidR="00A71082">
        <w:rPr>
          <w:rFonts w:ascii="Times New Roman" w:hAnsi="Times New Roman" w:cs="Times New Roman"/>
          <w:sz w:val="24"/>
          <w:szCs w:val="24"/>
        </w:rPr>
        <w:t>Initial a</w:t>
      </w:r>
      <w:r w:rsidRPr="008710DC">
        <w:rPr>
          <w:rFonts w:ascii="Times New Roman" w:hAnsi="Times New Roman" w:cs="Times New Roman"/>
          <w:sz w:val="24"/>
          <w:szCs w:val="24"/>
        </w:rPr>
        <w:t xml:space="preserve">dvance payments made by the State to not-for-profit grant recipients shall be due no later than thirty (30) calendar days, excluding legal holidays, after the first day of the Contract Term or, if renewed, in the period identified on the Face Page. </w:t>
      </w:r>
      <w:r w:rsidR="00A71082">
        <w:rPr>
          <w:rFonts w:ascii="Times New Roman" w:hAnsi="Times New Roman" w:cs="Times New Roman"/>
          <w:sz w:val="24"/>
          <w:szCs w:val="24"/>
        </w:rPr>
        <w:t>Subsequent advance payments made by the State to not-for-profit grant recipients shall be due no later than thirty (30) calendar days, excluding legal holidays, after the dates specified in Attachment D (Payment and Reporting Schedule).</w:t>
      </w:r>
    </w:p>
    <w:p w14:paraId="2F38E4E4" w14:textId="77777777" w:rsidR="002214E1" w:rsidRPr="008710DC" w:rsidRDefault="002214E1" w:rsidP="00410F47">
      <w:pPr>
        <w:pStyle w:val="PlainText"/>
        <w:jc w:val="both"/>
        <w:rPr>
          <w:rFonts w:ascii="Times New Roman" w:hAnsi="Times New Roman" w:cs="Times New Roman"/>
          <w:sz w:val="24"/>
          <w:szCs w:val="24"/>
        </w:rPr>
      </w:pPr>
    </w:p>
    <w:p w14:paraId="34B1D898"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3. For subsequent contract years in multi-year contracts, Contractor will be notified of the scheduled advance payments for the upcoming contract year no later than 90 days prior to the commencement of the contract year. For simplified renewals, the payment schedule (Attachment D) will be modified as part of the renewal process. </w:t>
      </w:r>
    </w:p>
    <w:p w14:paraId="25CF09ED" w14:textId="77777777" w:rsidR="002214E1" w:rsidRPr="008710DC" w:rsidRDefault="002214E1" w:rsidP="00410F47">
      <w:pPr>
        <w:pStyle w:val="PlainText"/>
        <w:jc w:val="both"/>
        <w:rPr>
          <w:rFonts w:ascii="Times New Roman" w:hAnsi="Times New Roman" w:cs="Times New Roman"/>
          <w:sz w:val="24"/>
          <w:szCs w:val="24"/>
        </w:rPr>
      </w:pPr>
    </w:p>
    <w:p w14:paraId="12BC803F"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4. Recoupment of any advance payment(s) shall be recovered by crediting the percentage of subsequent claims listed in Attachment D (Payment and Reporting Schedule) and Section III(C) herein and such claims shall be reduced until the advance is fully recovered within the Contract Term. Any unexpended advance balance at the end of the Contract Term shall be refunded by the Contractor to the State. </w:t>
      </w:r>
    </w:p>
    <w:p w14:paraId="6490BEBC" w14:textId="77777777" w:rsidR="002214E1" w:rsidRPr="008710DC" w:rsidRDefault="002214E1" w:rsidP="00410F47">
      <w:pPr>
        <w:pStyle w:val="PlainText"/>
        <w:jc w:val="both"/>
        <w:rPr>
          <w:rFonts w:ascii="Times New Roman" w:hAnsi="Times New Roman" w:cs="Times New Roman"/>
          <w:sz w:val="24"/>
          <w:szCs w:val="24"/>
        </w:rPr>
      </w:pPr>
    </w:p>
    <w:p w14:paraId="1FF227F0"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5. If for any reason the amount of any claim is not </w:t>
      </w:r>
      <w:proofErr w:type="gramStart"/>
      <w:r w:rsidRPr="008710DC">
        <w:rPr>
          <w:rFonts w:ascii="Times New Roman" w:hAnsi="Times New Roman" w:cs="Times New Roman"/>
          <w:sz w:val="24"/>
          <w:szCs w:val="24"/>
        </w:rPr>
        <w:t>sufficient</w:t>
      </w:r>
      <w:proofErr w:type="gramEnd"/>
      <w:r w:rsidRPr="008710DC">
        <w:rPr>
          <w:rFonts w:ascii="Times New Roman" w:hAnsi="Times New Roman" w:cs="Times New Roman"/>
          <w:sz w:val="24"/>
          <w:szCs w:val="24"/>
        </w:rPr>
        <w:t xml:space="preserve"> to cover the proportionate advance amount to be recovered, then subsequent claims may be reduced until the advance is fully recovered. </w:t>
      </w:r>
    </w:p>
    <w:p w14:paraId="27F2DC69" w14:textId="77777777" w:rsidR="002214E1" w:rsidRPr="008710DC" w:rsidRDefault="002214E1" w:rsidP="00410F47">
      <w:pPr>
        <w:pStyle w:val="PlainText"/>
        <w:jc w:val="both"/>
        <w:rPr>
          <w:rFonts w:ascii="Times New Roman" w:hAnsi="Times New Roman" w:cs="Times New Roman"/>
          <w:sz w:val="24"/>
          <w:szCs w:val="24"/>
        </w:rPr>
      </w:pPr>
    </w:p>
    <w:p w14:paraId="2AFE60CB" w14:textId="77777777" w:rsidR="002214E1" w:rsidRPr="004E6CF9" w:rsidRDefault="002214E1" w:rsidP="00410F47">
      <w:pPr>
        <w:pStyle w:val="PlainText"/>
        <w:jc w:val="both"/>
        <w:rPr>
          <w:rFonts w:ascii="Times New Roman" w:hAnsi="Times New Roman" w:cs="Times New Roman"/>
          <w:b/>
          <w:sz w:val="24"/>
          <w:szCs w:val="24"/>
        </w:rPr>
      </w:pPr>
      <w:r w:rsidRPr="004E6CF9">
        <w:rPr>
          <w:rFonts w:ascii="Times New Roman" w:hAnsi="Times New Roman" w:cs="Times New Roman"/>
          <w:b/>
          <w:sz w:val="24"/>
          <w:szCs w:val="24"/>
        </w:rPr>
        <w:t xml:space="preserve">C. Claims for Reimbursement: </w:t>
      </w:r>
    </w:p>
    <w:p w14:paraId="7BD40B82" w14:textId="77777777" w:rsidR="002214E1" w:rsidRPr="004E6CF9" w:rsidRDefault="002214E1" w:rsidP="00410F47">
      <w:pPr>
        <w:pStyle w:val="PlainText"/>
        <w:jc w:val="both"/>
        <w:rPr>
          <w:rFonts w:ascii="Times New Roman" w:hAnsi="Times New Roman" w:cs="Times New Roman"/>
          <w:b/>
          <w:sz w:val="24"/>
          <w:szCs w:val="24"/>
        </w:rPr>
      </w:pPr>
    </w:p>
    <w:p w14:paraId="10CA6A2C" w14:textId="77777777" w:rsidR="002214E1" w:rsidRPr="008710DC" w:rsidRDefault="002214E1" w:rsidP="00410F47">
      <w:pPr>
        <w:pStyle w:val="PlainText"/>
        <w:ind w:left="720"/>
        <w:jc w:val="both"/>
        <w:rPr>
          <w:rFonts w:ascii="Times New Roman" w:hAnsi="Times New Roman" w:cs="Times New Roman"/>
          <w:sz w:val="24"/>
          <w:szCs w:val="24"/>
        </w:rPr>
      </w:pPr>
      <w:r>
        <w:rPr>
          <w:rFonts w:ascii="Times New Roman" w:hAnsi="Times New Roman" w:cs="Times New Roman"/>
          <w:sz w:val="24"/>
          <w:szCs w:val="24"/>
        </w:rPr>
        <w:t xml:space="preserve">1. </w:t>
      </w:r>
      <w:r w:rsidRPr="008710DC">
        <w:rPr>
          <w:rFonts w:ascii="Times New Roman" w:hAnsi="Times New Roman" w:cs="Times New Roman"/>
          <w:sz w:val="24"/>
          <w:szCs w:val="24"/>
        </w:rPr>
        <w:t xml:space="preserve">The Contractor shall submit claims for the reimbursement of expenses incurred on behalf of the State under the Master Contract in accordance with this Section and the applicable claiming schedule in Attachment D (Payment and Reporting Schedule). </w:t>
      </w:r>
    </w:p>
    <w:p w14:paraId="4057DBD9" w14:textId="77777777" w:rsidR="002214E1" w:rsidRPr="008710DC" w:rsidRDefault="002214E1" w:rsidP="00410F47">
      <w:pPr>
        <w:pStyle w:val="PlainText"/>
        <w:jc w:val="both"/>
        <w:rPr>
          <w:rFonts w:ascii="Times New Roman" w:hAnsi="Times New Roman" w:cs="Times New Roman"/>
          <w:sz w:val="24"/>
          <w:szCs w:val="24"/>
        </w:rPr>
      </w:pPr>
    </w:p>
    <w:p w14:paraId="0599E0B6"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Vouchers submitted for payment shall be deemed to be a certification that the payments requested are for project expenditures made in accordance with the items as contained in the applicable Attachment B form (Budget) and during the Contract Term. When submitting a voucher, such voucher shall also be deemed to certify that: (i) the payments requested do not </w:t>
      </w:r>
      <w:r>
        <w:rPr>
          <w:rFonts w:ascii="Times New Roman" w:hAnsi="Times New Roman" w:cs="Times New Roman"/>
          <w:sz w:val="24"/>
          <w:szCs w:val="24"/>
        </w:rPr>
        <w:t>d</w:t>
      </w:r>
      <w:r w:rsidRPr="008710DC">
        <w:rPr>
          <w:rFonts w:ascii="Times New Roman" w:hAnsi="Times New Roman" w:cs="Times New Roman"/>
          <w:sz w:val="24"/>
          <w:szCs w:val="24"/>
        </w:rPr>
        <w:t>uplicate reimbursement from other sources of funding; and (ii) the funds provided herein do not replace funds that, in the absence of this grant, would have been made available by the Contractor for this program. Requirement (ii) does not apply to grants funded pursuant to a</w:t>
      </w:r>
      <w:r>
        <w:rPr>
          <w:rFonts w:ascii="Times New Roman" w:hAnsi="Times New Roman" w:cs="Times New Roman"/>
          <w:sz w:val="24"/>
          <w:szCs w:val="24"/>
        </w:rPr>
        <w:t xml:space="preserve"> </w:t>
      </w:r>
      <w:r w:rsidRPr="008710DC">
        <w:rPr>
          <w:rFonts w:ascii="Times New Roman" w:hAnsi="Times New Roman" w:cs="Times New Roman"/>
          <w:sz w:val="24"/>
          <w:szCs w:val="24"/>
        </w:rPr>
        <w:t xml:space="preserve">Community Projects Fund appropriation. </w:t>
      </w:r>
    </w:p>
    <w:p w14:paraId="7B4E6787" w14:textId="77777777" w:rsidR="002214E1" w:rsidRPr="008710DC" w:rsidRDefault="002214E1" w:rsidP="00410F47">
      <w:pPr>
        <w:pStyle w:val="PlainText"/>
        <w:jc w:val="both"/>
        <w:rPr>
          <w:rFonts w:ascii="Times New Roman" w:hAnsi="Times New Roman" w:cs="Times New Roman"/>
          <w:sz w:val="24"/>
          <w:szCs w:val="24"/>
        </w:rPr>
      </w:pPr>
    </w:p>
    <w:p w14:paraId="09E695D7"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2. Consistent with the selected reimbursement claiming schedule in Attachment D (Payment and Reporting Schedule), the Contractor shall comply with the appropriate following provisions: </w:t>
      </w:r>
    </w:p>
    <w:p w14:paraId="6E0F0CE1" w14:textId="77777777" w:rsidR="002214E1" w:rsidRPr="008710DC" w:rsidRDefault="002214E1" w:rsidP="00410F47">
      <w:pPr>
        <w:pStyle w:val="PlainText"/>
        <w:jc w:val="both"/>
        <w:rPr>
          <w:rFonts w:ascii="Times New Roman" w:hAnsi="Times New Roman" w:cs="Times New Roman"/>
          <w:sz w:val="24"/>
          <w:szCs w:val="24"/>
        </w:rPr>
      </w:pPr>
    </w:p>
    <w:p w14:paraId="526E0148"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a) </w:t>
      </w:r>
      <w:r w:rsidRPr="004E6CF9">
        <w:rPr>
          <w:rFonts w:ascii="Times New Roman" w:hAnsi="Times New Roman" w:cs="Times New Roman"/>
          <w:sz w:val="24"/>
          <w:szCs w:val="24"/>
          <w:u w:val="single"/>
        </w:rPr>
        <w:t>Quarterly Reimbursement</w:t>
      </w:r>
      <w:r w:rsidRPr="008710DC">
        <w:rPr>
          <w:rFonts w:ascii="Times New Roman" w:hAnsi="Times New Roman" w:cs="Times New Roman"/>
          <w:sz w:val="24"/>
          <w:szCs w:val="24"/>
        </w:rPr>
        <w:t xml:space="preserve">: The Contractor shall be entitled to receive payments for work, projects, and services rendered as detailed and described in Attachment C (Work Plan). </w:t>
      </w:r>
    </w:p>
    <w:p w14:paraId="61341693" w14:textId="77777777" w:rsidR="002214E1" w:rsidRPr="008710DC" w:rsidRDefault="002214E1" w:rsidP="00410F47">
      <w:pPr>
        <w:pStyle w:val="PlainText"/>
        <w:jc w:val="both"/>
        <w:rPr>
          <w:rFonts w:ascii="Times New Roman" w:hAnsi="Times New Roman" w:cs="Times New Roman"/>
          <w:sz w:val="24"/>
          <w:szCs w:val="24"/>
        </w:rPr>
      </w:pPr>
    </w:p>
    <w:p w14:paraId="2652E311"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The Contractor shall submit to the State Agency quarterly voucher claims and supporting documentation. The Contractor shall submit vouchers to the State Agency in accordance with the procedures set forth in Section III(A)(3) herein. </w:t>
      </w:r>
    </w:p>
    <w:p w14:paraId="54DDB899" w14:textId="77777777" w:rsidR="002214E1" w:rsidRDefault="002214E1" w:rsidP="00410F47">
      <w:pPr>
        <w:pStyle w:val="PlainText"/>
        <w:jc w:val="both"/>
        <w:rPr>
          <w:rFonts w:ascii="Times New Roman" w:hAnsi="Times New Roman" w:cs="Times New Roman"/>
          <w:sz w:val="24"/>
          <w:szCs w:val="24"/>
        </w:rPr>
      </w:pPr>
    </w:p>
    <w:p w14:paraId="58FFB2FA"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b) </w:t>
      </w:r>
      <w:r w:rsidRPr="004E6CF9">
        <w:rPr>
          <w:rFonts w:ascii="Times New Roman" w:hAnsi="Times New Roman" w:cs="Times New Roman"/>
          <w:sz w:val="24"/>
          <w:szCs w:val="24"/>
          <w:u w:val="single"/>
        </w:rPr>
        <w:t>Monthly Reimbursement</w:t>
      </w:r>
      <w:r w:rsidRPr="008710DC">
        <w:rPr>
          <w:rFonts w:ascii="Times New Roman" w:hAnsi="Times New Roman" w:cs="Times New Roman"/>
          <w:sz w:val="24"/>
          <w:szCs w:val="24"/>
        </w:rPr>
        <w:t xml:space="preserve">: The Contractor shall be entitled to receive payments for work, projects, and services rendered as detailed and described in Attachment C (Work Plan). </w:t>
      </w:r>
    </w:p>
    <w:p w14:paraId="64820226" w14:textId="77777777" w:rsidR="002214E1" w:rsidRPr="008710DC" w:rsidRDefault="002214E1" w:rsidP="00410F47">
      <w:pPr>
        <w:pStyle w:val="PlainText"/>
        <w:jc w:val="both"/>
        <w:rPr>
          <w:rFonts w:ascii="Times New Roman" w:hAnsi="Times New Roman" w:cs="Times New Roman"/>
          <w:sz w:val="24"/>
          <w:szCs w:val="24"/>
        </w:rPr>
      </w:pPr>
    </w:p>
    <w:p w14:paraId="6A996A22"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The Contractor shall submit to the State Agency monthly voucher claims and supporting documentation. The Contractor shall submit vouchers to the State Agency in accordance with the procedures set forth in Section III(A)(3) herein. </w:t>
      </w:r>
    </w:p>
    <w:p w14:paraId="1A897DA2" w14:textId="77777777" w:rsidR="002214E1" w:rsidRDefault="002214E1" w:rsidP="00410F47">
      <w:pPr>
        <w:pStyle w:val="PlainText"/>
        <w:jc w:val="both"/>
        <w:rPr>
          <w:rFonts w:ascii="Times New Roman" w:hAnsi="Times New Roman" w:cs="Times New Roman"/>
          <w:sz w:val="24"/>
          <w:szCs w:val="24"/>
        </w:rPr>
      </w:pPr>
    </w:p>
    <w:p w14:paraId="27A57D2E"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c) </w:t>
      </w:r>
      <w:r w:rsidRPr="004E6CF9">
        <w:rPr>
          <w:rFonts w:ascii="Times New Roman" w:hAnsi="Times New Roman" w:cs="Times New Roman"/>
          <w:sz w:val="24"/>
          <w:szCs w:val="24"/>
          <w:u w:val="single"/>
        </w:rPr>
        <w:t>Biannual Reimbursement</w:t>
      </w:r>
      <w:r w:rsidRPr="008710DC">
        <w:rPr>
          <w:rFonts w:ascii="Times New Roman" w:hAnsi="Times New Roman" w:cs="Times New Roman"/>
          <w:sz w:val="24"/>
          <w:szCs w:val="24"/>
        </w:rPr>
        <w:t xml:space="preserve">: The Contractor shall be entitled to receive payments for work, projects, and services rendered as detailed and described in Attachment C (Work Plan). </w:t>
      </w:r>
    </w:p>
    <w:p w14:paraId="12C01293" w14:textId="77777777" w:rsidR="002214E1" w:rsidRPr="008710DC" w:rsidRDefault="002214E1" w:rsidP="00410F47">
      <w:pPr>
        <w:pStyle w:val="PlainText"/>
        <w:jc w:val="both"/>
        <w:rPr>
          <w:rFonts w:ascii="Times New Roman" w:hAnsi="Times New Roman" w:cs="Times New Roman"/>
          <w:sz w:val="24"/>
          <w:szCs w:val="24"/>
        </w:rPr>
      </w:pPr>
    </w:p>
    <w:p w14:paraId="6D95421A"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The Contractor shall submit to the State Agency biannually voucher claims and supporting documentation. The Contractor shall submit vouchers to the State Agency in accordance with the procedures set forth in Section III(A)(3) herein. </w:t>
      </w:r>
    </w:p>
    <w:p w14:paraId="1215E233" w14:textId="77777777" w:rsidR="002214E1" w:rsidRPr="008710DC" w:rsidRDefault="002214E1" w:rsidP="00410F47">
      <w:pPr>
        <w:pStyle w:val="PlainText"/>
        <w:jc w:val="both"/>
        <w:rPr>
          <w:rFonts w:ascii="Times New Roman" w:hAnsi="Times New Roman" w:cs="Times New Roman"/>
          <w:sz w:val="24"/>
          <w:szCs w:val="24"/>
        </w:rPr>
      </w:pPr>
    </w:p>
    <w:p w14:paraId="6C9370A7"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d) </w:t>
      </w:r>
      <w:r w:rsidRPr="004E6CF9">
        <w:rPr>
          <w:rFonts w:ascii="Times New Roman" w:hAnsi="Times New Roman" w:cs="Times New Roman"/>
          <w:sz w:val="24"/>
          <w:szCs w:val="24"/>
          <w:u w:val="single"/>
        </w:rPr>
        <w:t>Milestone/Performance Reimbursement</w:t>
      </w:r>
      <w:r w:rsidRPr="008710DC">
        <w:rPr>
          <w:rFonts w:ascii="Times New Roman" w:hAnsi="Times New Roman" w:cs="Times New Roman"/>
          <w:sz w:val="24"/>
          <w:szCs w:val="24"/>
        </w:rPr>
        <w:t>:</w:t>
      </w:r>
      <w:r>
        <w:rPr>
          <w:rStyle w:val="FootnoteReference"/>
          <w:rFonts w:ascii="Times New Roman" w:hAnsi="Times New Roman" w:cs="Times New Roman"/>
          <w:sz w:val="24"/>
          <w:szCs w:val="24"/>
        </w:rPr>
        <w:footnoteReference w:id="4"/>
      </w:r>
      <w:r w:rsidRPr="008710DC">
        <w:rPr>
          <w:rFonts w:ascii="Times New Roman" w:hAnsi="Times New Roman" w:cs="Times New Roman"/>
          <w:sz w:val="24"/>
          <w:szCs w:val="24"/>
        </w:rPr>
        <w:t xml:space="preserve"> Requests for payment based upon an event or milestone may be either severable or cumulative. A severable event/milestone is independent of accomplishment of any other event. If the event is cumulative, the successful completion of an event or milestone is dependent on the previous completion of another event. </w:t>
      </w:r>
    </w:p>
    <w:p w14:paraId="6F55A45C"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p>
    <w:p w14:paraId="438F5AA1"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Milestone payments shall be made to the Contractor when requested in a form approved by the State, and at frequencies and in amounts stated in Attachment D (Payment and Reporting Schedule). The State Agency shall make milestone payments subject to the Contractor’s satisfactory performance. </w:t>
      </w:r>
    </w:p>
    <w:p w14:paraId="6D949A0B" w14:textId="77777777" w:rsidR="002214E1" w:rsidRDefault="002214E1" w:rsidP="00410F47">
      <w:pPr>
        <w:pStyle w:val="PlainText"/>
        <w:jc w:val="both"/>
        <w:rPr>
          <w:rFonts w:ascii="Times New Roman" w:hAnsi="Times New Roman" w:cs="Times New Roman"/>
          <w:sz w:val="24"/>
          <w:szCs w:val="24"/>
        </w:rPr>
      </w:pPr>
    </w:p>
    <w:p w14:paraId="78E683BD"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e) </w:t>
      </w:r>
      <w:r w:rsidRPr="00FF5C57">
        <w:rPr>
          <w:rFonts w:ascii="Times New Roman" w:hAnsi="Times New Roman" w:cs="Times New Roman"/>
          <w:sz w:val="24"/>
          <w:szCs w:val="24"/>
          <w:u w:val="single"/>
        </w:rPr>
        <w:t>Fee for Service Reimbursement</w:t>
      </w:r>
      <w:r w:rsidRPr="008710DC">
        <w:rPr>
          <w:rFonts w:ascii="Times New Roman" w:hAnsi="Times New Roman" w:cs="Times New Roman"/>
          <w:sz w:val="24"/>
          <w:szCs w:val="24"/>
        </w:rPr>
        <w:t>:</w:t>
      </w:r>
      <w:r>
        <w:rPr>
          <w:rStyle w:val="FootnoteReference"/>
          <w:rFonts w:ascii="Times New Roman" w:hAnsi="Times New Roman" w:cs="Times New Roman"/>
          <w:sz w:val="24"/>
          <w:szCs w:val="24"/>
        </w:rPr>
        <w:footnoteReference w:id="5"/>
      </w:r>
      <w:r w:rsidRPr="008710DC">
        <w:rPr>
          <w:rFonts w:ascii="Times New Roman" w:hAnsi="Times New Roman" w:cs="Times New Roman"/>
          <w:sz w:val="24"/>
          <w:szCs w:val="24"/>
        </w:rPr>
        <w:t xml:space="preserve"> Payment shall be limited to only those fees specifically agreed upon in the Master Contract and shall be payable no more frequently than monthly upon submission of a voucher by the contractor. </w:t>
      </w:r>
    </w:p>
    <w:p w14:paraId="3E58F1A8" w14:textId="77777777" w:rsidR="002214E1" w:rsidRDefault="002214E1" w:rsidP="00410F47">
      <w:pPr>
        <w:pStyle w:val="PlainText"/>
        <w:ind w:left="1440"/>
        <w:jc w:val="both"/>
        <w:rPr>
          <w:rFonts w:ascii="Times New Roman" w:hAnsi="Times New Roman" w:cs="Times New Roman"/>
          <w:sz w:val="24"/>
          <w:szCs w:val="24"/>
        </w:rPr>
      </w:pPr>
    </w:p>
    <w:p w14:paraId="753B8794"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f) </w:t>
      </w:r>
      <w:r w:rsidRPr="00FF5C57">
        <w:rPr>
          <w:rFonts w:ascii="Times New Roman" w:hAnsi="Times New Roman" w:cs="Times New Roman"/>
          <w:sz w:val="24"/>
          <w:szCs w:val="24"/>
          <w:u w:val="single"/>
        </w:rPr>
        <w:t>Rate Based Reimbursement</w:t>
      </w:r>
      <w:r w:rsidRPr="008710DC">
        <w:rPr>
          <w:rFonts w:ascii="Times New Roman" w:hAnsi="Times New Roman" w:cs="Times New Roman"/>
          <w:sz w:val="24"/>
          <w:szCs w:val="24"/>
        </w:rPr>
        <w:t>:</w:t>
      </w:r>
      <w:r>
        <w:rPr>
          <w:rStyle w:val="FootnoteReference"/>
          <w:rFonts w:ascii="Times New Roman" w:hAnsi="Times New Roman" w:cs="Times New Roman"/>
          <w:sz w:val="24"/>
          <w:szCs w:val="24"/>
        </w:rPr>
        <w:footnoteReference w:id="6"/>
      </w:r>
      <w:r w:rsidRPr="008710DC">
        <w:rPr>
          <w:rFonts w:ascii="Times New Roman" w:hAnsi="Times New Roman" w:cs="Times New Roman"/>
          <w:sz w:val="24"/>
          <w:szCs w:val="24"/>
        </w:rPr>
        <w:t xml:space="preserve"> Payment shall be limited to rate(s) established in the Master Contract. Payment may be requested no more frequently than monthly. </w:t>
      </w:r>
    </w:p>
    <w:p w14:paraId="07CD38E6" w14:textId="77777777" w:rsidR="002214E1" w:rsidRDefault="00210DD4" w:rsidP="00410F47">
      <w:pPr>
        <w:pStyle w:val="PlainText"/>
        <w:ind w:left="144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4656" behindDoc="0" locked="0" layoutInCell="1" allowOverlap="1" wp14:anchorId="438AAD63" wp14:editId="3A2A8283">
                <wp:simplePos x="0" y="0"/>
                <wp:positionH relativeFrom="column">
                  <wp:posOffset>72390</wp:posOffset>
                </wp:positionH>
                <wp:positionV relativeFrom="paragraph">
                  <wp:posOffset>9045575</wp:posOffset>
                </wp:positionV>
                <wp:extent cx="4126230" cy="457200"/>
                <wp:effectExtent l="0" t="0" r="1905" b="3175"/>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623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BDF0F" w14:textId="77777777" w:rsidR="007C6A7B" w:rsidRDefault="007C6A7B" w:rsidP="00410F47">
                            <w:pPr>
                              <w:rPr>
                                <w:sz w:val="20"/>
                                <w:szCs w:val="20"/>
                              </w:rPr>
                            </w:pPr>
                            <w:r>
                              <w:rPr>
                                <w:sz w:val="20"/>
                                <w:szCs w:val="20"/>
                              </w:rPr>
                              <w:t>Contract Number: # _______________</w:t>
                            </w:r>
                          </w:p>
                          <w:p w14:paraId="0CF90A29" w14:textId="77777777" w:rsidR="007C6A7B" w:rsidRPr="00EB5006" w:rsidRDefault="007C6A7B" w:rsidP="00410F47">
                            <w:pPr>
                              <w:rPr>
                                <w:sz w:val="20"/>
                                <w:szCs w:val="20"/>
                              </w:rPr>
                            </w:pPr>
                            <w:r>
                              <w:rPr>
                                <w:sz w:val="20"/>
                                <w:szCs w:val="20"/>
                              </w:rPr>
                              <w:t>Page 10 of 25, Master Contract for Grants – Standard Terms and Conditions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8AAD63" id="_x0000_t202" coordsize="21600,21600" o:spt="202" path="m,l,21600r21600,l21600,xe">
                <v:stroke joinstyle="miter"/>
                <v:path gradientshapeok="t" o:connecttype="rect"/>
              </v:shapetype>
              <v:shape id="Text Box 15" o:spid="_x0000_s1026" type="#_x0000_t202" style="position:absolute;left:0;text-align:left;margin-left:5.7pt;margin-top:712.25pt;width:324.9pt;height:3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gYYswIAALoFAAAOAAAAZHJzL2Uyb0RvYy54bWysVNtu2zAMfR+wfxD07vpS5WKjTpHE8TCg&#10;uwDtPkCx5ViYLXmSErsb9u+j5CRNWwwYtvnBkETqkIc84s3t0DbowJTmUqQ4vAowYqKQJRe7FH95&#10;yL05RtpQUdJGCpbiR6bx7eLtm5u+S1gka9mUTCEAETrpuxTXxnSJ7+uiZi3VV7JjAoyVVC01sFU7&#10;v1S0B/S28aMgmPq9VGWnZMG0htNsNOKFw68qVphPVaWZQU2KITfj/sr9t/bvL25oslO0q3lxTIP+&#10;RRYt5QKCnqEyaijaK/4KquWFklpW5qqQrS+rihfMcQA2YfCCzX1NO+a4QHF0dy6T/n+wxcfDZ4V4&#10;meJrjARtoUUPbDBoJQcUTmx5+k4n4HXfgZ8Z4Bza7Kjq7k4WXzUScl1TsWNLpWRfM1pCeqG96V9c&#10;HXG0Bdn2H2QJcejeSAc0VKq1tYNqIECHNj2eW2NzKeCQhNE0ugZTATYymUHvXQianG53Spt3TLbI&#10;LlKsoPUOnR7utLHZ0OTkYoMJmfOmce1vxLMDcBxPIDZctTabhevmjziIN/PNnHgkmm48EmSZt8zX&#10;xJvm4WySXWfrdRb+tHFDktS8LJmwYU7KCsmfde6o8VETZ21p2fDSwtmUtNpt141CBwrKzt13LMiF&#10;m/88DVcE4PKCUhiRYBXFXj6dzzySk4kXz4K5F4TxKp4GJCZZ/pzSHRfs3ymhPsXxJJqMYvott8B9&#10;r7nRpOUGZkfD2xTPz040sRLciNK11lDejOuLUtj0n0oB7T412gnWanRUqxm2A6BYFW9l+QjSVRKU&#10;BSKEgQeLWqrvGPUwPFKsv+2pYhg17wXIPw4JsdPGbZxaMVKXlu2lhYoCoFJsMBqXazNOqH2n+K6G&#10;SOODE3IJT6biTs1PWR0fGgwIR+o4zOwEutw7r6eRu/gFAAD//wMAUEsDBBQABgAIAAAAIQAtuQ9K&#10;3wAAAAwBAAAPAAAAZHJzL2Rvd25yZXYueG1sTI/NTsMwEITvSLyDtUjcqJ0oiWgap0IgriDKj8TN&#10;jbdJ1HgdxW4T3p7tCU6r2R3NflNtFzeIM06h96QhWSkQSI23PbUaPt6f7+5BhGjImsETavjBANv6&#10;+qoypfUzveF5F1vBIRRKo6GLcSylDE2HzoSVH5H4dvCTM5Hl1Eo7mZnD3SBTpQrpTE/8oTMjPnbY&#10;HHcnp+Hz5fD9lanX9snl4+wXJcmtpda3N8vDBkTEJf6Z4YLP6FAz096fyAYxsE4ydvLM0iwHwY6i&#10;SFIQ+8tqXeQg60r+L1H/AgAA//8DAFBLAQItABQABgAIAAAAIQC2gziS/gAAAOEBAAATAAAAAAAA&#10;AAAAAAAAAAAAAABbQ29udGVudF9UeXBlc10ueG1sUEsBAi0AFAAGAAgAAAAhADj9If/WAAAAlAEA&#10;AAsAAAAAAAAAAAAAAAAALwEAAF9yZWxzLy5yZWxzUEsBAi0AFAAGAAgAAAAhAHKyBhizAgAAugUA&#10;AA4AAAAAAAAAAAAAAAAALgIAAGRycy9lMm9Eb2MueG1sUEsBAi0AFAAGAAgAAAAhAC25D0rfAAAA&#10;DAEAAA8AAAAAAAAAAAAAAAAADQUAAGRycy9kb3ducmV2LnhtbFBLBQYAAAAABAAEAPMAAAAZBgAA&#10;AAA=&#10;" filled="f" stroked="f">
                <v:textbox>
                  <w:txbxContent>
                    <w:p w14:paraId="2C8BDF0F" w14:textId="77777777" w:rsidR="007C6A7B" w:rsidRDefault="007C6A7B" w:rsidP="00410F47">
                      <w:pPr>
                        <w:rPr>
                          <w:sz w:val="20"/>
                          <w:szCs w:val="20"/>
                        </w:rPr>
                      </w:pPr>
                      <w:r>
                        <w:rPr>
                          <w:sz w:val="20"/>
                          <w:szCs w:val="20"/>
                        </w:rPr>
                        <w:t>Contract Number: # _______________</w:t>
                      </w:r>
                    </w:p>
                    <w:p w14:paraId="0CF90A29" w14:textId="77777777" w:rsidR="007C6A7B" w:rsidRPr="00EB5006" w:rsidRDefault="007C6A7B" w:rsidP="00410F47">
                      <w:pPr>
                        <w:rPr>
                          <w:sz w:val="20"/>
                          <w:szCs w:val="20"/>
                        </w:rPr>
                      </w:pPr>
                      <w:r>
                        <w:rPr>
                          <w:sz w:val="20"/>
                          <w:szCs w:val="20"/>
                        </w:rPr>
                        <w:t>Page 10 of 25, Master Contract for Grants – Standard Terms and Conditions</w:t>
                      </w:r>
                    </w:p>
                  </w:txbxContent>
                </v:textbox>
              </v:shape>
            </w:pict>
          </mc:Fallback>
        </mc:AlternateContent>
      </w:r>
    </w:p>
    <w:p w14:paraId="670C740B" w14:textId="77777777" w:rsidR="002214E1"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g) </w:t>
      </w:r>
      <w:r w:rsidRPr="00980E7E">
        <w:rPr>
          <w:rFonts w:ascii="Times New Roman" w:hAnsi="Times New Roman" w:cs="Times New Roman"/>
          <w:sz w:val="24"/>
          <w:szCs w:val="24"/>
          <w:u w:val="single"/>
        </w:rPr>
        <w:t>Scheduled Reimbursement</w:t>
      </w:r>
      <w:r w:rsidRPr="008710DC">
        <w:rPr>
          <w:rFonts w:ascii="Times New Roman" w:hAnsi="Times New Roman" w:cs="Times New Roman"/>
          <w:sz w:val="24"/>
          <w:szCs w:val="24"/>
        </w:rPr>
        <w:t>:</w:t>
      </w:r>
      <w:r>
        <w:rPr>
          <w:rStyle w:val="FootnoteReference"/>
          <w:rFonts w:ascii="Times New Roman" w:hAnsi="Times New Roman" w:cs="Times New Roman"/>
          <w:sz w:val="24"/>
          <w:szCs w:val="24"/>
        </w:rPr>
        <w:footnoteReference w:id="7"/>
      </w:r>
      <w:r w:rsidRPr="008710DC">
        <w:rPr>
          <w:rFonts w:ascii="Times New Roman" w:hAnsi="Times New Roman" w:cs="Times New Roman"/>
          <w:sz w:val="24"/>
          <w:szCs w:val="24"/>
        </w:rPr>
        <w:t xml:space="preserve"> The State Agency shall generate vouchers at the frequencies and amounts as set forth in Attachment D (Payment and Reporting Schedule), and service reports shall be used to determine funding levels appropriate to the next annual contract period. </w:t>
      </w:r>
    </w:p>
    <w:p w14:paraId="63CCB571" w14:textId="77777777" w:rsidR="00FF5C57" w:rsidRDefault="00FF5C57" w:rsidP="00410F47">
      <w:pPr>
        <w:pStyle w:val="PlainText"/>
        <w:ind w:left="1440"/>
        <w:jc w:val="both"/>
        <w:rPr>
          <w:rFonts w:ascii="Times New Roman" w:hAnsi="Times New Roman" w:cs="Times New Roman"/>
          <w:sz w:val="24"/>
          <w:szCs w:val="24"/>
        </w:rPr>
      </w:pPr>
    </w:p>
    <w:p w14:paraId="3F599C06" w14:textId="77777777" w:rsidR="00FF5C57" w:rsidRPr="00FF5C57" w:rsidRDefault="00FF5C57" w:rsidP="00410F47">
      <w:pPr>
        <w:pStyle w:val="PlainText"/>
        <w:ind w:left="1440"/>
        <w:jc w:val="both"/>
        <w:rPr>
          <w:rFonts w:ascii="Times New Roman" w:hAnsi="Times New Roman" w:cs="Times New Roman"/>
          <w:sz w:val="24"/>
          <w:szCs w:val="24"/>
        </w:rPr>
      </w:pPr>
      <w:r>
        <w:rPr>
          <w:rFonts w:ascii="Times New Roman" w:hAnsi="Times New Roman" w:cs="Times New Roman"/>
          <w:sz w:val="24"/>
          <w:szCs w:val="24"/>
        </w:rPr>
        <w:lastRenderedPageBreak/>
        <w:t xml:space="preserve">h) </w:t>
      </w:r>
      <w:r w:rsidRPr="00FF5C57">
        <w:rPr>
          <w:rFonts w:ascii="Times New Roman" w:hAnsi="Times New Roman" w:cs="Times New Roman"/>
          <w:sz w:val="24"/>
          <w:szCs w:val="24"/>
          <w:u w:val="single"/>
        </w:rPr>
        <w:t>Interim Reimbursement</w:t>
      </w:r>
      <w:r>
        <w:rPr>
          <w:rFonts w:ascii="Times New Roman" w:hAnsi="Times New Roman" w:cs="Times New Roman"/>
          <w:sz w:val="24"/>
          <w:szCs w:val="24"/>
          <w:u w:val="single"/>
        </w:rPr>
        <w:t>:</w:t>
      </w:r>
      <w:r w:rsidRPr="00FF5C57">
        <w:rPr>
          <w:rFonts w:ascii="Times New Roman" w:hAnsi="Times New Roman" w:cs="Times New Roman"/>
          <w:sz w:val="24"/>
          <w:szCs w:val="24"/>
        </w:rPr>
        <w:t xml:space="preserve"> </w:t>
      </w:r>
      <w:r>
        <w:rPr>
          <w:rFonts w:ascii="Times New Roman" w:hAnsi="Times New Roman" w:cs="Times New Roman"/>
          <w:sz w:val="24"/>
          <w:szCs w:val="24"/>
        </w:rPr>
        <w:t xml:space="preserve">The State Agency shall generate vouchers on an interim basis and at the amounts requested by </w:t>
      </w:r>
      <w:r w:rsidR="00963DCB">
        <w:rPr>
          <w:rFonts w:ascii="Times New Roman" w:hAnsi="Times New Roman" w:cs="Times New Roman"/>
          <w:sz w:val="24"/>
          <w:szCs w:val="24"/>
        </w:rPr>
        <w:t>the Contractor as set forth in A</w:t>
      </w:r>
      <w:r>
        <w:rPr>
          <w:rFonts w:ascii="Times New Roman" w:hAnsi="Times New Roman" w:cs="Times New Roman"/>
          <w:sz w:val="24"/>
          <w:szCs w:val="24"/>
        </w:rPr>
        <w:t>ttachment D (Payment an</w:t>
      </w:r>
      <w:r w:rsidR="000B22CC">
        <w:rPr>
          <w:rFonts w:ascii="Times New Roman" w:hAnsi="Times New Roman" w:cs="Times New Roman"/>
          <w:sz w:val="24"/>
          <w:szCs w:val="24"/>
        </w:rPr>
        <w:t>d Reporting Schedule</w:t>
      </w:r>
      <w:r>
        <w:rPr>
          <w:rFonts w:ascii="Times New Roman" w:hAnsi="Times New Roman" w:cs="Times New Roman"/>
          <w:sz w:val="24"/>
          <w:szCs w:val="24"/>
        </w:rPr>
        <w:t>).</w:t>
      </w:r>
    </w:p>
    <w:p w14:paraId="6BC36233" w14:textId="77777777" w:rsidR="002214E1" w:rsidRDefault="002214E1" w:rsidP="00410F47">
      <w:pPr>
        <w:pStyle w:val="PlainText"/>
        <w:ind w:left="1440"/>
        <w:jc w:val="both"/>
        <w:rPr>
          <w:rFonts w:ascii="Times New Roman" w:hAnsi="Times New Roman" w:cs="Times New Roman"/>
          <w:sz w:val="24"/>
          <w:szCs w:val="24"/>
        </w:rPr>
      </w:pPr>
    </w:p>
    <w:p w14:paraId="419B3E6E" w14:textId="77777777" w:rsidR="002214E1" w:rsidRPr="008710DC" w:rsidRDefault="00FF5C57" w:rsidP="00410F47">
      <w:pPr>
        <w:pStyle w:val="PlainText"/>
        <w:ind w:left="1440"/>
        <w:jc w:val="both"/>
        <w:rPr>
          <w:rFonts w:ascii="Times New Roman" w:hAnsi="Times New Roman" w:cs="Times New Roman"/>
          <w:sz w:val="24"/>
          <w:szCs w:val="24"/>
        </w:rPr>
      </w:pPr>
      <w:r>
        <w:rPr>
          <w:rFonts w:ascii="Times New Roman" w:hAnsi="Times New Roman" w:cs="Times New Roman"/>
          <w:sz w:val="24"/>
          <w:szCs w:val="24"/>
        </w:rPr>
        <w:t>i</w:t>
      </w:r>
      <w:r w:rsidR="002214E1" w:rsidRPr="008710DC">
        <w:rPr>
          <w:rFonts w:ascii="Times New Roman" w:hAnsi="Times New Roman" w:cs="Times New Roman"/>
          <w:sz w:val="24"/>
          <w:szCs w:val="24"/>
        </w:rPr>
        <w:t xml:space="preserve">) </w:t>
      </w:r>
      <w:r w:rsidR="002214E1" w:rsidRPr="00980E7E">
        <w:rPr>
          <w:rFonts w:ascii="Times New Roman" w:hAnsi="Times New Roman" w:cs="Times New Roman"/>
          <w:sz w:val="24"/>
          <w:szCs w:val="24"/>
          <w:u w:val="single"/>
        </w:rPr>
        <w:t>Fifth Quarter Payments</w:t>
      </w:r>
      <w:r w:rsidR="002214E1" w:rsidRPr="008710DC">
        <w:rPr>
          <w:rFonts w:ascii="Times New Roman" w:hAnsi="Times New Roman" w:cs="Times New Roman"/>
          <w:sz w:val="24"/>
          <w:szCs w:val="24"/>
        </w:rPr>
        <w:t>:</w:t>
      </w:r>
      <w:r w:rsidR="002214E1">
        <w:rPr>
          <w:rStyle w:val="FootnoteReference"/>
          <w:rFonts w:ascii="Times New Roman" w:hAnsi="Times New Roman" w:cs="Times New Roman"/>
          <w:sz w:val="24"/>
          <w:szCs w:val="24"/>
        </w:rPr>
        <w:footnoteReference w:id="8"/>
      </w:r>
      <w:r w:rsidR="002214E1" w:rsidRPr="008710DC">
        <w:rPr>
          <w:rFonts w:ascii="Times New Roman" w:hAnsi="Times New Roman" w:cs="Times New Roman"/>
          <w:sz w:val="24"/>
          <w:szCs w:val="24"/>
        </w:rPr>
        <w:t xml:space="preserve"> Fifth quarter payment shall be paid to the Contractor at the conclusion of the final scheduled payment period of the preceding contract period. The State Agency shall use a written directive for fifth quarter financing. The State Agency shall generate a voucher in the fourth quarter of the current contract year to pay the scheduled payment for the next contract year. </w:t>
      </w:r>
    </w:p>
    <w:p w14:paraId="7BB6DE32" w14:textId="77777777" w:rsidR="002214E1" w:rsidRPr="008710DC" w:rsidRDefault="002214E1" w:rsidP="00410F47">
      <w:pPr>
        <w:pStyle w:val="PlainText"/>
        <w:jc w:val="both"/>
        <w:rPr>
          <w:rFonts w:ascii="Times New Roman" w:hAnsi="Times New Roman" w:cs="Times New Roman"/>
          <w:sz w:val="24"/>
          <w:szCs w:val="24"/>
        </w:rPr>
      </w:pPr>
    </w:p>
    <w:p w14:paraId="31771502"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3. </w:t>
      </w:r>
      <w:r w:rsidR="001E0D7B">
        <w:rPr>
          <w:rFonts w:ascii="Times New Roman" w:hAnsi="Times New Roman" w:cs="Times New Roman"/>
          <w:sz w:val="24"/>
          <w:szCs w:val="24"/>
        </w:rPr>
        <w:t xml:space="preserve"> </w:t>
      </w:r>
      <w:r w:rsidRPr="008710DC">
        <w:rPr>
          <w:rFonts w:ascii="Times New Roman" w:hAnsi="Times New Roman" w:cs="Times New Roman"/>
          <w:sz w:val="24"/>
          <w:szCs w:val="24"/>
        </w:rPr>
        <w:t xml:space="preserve">The Contractor shall also submit supporting fiscal documentation for the expenses claimed. </w:t>
      </w:r>
    </w:p>
    <w:p w14:paraId="406DB67B" w14:textId="77777777" w:rsidR="002214E1" w:rsidRDefault="002214E1" w:rsidP="00410F47">
      <w:pPr>
        <w:pStyle w:val="PlainText"/>
        <w:ind w:firstLine="720"/>
        <w:jc w:val="both"/>
        <w:rPr>
          <w:rFonts w:ascii="Times New Roman" w:hAnsi="Times New Roman" w:cs="Times New Roman"/>
          <w:sz w:val="24"/>
          <w:szCs w:val="24"/>
        </w:rPr>
      </w:pPr>
    </w:p>
    <w:p w14:paraId="4BFE74D5"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4. The State reserves the right to withhold up to fifteen percent (15%) of the total amount of the Master Contract as security for the faithful completion of services or work, as applicable, under the Master Contract. This amount may be withheld in whole or in part from any single payment or combination of payments otherwise due under the Master Contract. </w:t>
      </w:r>
      <w:proofErr w:type="gramStart"/>
      <w:r w:rsidRPr="008710DC">
        <w:rPr>
          <w:rFonts w:ascii="Times New Roman" w:hAnsi="Times New Roman" w:cs="Times New Roman"/>
          <w:sz w:val="24"/>
          <w:szCs w:val="24"/>
        </w:rPr>
        <w:t>In the event that</w:t>
      </w:r>
      <w:proofErr w:type="gramEnd"/>
      <w:r w:rsidRPr="008710DC">
        <w:rPr>
          <w:rFonts w:ascii="Times New Roman" w:hAnsi="Times New Roman" w:cs="Times New Roman"/>
          <w:sz w:val="24"/>
          <w:szCs w:val="24"/>
        </w:rPr>
        <w:t xml:space="preserve"> such withheld funds are insufficient to satisfy Contractor’s obligations to the State, the State may pursue all available remedies, including the right of setoff and recoupment. </w:t>
      </w:r>
    </w:p>
    <w:p w14:paraId="7BD4FBA6" w14:textId="77777777" w:rsidR="002214E1" w:rsidRPr="008710DC" w:rsidRDefault="002214E1" w:rsidP="00410F47">
      <w:pPr>
        <w:pStyle w:val="PlainText"/>
        <w:jc w:val="both"/>
        <w:rPr>
          <w:rFonts w:ascii="Times New Roman" w:hAnsi="Times New Roman" w:cs="Times New Roman"/>
          <w:sz w:val="24"/>
          <w:szCs w:val="24"/>
        </w:rPr>
      </w:pPr>
    </w:p>
    <w:p w14:paraId="34C6FB34"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5. The State shall not be liable for payments on the Master Contract if it is made pursuant to a Community Projects Fund appropriation if insufficient monies are available pursuant to Section 99-d of the State Finance Law. </w:t>
      </w:r>
    </w:p>
    <w:p w14:paraId="509FC2F2" w14:textId="77777777" w:rsidR="002214E1" w:rsidRPr="008710DC" w:rsidRDefault="002214E1" w:rsidP="00410F47">
      <w:pPr>
        <w:pStyle w:val="PlainText"/>
        <w:jc w:val="both"/>
        <w:rPr>
          <w:rFonts w:ascii="Times New Roman" w:hAnsi="Times New Roman" w:cs="Times New Roman"/>
          <w:sz w:val="24"/>
          <w:szCs w:val="24"/>
        </w:rPr>
      </w:pPr>
    </w:p>
    <w:p w14:paraId="1C069B94" w14:textId="77777777" w:rsidR="002214E1"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6. All vouchers submitted by the Contractor pursuant to the Master Contract shall be submitted to the State Agency no later than thirty (30) calendar days after the end date of the period for which reimbursement is claimed. In no event shall the amount received by the Contractor exceed the budget amount approved by the State Agency, and, if actual expenditures by the Contractor are less than such sum, the amount payable by the State Agency to the Contractor shall not exceed the amount of actual expenditures. </w:t>
      </w:r>
    </w:p>
    <w:p w14:paraId="448B3231" w14:textId="77777777" w:rsidR="002214E1" w:rsidRDefault="002214E1" w:rsidP="00410F47">
      <w:pPr>
        <w:pStyle w:val="PlainText"/>
        <w:ind w:left="720"/>
        <w:jc w:val="both"/>
        <w:rPr>
          <w:rFonts w:ascii="Times New Roman" w:hAnsi="Times New Roman" w:cs="Times New Roman"/>
          <w:sz w:val="24"/>
          <w:szCs w:val="24"/>
        </w:rPr>
      </w:pPr>
    </w:p>
    <w:p w14:paraId="2B1148D6"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7. All obligations must be incurred prior to the end date of the contract. Notwithstanding the provisions of Section III(C)(6) above, with respect to the final period for which reimbursement is claimed, so long as the obligations were incurred prior to the end date of the contract, the Contractor shall have up to ninety (90) calendar days after the contract end date to make expenditures; provided, however, that if the Master Contract is f</w:t>
      </w:r>
      <w:r w:rsidR="00FF5C57">
        <w:rPr>
          <w:rFonts w:ascii="Times New Roman" w:hAnsi="Times New Roman" w:cs="Times New Roman"/>
          <w:sz w:val="24"/>
          <w:szCs w:val="24"/>
        </w:rPr>
        <w:t xml:space="preserve">unded, in whole or in part, with Federal </w:t>
      </w:r>
      <w:r w:rsidR="001043E2">
        <w:rPr>
          <w:rFonts w:ascii="Times New Roman" w:hAnsi="Times New Roman" w:cs="Times New Roman"/>
          <w:sz w:val="24"/>
          <w:szCs w:val="24"/>
        </w:rPr>
        <w:t>f</w:t>
      </w:r>
      <w:r w:rsidRPr="008710DC">
        <w:rPr>
          <w:rFonts w:ascii="Times New Roman" w:hAnsi="Times New Roman" w:cs="Times New Roman"/>
          <w:sz w:val="24"/>
          <w:szCs w:val="24"/>
        </w:rPr>
        <w:t xml:space="preserve">unds, the Contractor shall have up to sixty (60) calendar days after the contract end date to make expenditures. </w:t>
      </w:r>
    </w:p>
    <w:p w14:paraId="5123F4B6" w14:textId="77777777" w:rsidR="002214E1" w:rsidRDefault="002214E1" w:rsidP="00410F47">
      <w:pPr>
        <w:pStyle w:val="PlainText"/>
        <w:jc w:val="both"/>
        <w:rPr>
          <w:rFonts w:ascii="Times New Roman" w:hAnsi="Times New Roman" w:cs="Times New Roman"/>
          <w:b/>
          <w:sz w:val="24"/>
          <w:szCs w:val="24"/>
        </w:rPr>
      </w:pPr>
    </w:p>
    <w:p w14:paraId="6B6FC215" w14:textId="77777777" w:rsidR="002214E1" w:rsidRPr="00A564F0" w:rsidRDefault="002214E1" w:rsidP="00410F47">
      <w:pPr>
        <w:pStyle w:val="PlainText"/>
        <w:jc w:val="both"/>
        <w:rPr>
          <w:rFonts w:ascii="Times New Roman" w:hAnsi="Times New Roman" w:cs="Times New Roman"/>
          <w:b/>
          <w:sz w:val="24"/>
          <w:szCs w:val="24"/>
        </w:rPr>
      </w:pPr>
      <w:r w:rsidRPr="00A564F0">
        <w:rPr>
          <w:rFonts w:ascii="Times New Roman" w:hAnsi="Times New Roman" w:cs="Times New Roman"/>
          <w:b/>
          <w:sz w:val="24"/>
          <w:szCs w:val="24"/>
        </w:rPr>
        <w:t xml:space="preserve">D. Identifying Information and Privacy Notification: </w:t>
      </w:r>
    </w:p>
    <w:p w14:paraId="397582E9" w14:textId="77777777" w:rsidR="002214E1" w:rsidRPr="008710DC" w:rsidRDefault="002214E1" w:rsidP="00410F47">
      <w:pPr>
        <w:pStyle w:val="PlainText"/>
        <w:jc w:val="both"/>
        <w:rPr>
          <w:rFonts w:ascii="Times New Roman" w:hAnsi="Times New Roman" w:cs="Times New Roman"/>
          <w:sz w:val="24"/>
          <w:szCs w:val="24"/>
        </w:rPr>
      </w:pPr>
    </w:p>
    <w:p w14:paraId="6C2BF20B"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Every voucher or New York State Claim for Payment submitted to a State Agency by the Contractor, for payment for the sale of goods or services or for transactions (e.g., leases, easements, licenses, etc.) related to real or personal property, must include the Contractor’s Vendor Identification Number assigned by the Statewide Financial System, and any or all of the following identification numbers: (i) the Contractor’s Federal employer identification number, (ii) the Contractor’s Federal social security </w:t>
      </w:r>
      <w:r w:rsidRPr="008710DC">
        <w:rPr>
          <w:rFonts w:ascii="Times New Roman" w:hAnsi="Times New Roman" w:cs="Times New Roman"/>
          <w:sz w:val="24"/>
          <w:szCs w:val="24"/>
        </w:rPr>
        <w:lastRenderedPageBreak/>
        <w:t xml:space="preserve">number, and/or (iii) DUNS number. Failure to include such identification number or numbers may delay payment by the State to the Contractor. Where the Contractor does not have such number or numbers, the Contractor, on its voucher or Claim for Payment, must provide the reason or reasons for why the Contractor does not have such number or numbers. </w:t>
      </w:r>
    </w:p>
    <w:p w14:paraId="6CF1822F" w14:textId="77777777" w:rsidR="002214E1" w:rsidRPr="008710DC" w:rsidRDefault="002214E1" w:rsidP="00410F47">
      <w:pPr>
        <w:pStyle w:val="PlainText"/>
        <w:jc w:val="both"/>
        <w:rPr>
          <w:rFonts w:ascii="Times New Roman" w:hAnsi="Times New Roman" w:cs="Times New Roman"/>
          <w:sz w:val="24"/>
          <w:szCs w:val="24"/>
        </w:rPr>
      </w:pPr>
    </w:p>
    <w:p w14:paraId="081C3E63"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2. The authority to request the above personal information from a seller of goods or services or a lessor of real or personal property, and the authority to maintain such information, is found in Section 5 of the State Tax Law. Disclosure of this information by the seller or lessor to the State is mandatory. The principle purpose for which the information is collected is to enable the State to identify individuals, businesses and others who have been delinquent in filing tax returns or may have understated their tax liabilities and to generally identify persons affected by the taxes administered by the Commissioner of Taxation and Finance. The information will be used for tax administration purposes and for any other purpose authorized by law. The personal information is requested by the purchasing unit of the State Agency contracting to purchase the goods or services or lease the real or personal property covered by the Master Contract. This information is maintained in the Statewide Financial System by the Vendor Management Unit within the Bureau of State Expenditures, Office of the State Comptroller, 110 State Street, Albany, New York, 12236. </w:t>
      </w:r>
    </w:p>
    <w:p w14:paraId="3E921270" w14:textId="77777777" w:rsidR="002214E1" w:rsidRPr="008710DC" w:rsidRDefault="002214E1" w:rsidP="00410F47">
      <w:pPr>
        <w:pStyle w:val="PlainText"/>
        <w:jc w:val="both"/>
        <w:rPr>
          <w:rFonts w:ascii="Times New Roman" w:hAnsi="Times New Roman" w:cs="Times New Roman"/>
          <w:sz w:val="24"/>
          <w:szCs w:val="24"/>
        </w:rPr>
      </w:pPr>
    </w:p>
    <w:p w14:paraId="04DA2E8E" w14:textId="77777777" w:rsidR="002214E1" w:rsidRPr="00A564F0" w:rsidRDefault="002214E1" w:rsidP="00410F47">
      <w:pPr>
        <w:pStyle w:val="PlainText"/>
        <w:jc w:val="both"/>
        <w:rPr>
          <w:rFonts w:ascii="Times New Roman" w:hAnsi="Times New Roman" w:cs="Times New Roman"/>
          <w:b/>
          <w:sz w:val="24"/>
          <w:szCs w:val="24"/>
        </w:rPr>
      </w:pPr>
      <w:r w:rsidRPr="00A564F0">
        <w:rPr>
          <w:rFonts w:ascii="Times New Roman" w:hAnsi="Times New Roman" w:cs="Times New Roman"/>
          <w:b/>
          <w:sz w:val="24"/>
          <w:szCs w:val="24"/>
        </w:rPr>
        <w:t xml:space="preserve">E. Refunds: </w:t>
      </w:r>
    </w:p>
    <w:p w14:paraId="4138A539" w14:textId="77777777" w:rsidR="002214E1" w:rsidRDefault="002214E1" w:rsidP="00410F47">
      <w:pPr>
        <w:pStyle w:val="PlainText"/>
        <w:ind w:firstLine="720"/>
        <w:jc w:val="both"/>
        <w:rPr>
          <w:rFonts w:ascii="Times New Roman" w:hAnsi="Times New Roman" w:cs="Times New Roman"/>
          <w:sz w:val="24"/>
          <w:szCs w:val="24"/>
        </w:rPr>
      </w:pPr>
    </w:p>
    <w:p w14:paraId="352758EB"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w:t>
      </w:r>
      <w:proofErr w:type="gramStart"/>
      <w:r w:rsidRPr="008710DC">
        <w:rPr>
          <w:rFonts w:ascii="Times New Roman" w:hAnsi="Times New Roman" w:cs="Times New Roman"/>
          <w:sz w:val="24"/>
          <w:szCs w:val="24"/>
        </w:rPr>
        <w:t>In the event that</w:t>
      </w:r>
      <w:proofErr w:type="gramEnd"/>
      <w:r w:rsidRPr="008710DC">
        <w:rPr>
          <w:rFonts w:ascii="Times New Roman" w:hAnsi="Times New Roman" w:cs="Times New Roman"/>
          <w:sz w:val="24"/>
          <w:szCs w:val="24"/>
        </w:rPr>
        <w:t xml:space="preserve"> the Contractor must make a refund to the State for Master Contract-related activities, including repayment of an advance or an audit disallowance, payment must be made payable as set forth in Attachment A-1 (Program Specific Terms and Conditions). The Contractor must reference the contract number with its payment and include a brief explanation of why the refund is being made. Refund payments must be submitted to the Designated Refund Office at the address specified in Attachment A-1 (Program Specific Terms and Conditions). </w:t>
      </w:r>
    </w:p>
    <w:p w14:paraId="418B07B6" w14:textId="77777777" w:rsidR="002214E1" w:rsidRDefault="002214E1" w:rsidP="00410F47">
      <w:pPr>
        <w:pStyle w:val="PlainText"/>
        <w:ind w:firstLine="720"/>
        <w:jc w:val="both"/>
        <w:rPr>
          <w:rFonts w:ascii="Times New Roman" w:hAnsi="Times New Roman" w:cs="Times New Roman"/>
          <w:sz w:val="24"/>
          <w:szCs w:val="24"/>
        </w:rPr>
      </w:pPr>
    </w:p>
    <w:p w14:paraId="0DB3B0E1"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2. If at the end or termination of the Master Contract, there remains any unexpended balance of the monies advanced under the Master Contract in the possession of the Contractor, the Contractor shall make payment within forty-five (45) calendar days of the end or termination of the Master Contract. </w:t>
      </w:r>
      <w:proofErr w:type="gramStart"/>
      <w:r w:rsidRPr="008710DC">
        <w:rPr>
          <w:rFonts w:ascii="Times New Roman" w:hAnsi="Times New Roman" w:cs="Times New Roman"/>
          <w:sz w:val="24"/>
          <w:szCs w:val="24"/>
        </w:rPr>
        <w:t>In the event that</w:t>
      </w:r>
      <w:proofErr w:type="gramEnd"/>
      <w:r w:rsidRPr="008710DC">
        <w:rPr>
          <w:rFonts w:ascii="Times New Roman" w:hAnsi="Times New Roman" w:cs="Times New Roman"/>
          <w:sz w:val="24"/>
          <w:szCs w:val="24"/>
        </w:rPr>
        <w:t xml:space="preserve"> the Contractor fails to refund such balance the State may pursue all available remedies. </w:t>
      </w:r>
    </w:p>
    <w:p w14:paraId="41956076" w14:textId="77777777" w:rsidR="002214E1" w:rsidRPr="008710DC" w:rsidRDefault="002214E1" w:rsidP="00410F47">
      <w:pPr>
        <w:pStyle w:val="PlainText"/>
        <w:jc w:val="both"/>
        <w:rPr>
          <w:rFonts w:ascii="Times New Roman" w:hAnsi="Times New Roman" w:cs="Times New Roman"/>
          <w:sz w:val="24"/>
          <w:szCs w:val="24"/>
        </w:rPr>
      </w:pPr>
    </w:p>
    <w:p w14:paraId="1AA2559A"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sidRPr="00A564F0">
        <w:rPr>
          <w:rFonts w:ascii="Times New Roman" w:hAnsi="Times New Roman" w:cs="Times New Roman"/>
          <w:b/>
          <w:sz w:val="24"/>
          <w:szCs w:val="24"/>
        </w:rPr>
        <w:t>F. Outstanding Amounts Owed to the State</w:t>
      </w:r>
      <w:r w:rsidRPr="008710DC">
        <w:rPr>
          <w:rFonts w:ascii="Times New Roman" w:hAnsi="Times New Roman" w:cs="Times New Roman"/>
          <w:sz w:val="24"/>
          <w:szCs w:val="24"/>
        </w:rPr>
        <w:t xml:space="preserve">: Prior period overpayments (including, but not limited to, contract advances in excess of actual expenditures) and/or audit recoveries associated with the Contractor may be recouped against future payments made under this Master Contract to Contractor. The recoupment generally begins with the first payment made to the Contractor following identification of the overpayment and/or audit recovery amount. </w:t>
      </w:r>
      <w:proofErr w:type="gramStart"/>
      <w:r w:rsidRPr="008710DC">
        <w:rPr>
          <w:rFonts w:ascii="Times New Roman" w:hAnsi="Times New Roman" w:cs="Times New Roman"/>
          <w:sz w:val="24"/>
          <w:szCs w:val="24"/>
        </w:rPr>
        <w:t>In the event that</w:t>
      </w:r>
      <w:proofErr w:type="gramEnd"/>
      <w:r w:rsidRPr="008710DC">
        <w:rPr>
          <w:rFonts w:ascii="Times New Roman" w:hAnsi="Times New Roman" w:cs="Times New Roman"/>
          <w:sz w:val="24"/>
          <w:szCs w:val="24"/>
        </w:rPr>
        <w:t xml:space="preserve"> there are no payments to apply recoveries against, the Contractor shall make payment as provided in Section III(E) (Refunds) herein. </w:t>
      </w:r>
    </w:p>
    <w:p w14:paraId="60BABA67" w14:textId="77777777" w:rsidR="002214E1" w:rsidRDefault="002214E1" w:rsidP="00410F47">
      <w:pPr>
        <w:pStyle w:val="PlainText"/>
        <w:jc w:val="both"/>
        <w:rPr>
          <w:rFonts w:ascii="Times New Roman" w:hAnsi="Times New Roman" w:cs="Times New Roman"/>
          <w:b/>
          <w:sz w:val="24"/>
          <w:szCs w:val="24"/>
        </w:rPr>
      </w:pPr>
    </w:p>
    <w:p w14:paraId="768DE9DD" w14:textId="77777777" w:rsidR="002214E1" w:rsidRPr="00A564F0" w:rsidRDefault="002214E1" w:rsidP="00410F47">
      <w:pPr>
        <w:pStyle w:val="PlainText"/>
        <w:jc w:val="both"/>
        <w:rPr>
          <w:rFonts w:ascii="Times New Roman" w:hAnsi="Times New Roman" w:cs="Times New Roman"/>
          <w:b/>
          <w:sz w:val="24"/>
          <w:szCs w:val="24"/>
        </w:rPr>
      </w:pPr>
      <w:r w:rsidRPr="00A564F0">
        <w:rPr>
          <w:rFonts w:ascii="Times New Roman" w:hAnsi="Times New Roman" w:cs="Times New Roman"/>
          <w:b/>
          <w:sz w:val="24"/>
          <w:szCs w:val="24"/>
        </w:rPr>
        <w:t xml:space="preserve">G. Program and Fiscal Reporting Requirements: </w:t>
      </w:r>
    </w:p>
    <w:p w14:paraId="3D51CB6E" w14:textId="77777777" w:rsidR="002214E1"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The Contractor shall submit required periodic reports in accordance with the applicable schedule provided in Attachment D (Payment and Reporting Schedule). All required reports or other work products developed pursuant to the Master Contract must be completed as provided by the agreed upon work schedule in a manner satisfactory and acceptable to the State Agency </w:t>
      </w:r>
      <w:proofErr w:type="gramStart"/>
      <w:r w:rsidRPr="008710DC">
        <w:rPr>
          <w:rFonts w:ascii="Times New Roman" w:hAnsi="Times New Roman" w:cs="Times New Roman"/>
          <w:sz w:val="24"/>
          <w:szCs w:val="24"/>
        </w:rPr>
        <w:t>in order for</w:t>
      </w:r>
      <w:proofErr w:type="gramEnd"/>
      <w:r w:rsidRPr="008710DC">
        <w:rPr>
          <w:rFonts w:ascii="Times New Roman" w:hAnsi="Times New Roman" w:cs="Times New Roman"/>
          <w:sz w:val="24"/>
          <w:szCs w:val="24"/>
        </w:rPr>
        <w:t xml:space="preserve"> the Contractor to be eligible for payment. </w:t>
      </w:r>
    </w:p>
    <w:p w14:paraId="05F61674" w14:textId="77777777" w:rsidR="002214E1" w:rsidRDefault="002214E1" w:rsidP="00410F47">
      <w:pPr>
        <w:pStyle w:val="PlainText"/>
        <w:ind w:left="720"/>
        <w:jc w:val="both"/>
        <w:rPr>
          <w:rFonts w:ascii="Times New Roman" w:hAnsi="Times New Roman" w:cs="Times New Roman"/>
          <w:sz w:val="24"/>
          <w:szCs w:val="24"/>
        </w:rPr>
      </w:pPr>
    </w:p>
    <w:p w14:paraId="4CC80B4D"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2. Consistent with the selected reporting options in Attachment D (Payment and Reporting</w:t>
      </w:r>
      <w:r>
        <w:rPr>
          <w:rFonts w:ascii="Times New Roman" w:hAnsi="Times New Roman" w:cs="Times New Roman"/>
          <w:sz w:val="24"/>
          <w:szCs w:val="24"/>
        </w:rPr>
        <w:t xml:space="preserve"> </w:t>
      </w:r>
      <w:r w:rsidRPr="008710DC">
        <w:rPr>
          <w:rFonts w:ascii="Times New Roman" w:hAnsi="Times New Roman" w:cs="Times New Roman"/>
          <w:sz w:val="24"/>
          <w:szCs w:val="24"/>
        </w:rPr>
        <w:t xml:space="preserve">Schedule), the Contractor shall comply with the following applicable provisions: </w:t>
      </w:r>
    </w:p>
    <w:p w14:paraId="3166546D" w14:textId="77777777" w:rsidR="002214E1" w:rsidRPr="008710DC" w:rsidRDefault="002214E1" w:rsidP="00410F47">
      <w:pPr>
        <w:pStyle w:val="PlainText"/>
        <w:jc w:val="both"/>
        <w:rPr>
          <w:rFonts w:ascii="Times New Roman" w:hAnsi="Times New Roman" w:cs="Times New Roman"/>
          <w:sz w:val="24"/>
          <w:szCs w:val="24"/>
        </w:rPr>
      </w:pPr>
    </w:p>
    <w:p w14:paraId="3DC1B011"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lastRenderedPageBreak/>
        <w:t xml:space="preserve">a) If the Expenditure Based Reports option is indicated in Attachment D (Payment and Reporting Schedule), the Contractor shall provide the State Agency with one or more of the following reports as required by the following provisions and Attachment D (Payment and Reporting Schedule) as applicable: </w:t>
      </w:r>
    </w:p>
    <w:p w14:paraId="4A8C472E" w14:textId="77777777" w:rsidR="002214E1" w:rsidRPr="008710DC" w:rsidRDefault="002214E1" w:rsidP="00410F47">
      <w:pPr>
        <w:pStyle w:val="PlainText"/>
        <w:jc w:val="both"/>
        <w:rPr>
          <w:rFonts w:ascii="Times New Roman" w:hAnsi="Times New Roman" w:cs="Times New Roman"/>
          <w:sz w:val="24"/>
          <w:szCs w:val="24"/>
        </w:rPr>
      </w:pPr>
    </w:p>
    <w:p w14:paraId="029382BC"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(i) </w:t>
      </w:r>
      <w:r w:rsidRPr="00D82981">
        <w:rPr>
          <w:rFonts w:ascii="Times New Roman" w:hAnsi="Times New Roman" w:cs="Times New Roman"/>
          <w:i/>
          <w:sz w:val="24"/>
          <w:szCs w:val="24"/>
        </w:rPr>
        <w:t>Narrative/Qualitative Report</w:t>
      </w:r>
      <w:r w:rsidRPr="008710DC">
        <w:rPr>
          <w:rFonts w:ascii="Times New Roman" w:hAnsi="Times New Roman" w:cs="Times New Roman"/>
          <w:sz w:val="24"/>
          <w:szCs w:val="24"/>
        </w:rPr>
        <w:t xml:space="preserve">: The Contractor shall submit, on a quarterly basis, not later than the time period listed in Attachment D (Payment and Reporting Schedule), a report, in narrative form, summarizing the services rendered during the quarter. This report shall detail how the Contractor has progressed toward attaining the qualitative goals enumerated in Attachment C (Work Plan). This report should address all goals and objectives of the project and include a discussion of problems encountered and steps taken to solve them. </w:t>
      </w:r>
    </w:p>
    <w:p w14:paraId="700B23A9" w14:textId="77777777" w:rsidR="002214E1" w:rsidRPr="008710DC" w:rsidRDefault="002214E1" w:rsidP="00410F47">
      <w:pPr>
        <w:pStyle w:val="PlainText"/>
        <w:jc w:val="both"/>
        <w:rPr>
          <w:rFonts w:ascii="Times New Roman" w:hAnsi="Times New Roman" w:cs="Times New Roman"/>
          <w:sz w:val="24"/>
          <w:szCs w:val="24"/>
        </w:rPr>
      </w:pPr>
    </w:p>
    <w:p w14:paraId="76640188"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(ii) </w:t>
      </w:r>
      <w:r w:rsidRPr="00D82981">
        <w:rPr>
          <w:rFonts w:ascii="Times New Roman" w:hAnsi="Times New Roman" w:cs="Times New Roman"/>
          <w:i/>
          <w:sz w:val="24"/>
          <w:szCs w:val="24"/>
        </w:rPr>
        <w:t>Statistical/Quantitative Report</w:t>
      </w:r>
      <w:r w:rsidRPr="008710DC">
        <w:rPr>
          <w:rFonts w:ascii="Times New Roman" w:hAnsi="Times New Roman" w:cs="Times New Roman"/>
          <w:sz w:val="24"/>
          <w:szCs w:val="24"/>
        </w:rPr>
        <w:t xml:space="preserve">: The Contractor shall submit, on a quarterly basis, not later than the time period listed in Attachment D (Payment and Reporting Schedule), a detailed report analyzing the quantitative aspects of the program plan, as appropriate (e.g., number of meals served, clients transported, patient/client encounters, procedures performed, training sessions conducted, etc.) </w:t>
      </w:r>
    </w:p>
    <w:p w14:paraId="759BA7FA" w14:textId="77777777" w:rsidR="002214E1" w:rsidRPr="008710DC" w:rsidRDefault="002214E1" w:rsidP="00410F47">
      <w:pPr>
        <w:pStyle w:val="PlainText"/>
        <w:jc w:val="both"/>
        <w:rPr>
          <w:rFonts w:ascii="Times New Roman" w:hAnsi="Times New Roman" w:cs="Times New Roman"/>
          <w:sz w:val="24"/>
          <w:szCs w:val="24"/>
        </w:rPr>
      </w:pPr>
    </w:p>
    <w:p w14:paraId="6F881F79"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(iii) </w:t>
      </w:r>
      <w:r w:rsidRPr="00D82981">
        <w:rPr>
          <w:rFonts w:ascii="Times New Roman" w:hAnsi="Times New Roman" w:cs="Times New Roman"/>
          <w:i/>
          <w:sz w:val="24"/>
          <w:szCs w:val="24"/>
        </w:rPr>
        <w:t>Expenditure Report</w:t>
      </w:r>
      <w:r w:rsidRPr="008710DC">
        <w:rPr>
          <w:rFonts w:ascii="Times New Roman" w:hAnsi="Times New Roman" w:cs="Times New Roman"/>
          <w:sz w:val="24"/>
          <w:szCs w:val="24"/>
        </w:rPr>
        <w:t xml:space="preserve">: The Contractor shall submit, on a quarterly basis, not later than the time period listed in Attachment D (Payment and Reporting Schedule), a detailed expenditure report, by object of expense. This report shall accompany the voucher submitted for such period. </w:t>
      </w:r>
    </w:p>
    <w:p w14:paraId="542C5653" w14:textId="77777777" w:rsidR="002214E1" w:rsidRPr="008710DC" w:rsidRDefault="002214E1" w:rsidP="00410F47">
      <w:pPr>
        <w:pStyle w:val="PlainText"/>
        <w:jc w:val="both"/>
        <w:rPr>
          <w:rFonts w:ascii="Times New Roman" w:hAnsi="Times New Roman" w:cs="Times New Roman"/>
          <w:sz w:val="24"/>
          <w:szCs w:val="24"/>
        </w:rPr>
      </w:pPr>
    </w:p>
    <w:p w14:paraId="43F8813F"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(iv) </w:t>
      </w:r>
      <w:r w:rsidRPr="00D82981">
        <w:rPr>
          <w:rFonts w:ascii="Times New Roman" w:hAnsi="Times New Roman" w:cs="Times New Roman"/>
          <w:i/>
          <w:sz w:val="24"/>
          <w:szCs w:val="24"/>
        </w:rPr>
        <w:t>Final Report</w:t>
      </w:r>
      <w:r w:rsidRPr="008710DC">
        <w:rPr>
          <w:rFonts w:ascii="Times New Roman" w:hAnsi="Times New Roman" w:cs="Times New Roman"/>
          <w:sz w:val="24"/>
          <w:szCs w:val="24"/>
        </w:rPr>
        <w:t xml:space="preserve">: The Contractor shall submit a final report as required by the Master Contract, not later than the time period listed in Attachment D (Payment and Reporting Schedule) which reports on all aspects of the program and detailing how the use of funds were utilized in achieving the goals set forth in Attachment C (Work Plan). </w:t>
      </w:r>
    </w:p>
    <w:p w14:paraId="2F833896" w14:textId="77777777" w:rsidR="002214E1" w:rsidRPr="008710DC" w:rsidRDefault="002214E1" w:rsidP="00410F47">
      <w:pPr>
        <w:pStyle w:val="PlainText"/>
        <w:jc w:val="both"/>
        <w:rPr>
          <w:rFonts w:ascii="Times New Roman" w:hAnsi="Times New Roman" w:cs="Times New Roman"/>
          <w:sz w:val="24"/>
          <w:szCs w:val="24"/>
        </w:rPr>
      </w:pPr>
    </w:p>
    <w:p w14:paraId="581E9F25"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(v) </w:t>
      </w:r>
      <w:r w:rsidRPr="00D82981">
        <w:rPr>
          <w:rFonts w:ascii="Times New Roman" w:hAnsi="Times New Roman" w:cs="Times New Roman"/>
          <w:i/>
          <w:sz w:val="24"/>
          <w:szCs w:val="24"/>
        </w:rPr>
        <w:t>Consolidated Fiscal Report (CFR):</w:t>
      </w:r>
      <w:r w:rsidRPr="008710DC">
        <w:rPr>
          <w:rFonts w:ascii="Times New Roman" w:hAnsi="Times New Roman" w:cs="Times New Roman"/>
          <w:sz w:val="24"/>
          <w:szCs w:val="24"/>
        </w:rPr>
        <w:t xml:space="preserve"> The Contractor shall submit a CFR, which includes a year-end cost report and final claim not later than the time period listed in Attachment D (Payment and Reporting Schedule). </w:t>
      </w:r>
    </w:p>
    <w:p w14:paraId="29CC2150" w14:textId="77777777" w:rsidR="002214E1" w:rsidRPr="008710DC" w:rsidRDefault="002214E1" w:rsidP="00410F47">
      <w:pPr>
        <w:pStyle w:val="PlainText"/>
        <w:jc w:val="both"/>
        <w:rPr>
          <w:rFonts w:ascii="Times New Roman" w:hAnsi="Times New Roman" w:cs="Times New Roman"/>
          <w:sz w:val="24"/>
          <w:szCs w:val="24"/>
        </w:rPr>
      </w:pPr>
    </w:p>
    <w:p w14:paraId="1726CFDC"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b) If the Performance-Based Reports option is indicated in Attachment D (Payment and Reporting Schedule), the Contractor shall provide the State Agency with the following reports as required by the following provisions and Attachment D (Payment and Reporting Schedule) as applicable: </w:t>
      </w:r>
    </w:p>
    <w:p w14:paraId="4700DD93" w14:textId="77777777" w:rsidR="002214E1" w:rsidRPr="008710DC" w:rsidRDefault="002214E1" w:rsidP="00410F47">
      <w:pPr>
        <w:pStyle w:val="PlainText"/>
        <w:jc w:val="both"/>
        <w:rPr>
          <w:rFonts w:ascii="Times New Roman" w:hAnsi="Times New Roman" w:cs="Times New Roman"/>
          <w:sz w:val="24"/>
          <w:szCs w:val="24"/>
        </w:rPr>
      </w:pPr>
    </w:p>
    <w:p w14:paraId="07412227" w14:textId="77777777" w:rsidR="002214E1" w:rsidRDefault="002214E1" w:rsidP="00410F47">
      <w:pPr>
        <w:pStyle w:val="PlainText"/>
        <w:ind w:left="1440"/>
        <w:jc w:val="both"/>
        <w:rPr>
          <w:rFonts w:ascii="Times New Roman" w:hAnsi="Times New Roman" w:cs="Times New Roman"/>
          <w:sz w:val="24"/>
          <w:szCs w:val="24"/>
        </w:rPr>
      </w:pPr>
      <w:r w:rsidRPr="00D82981">
        <w:rPr>
          <w:rFonts w:ascii="Times New Roman" w:hAnsi="Times New Roman" w:cs="Times New Roman"/>
          <w:i/>
          <w:sz w:val="24"/>
          <w:szCs w:val="24"/>
        </w:rPr>
        <w:t>(i) Progress Report</w:t>
      </w:r>
      <w:r w:rsidRPr="008710DC">
        <w:rPr>
          <w:rFonts w:ascii="Times New Roman" w:hAnsi="Times New Roman" w:cs="Times New Roman"/>
          <w:sz w:val="24"/>
          <w:szCs w:val="24"/>
        </w:rPr>
        <w:t>: The Contractor shall provide the State Agency with a written progress report using the forms and formats as provided by the State Agency, summarizing the work performed during the period. These reports shall detail the Contractor’s progress toward attaining the specific goals enumerated in Attachment C (Work Plan). Progress reports shall be submitted in a format prescribed in the Master Contract.</w:t>
      </w:r>
    </w:p>
    <w:p w14:paraId="68C7EC29" w14:textId="77777777" w:rsidR="00390C16" w:rsidRPr="008710DC" w:rsidRDefault="00390C16" w:rsidP="00410F47">
      <w:pPr>
        <w:pStyle w:val="PlainText"/>
        <w:ind w:left="1440"/>
        <w:jc w:val="both"/>
        <w:rPr>
          <w:rFonts w:ascii="Times New Roman" w:hAnsi="Times New Roman" w:cs="Times New Roman"/>
          <w:sz w:val="24"/>
          <w:szCs w:val="24"/>
        </w:rPr>
      </w:pPr>
    </w:p>
    <w:p w14:paraId="58BBD15C" w14:textId="77777777" w:rsidR="002214E1" w:rsidRPr="008710DC" w:rsidRDefault="002214E1" w:rsidP="00410F47">
      <w:pPr>
        <w:pStyle w:val="PlainText"/>
        <w:jc w:val="both"/>
        <w:rPr>
          <w:rFonts w:ascii="Times New Roman" w:hAnsi="Times New Roman" w:cs="Times New Roman"/>
          <w:sz w:val="24"/>
          <w:szCs w:val="24"/>
        </w:rPr>
      </w:pPr>
    </w:p>
    <w:p w14:paraId="385BA8EA"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(ii) </w:t>
      </w:r>
      <w:r w:rsidRPr="00D82981">
        <w:rPr>
          <w:rFonts w:ascii="Times New Roman" w:hAnsi="Times New Roman" w:cs="Times New Roman"/>
          <w:i/>
          <w:sz w:val="24"/>
          <w:szCs w:val="24"/>
        </w:rPr>
        <w:t>Final Progress Report</w:t>
      </w:r>
      <w:r w:rsidRPr="008710DC">
        <w:rPr>
          <w:rFonts w:ascii="Times New Roman" w:hAnsi="Times New Roman" w:cs="Times New Roman"/>
          <w:sz w:val="24"/>
          <w:szCs w:val="24"/>
        </w:rPr>
        <w:t xml:space="preserve">: Final scheduled payment is due during the time period set forth in Attachment D (Payment and Reporting Schedule). The deadline for submission of the final report shall be the date set forth in Attachment D (Payment and Reporting Schedule). The State Agency shall complete its audit and notify the Contractor of the results no later than the date set forth in Attachment D (Payment and Reporting Schedule). Payment shall be adjusted by the State Agency to reflect only those services/expenditures that were made in accordance with the </w:t>
      </w:r>
      <w:r w:rsidRPr="008710DC">
        <w:rPr>
          <w:rFonts w:ascii="Times New Roman" w:hAnsi="Times New Roman" w:cs="Times New Roman"/>
          <w:sz w:val="24"/>
          <w:szCs w:val="24"/>
        </w:rPr>
        <w:lastRenderedPageBreak/>
        <w:t xml:space="preserve">Master Contract. The Contractor shall submit a detailed comprehensive final progress report not later than the date set forth in Attachment D (Payment and Reporting Schedule), summarizing the work performed during the entire Contract Term (i.e., a cumulative report), in the forms and formats required. </w:t>
      </w:r>
    </w:p>
    <w:p w14:paraId="2F6BE177" w14:textId="77777777" w:rsidR="002214E1" w:rsidRPr="008710DC" w:rsidRDefault="002214E1" w:rsidP="00410F47">
      <w:pPr>
        <w:pStyle w:val="PlainText"/>
        <w:jc w:val="both"/>
        <w:rPr>
          <w:rFonts w:ascii="Times New Roman" w:hAnsi="Times New Roman" w:cs="Times New Roman"/>
          <w:sz w:val="24"/>
          <w:szCs w:val="24"/>
        </w:rPr>
      </w:pPr>
    </w:p>
    <w:p w14:paraId="58B55E82"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3. In addition to the periodic reports stated above, the Contractor may be required (a) to submit such other reports as are required in Table 1 of Attachment D (Payment and Reporting Schedule), and (b) prior to receipt of final payment under the Master Contract, to submit one or more final reports in accordance with the form, content, and schedule stated in Table 1 of Attachment D (Payment and Reporting Schedule). </w:t>
      </w:r>
    </w:p>
    <w:p w14:paraId="40F7779F" w14:textId="77777777" w:rsidR="002214E1" w:rsidRPr="008710DC" w:rsidRDefault="002214E1" w:rsidP="00410F47">
      <w:pPr>
        <w:pStyle w:val="PlainText"/>
        <w:jc w:val="both"/>
        <w:rPr>
          <w:rFonts w:ascii="Times New Roman" w:hAnsi="Times New Roman" w:cs="Times New Roman"/>
          <w:sz w:val="24"/>
          <w:szCs w:val="24"/>
        </w:rPr>
      </w:pPr>
    </w:p>
    <w:p w14:paraId="70B4D2CB" w14:textId="77777777" w:rsidR="002214E1" w:rsidRPr="00D82981" w:rsidRDefault="002214E1" w:rsidP="00410F47">
      <w:pPr>
        <w:pStyle w:val="PlainText"/>
        <w:jc w:val="both"/>
        <w:rPr>
          <w:rFonts w:ascii="Times New Roman" w:hAnsi="Times New Roman" w:cs="Times New Roman"/>
          <w:b/>
          <w:sz w:val="24"/>
          <w:szCs w:val="24"/>
        </w:rPr>
      </w:pPr>
      <w:r w:rsidRPr="00D82981">
        <w:rPr>
          <w:rFonts w:ascii="Times New Roman" w:hAnsi="Times New Roman" w:cs="Times New Roman"/>
          <w:b/>
          <w:sz w:val="24"/>
          <w:szCs w:val="24"/>
        </w:rPr>
        <w:t xml:space="preserve">H. Notification of Significant Occurrences: </w:t>
      </w:r>
    </w:p>
    <w:p w14:paraId="6407B340" w14:textId="77777777" w:rsidR="002214E1" w:rsidRPr="008710DC" w:rsidRDefault="002214E1" w:rsidP="00410F47">
      <w:pPr>
        <w:pStyle w:val="PlainText"/>
        <w:jc w:val="both"/>
        <w:rPr>
          <w:rFonts w:ascii="Times New Roman" w:hAnsi="Times New Roman" w:cs="Times New Roman"/>
          <w:sz w:val="24"/>
          <w:szCs w:val="24"/>
        </w:rPr>
      </w:pPr>
    </w:p>
    <w:p w14:paraId="167481AF"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If any specific event or conjunction of circumstances threatens the successful completion of this project, in whole or in part, including where relevant, timely completion of milestones or other program requirements, the Contractor agrees to submit to the State Agency within three (3) calendar days of becoming aware of the occurrence or of such problem, a written description thereof together with a recommended solution thereto. </w:t>
      </w:r>
    </w:p>
    <w:p w14:paraId="0E9FCB7A" w14:textId="77777777" w:rsidR="002214E1" w:rsidRPr="008710DC" w:rsidRDefault="002214E1" w:rsidP="00410F47">
      <w:pPr>
        <w:pStyle w:val="PlainText"/>
        <w:jc w:val="both"/>
        <w:rPr>
          <w:rFonts w:ascii="Times New Roman" w:hAnsi="Times New Roman" w:cs="Times New Roman"/>
          <w:sz w:val="24"/>
          <w:szCs w:val="24"/>
        </w:rPr>
      </w:pPr>
    </w:p>
    <w:p w14:paraId="234DC3F0"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2. The Contractor shall immediately notify in writing the program manager assigned to the Master Contract of any unusual incident, occurrence, or event that involves the staff, volunteers, directors or officers of the Contractor, any subcontractor or program participant funded through the Master Contract, including but not limited to the following: death or serious injury; an arrest or possible criminal activity that could impact the successful completion of this project; any destruction of property; significant damage to the physical plant of the Contractor; or other matters of a similarly serious nature. </w:t>
      </w:r>
    </w:p>
    <w:p w14:paraId="7962A600" w14:textId="77777777" w:rsidR="002214E1" w:rsidRPr="008710DC" w:rsidRDefault="002214E1" w:rsidP="00410F47">
      <w:pPr>
        <w:pStyle w:val="PlainText"/>
        <w:jc w:val="both"/>
        <w:rPr>
          <w:rFonts w:ascii="Times New Roman" w:hAnsi="Times New Roman" w:cs="Times New Roman"/>
          <w:sz w:val="24"/>
          <w:szCs w:val="24"/>
        </w:rPr>
      </w:pPr>
    </w:p>
    <w:p w14:paraId="588749B5" w14:textId="77777777" w:rsidR="002214E1" w:rsidRPr="00D82981" w:rsidRDefault="002214E1" w:rsidP="00410F47">
      <w:pPr>
        <w:pStyle w:val="PlainText"/>
        <w:jc w:val="both"/>
        <w:rPr>
          <w:rFonts w:ascii="Times New Roman" w:hAnsi="Times New Roman" w:cs="Times New Roman"/>
          <w:b/>
          <w:sz w:val="24"/>
          <w:szCs w:val="24"/>
        </w:rPr>
      </w:pPr>
      <w:r w:rsidRPr="008710DC">
        <w:rPr>
          <w:rFonts w:ascii="Times New Roman" w:hAnsi="Times New Roman" w:cs="Times New Roman"/>
          <w:sz w:val="24"/>
          <w:szCs w:val="24"/>
        </w:rPr>
        <w:t xml:space="preserve"> </w:t>
      </w:r>
      <w:r w:rsidRPr="00D82981">
        <w:rPr>
          <w:rFonts w:ascii="Times New Roman" w:hAnsi="Times New Roman" w:cs="Times New Roman"/>
          <w:b/>
          <w:sz w:val="24"/>
          <w:szCs w:val="24"/>
        </w:rPr>
        <w:t xml:space="preserve">IV. ADDITIONAL CONTRACTOR OBLIGATIONS, REPRESENTATIONS AND WARRANTIES </w:t>
      </w:r>
    </w:p>
    <w:p w14:paraId="59237A65" w14:textId="77777777" w:rsidR="002214E1" w:rsidRPr="008710DC" w:rsidRDefault="002214E1" w:rsidP="00410F47">
      <w:pPr>
        <w:pStyle w:val="PlainText"/>
        <w:jc w:val="both"/>
        <w:rPr>
          <w:rFonts w:ascii="Times New Roman" w:hAnsi="Times New Roman" w:cs="Times New Roman"/>
          <w:sz w:val="24"/>
          <w:szCs w:val="24"/>
        </w:rPr>
      </w:pPr>
    </w:p>
    <w:p w14:paraId="411B6622" w14:textId="77777777" w:rsidR="002214E1" w:rsidRPr="00D82981" w:rsidRDefault="002214E1" w:rsidP="00410F47">
      <w:pPr>
        <w:pStyle w:val="PlainText"/>
        <w:jc w:val="both"/>
        <w:rPr>
          <w:rFonts w:ascii="Times New Roman" w:hAnsi="Times New Roman" w:cs="Times New Roman"/>
          <w:b/>
          <w:sz w:val="24"/>
          <w:szCs w:val="24"/>
        </w:rPr>
      </w:pPr>
      <w:r w:rsidRPr="00D82981">
        <w:rPr>
          <w:rFonts w:ascii="Times New Roman" w:hAnsi="Times New Roman" w:cs="Times New Roman"/>
          <w:b/>
          <w:sz w:val="24"/>
          <w:szCs w:val="24"/>
        </w:rPr>
        <w:t xml:space="preserve">A. Contractor as an Independent Contractor/Employees: </w:t>
      </w:r>
    </w:p>
    <w:p w14:paraId="532A0057" w14:textId="77777777" w:rsidR="002214E1" w:rsidRPr="008710DC" w:rsidRDefault="002214E1" w:rsidP="00410F47">
      <w:pPr>
        <w:pStyle w:val="PlainText"/>
        <w:jc w:val="both"/>
        <w:rPr>
          <w:rFonts w:ascii="Times New Roman" w:hAnsi="Times New Roman" w:cs="Times New Roman"/>
          <w:sz w:val="24"/>
          <w:szCs w:val="24"/>
        </w:rPr>
      </w:pPr>
    </w:p>
    <w:p w14:paraId="0D5BE938" w14:textId="77777777" w:rsidR="00390C16" w:rsidRDefault="002214E1" w:rsidP="00A47E80">
      <w:pPr>
        <w:pStyle w:val="PlainText"/>
        <w:numPr>
          <w:ilvl w:val="0"/>
          <w:numId w:val="14"/>
        </w:numPr>
        <w:jc w:val="both"/>
        <w:rPr>
          <w:rFonts w:ascii="Times New Roman" w:hAnsi="Times New Roman" w:cs="Times New Roman"/>
          <w:sz w:val="24"/>
          <w:szCs w:val="24"/>
        </w:rPr>
      </w:pPr>
      <w:r w:rsidRPr="008710DC">
        <w:rPr>
          <w:rFonts w:ascii="Times New Roman" w:hAnsi="Times New Roman" w:cs="Times New Roman"/>
          <w:sz w:val="24"/>
          <w:szCs w:val="24"/>
        </w:rPr>
        <w:t xml:space="preserve">The State and the Contractor agree that the Contractor is an independent </w:t>
      </w:r>
      <w:r w:rsidR="00390C16" w:rsidRPr="008710DC">
        <w:rPr>
          <w:rFonts w:ascii="Times New Roman" w:hAnsi="Times New Roman" w:cs="Times New Roman"/>
          <w:sz w:val="24"/>
          <w:szCs w:val="24"/>
        </w:rPr>
        <w:t>contractor</w:t>
      </w:r>
      <w:r w:rsidRPr="008710DC">
        <w:rPr>
          <w:rFonts w:ascii="Times New Roman" w:hAnsi="Times New Roman" w:cs="Times New Roman"/>
          <w:sz w:val="24"/>
          <w:szCs w:val="24"/>
        </w:rPr>
        <w:t xml:space="preserve"> and not an employee of the State and may neither hold itself out nor claim to be an officer, employee, or subdivision of the State nor make any claim, demand, or application to or for any right based upon any different status.</w:t>
      </w:r>
      <w:r w:rsidR="00390C16">
        <w:rPr>
          <w:rFonts w:ascii="Times New Roman" w:hAnsi="Times New Roman" w:cs="Times New Roman"/>
          <w:sz w:val="24"/>
          <w:szCs w:val="24"/>
        </w:rPr>
        <w:t xml:space="preserve"> Notwithstanding the foregoing, the State and the Contractor agree that if the Contractor is a New York State municipality, the Contractor shall be permitted to hold itself out, and claim</w:t>
      </w:r>
      <w:r w:rsidR="001E0D7B">
        <w:rPr>
          <w:rFonts w:ascii="Times New Roman" w:hAnsi="Times New Roman" w:cs="Times New Roman"/>
          <w:sz w:val="24"/>
          <w:szCs w:val="24"/>
        </w:rPr>
        <w:t>,</w:t>
      </w:r>
      <w:r w:rsidR="00390C16">
        <w:rPr>
          <w:rFonts w:ascii="Times New Roman" w:hAnsi="Times New Roman" w:cs="Times New Roman"/>
          <w:sz w:val="24"/>
          <w:szCs w:val="24"/>
        </w:rPr>
        <w:t xml:space="preserve"> to </w:t>
      </w:r>
      <w:r w:rsidR="000B22CC">
        <w:rPr>
          <w:rFonts w:ascii="Times New Roman" w:hAnsi="Times New Roman" w:cs="Times New Roman"/>
          <w:sz w:val="24"/>
          <w:szCs w:val="24"/>
        </w:rPr>
        <w:t>be a subdivision of the S</w:t>
      </w:r>
      <w:r w:rsidR="00390C16">
        <w:rPr>
          <w:rFonts w:ascii="Times New Roman" w:hAnsi="Times New Roman" w:cs="Times New Roman"/>
          <w:sz w:val="24"/>
          <w:szCs w:val="24"/>
        </w:rPr>
        <w:t>tate.</w:t>
      </w:r>
    </w:p>
    <w:p w14:paraId="1A0EB421" w14:textId="77777777" w:rsidR="00390C16" w:rsidRDefault="00390C16" w:rsidP="00390C16">
      <w:pPr>
        <w:pStyle w:val="PlainText"/>
        <w:ind w:left="1080"/>
        <w:jc w:val="both"/>
        <w:rPr>
          <w:rFonts w:ascii="Times New Roman" w:hAnsi="Times New Roman" w:cs="Times New Roman"/>
          <w:sz w:val="24"/>
          <w:szCs w:val="24"/>
        </w:rPr>
      </w:pPr>
    </w:p>
    <w:p w14:paraId="412124F7" w14:textId="77777777" w:rsidR="002214E1" w:rsidRPr="008710DC" w:rsidRDefault="002214E1" w:rsidP="00390C16">
      <w:pPr>
        <w:pStyle w:val="PlainText"/>
        <w:ind w:left="1080"/>
        <w:jc w:val="both"/>
        <w:rPr>
          <w:rFonts w:ascii="Times New Roman" w:hAnsi="Times New Roman" w:cs="Times New Roman"/>
          <w:sz w:val="24"/>
          <w:szCs w:val="24"/>
        </w:rPr>
      </w:pPr>
      <w:r w:rsidRPr="008710DC">
        <w:rPr>
          <w:rFonts w:ascii="Times New Roman" w:hAnsi="Times New Roman" w:cs="Times New Roman"/>
          <w:sz w:val="24"/>
          <w:szCs w:val="24"/>
        </w:rPr>
        <w:t xml:space="preserve">The Contractor shall be solely responsible for the recruitment, hiring, provision of employment benefits, payment of salaries and management of its project personnel. These functions shall be carried out in accordance with the provisions of the Master Contract, and all applicable Federal and State laws and regulations. </w:t>
      </w:r>
    </w:p>
    <w:p w14:paraId="2F93DC71" w14:textId="77777777" w:rsidR="002214E1" w:rsidRPr="008710DC" w:rsidRDefault="002214E1" w:rsidP="00410F47">
      <w:pPr>
        <w:pStyle w:val="PlainText"/>
        <w:jc w:val="both"/>
        <w:rPr>
          <w:rFonts w:ascii="Times New Roman" w:hAnsi="Times New Roman" w:cs="Times New Roman"/>
          <w:sz w:val="24"/>
          <w:szCs w:val="24"/>
        </w:rPr>
      </w:pPr>
    </w:p>
    <w:p w14:paraId="567CA42E"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2. The Contractor warrants that it, its staff, and any and all subcontractors have all the necessary licenses, approvals, and certifications currently required by the laws of any applicable local, state, or Federal government to perform the services or work, as applicable, pursuant to the Master Contract and/or any subcontract entered into under the Master Contract. The Contractor further agrees that such required licenses, approvals, and certificates shall be kept in full force and effect during the term of the Master Contract, or any extension thereof, and to secure any new licenses, approvals, or certificates </w:t>
      </w:r>
      <w:r w:rsidRPr="008710DC">
        <w:rPr>
          <w:rFonts w:ascii="Times New Roman" w:hAnsi="Times New Roman" w:cs="Times New Roman"/>
          <w:sz w:val="24"/>
          <w:szCs w:val="24"/>
        </w:rPr>
        <w:lastRenderedPageBreak/>
        <w:t xml:space="preserve">within the required time frames and/or to require its staff and subcontractors to obtain the requisite licenses, approvals, or certificates. In the event the Contractor, its staff, and/or subcontractors are notified of a denial or revocation of any license, approval, or certification to perform the services or work, as applicable, under the Master Contract, Contractor shall immediately notify the State. </w:t>
      </w:r>
    </w:p>
    <w:p w14:paraId="06B35D58" w14:textId="77777777" w:rsidR="002214E1" w:rsidRPr="008710DC" w:rsidRDefault="002214E1" w:rsidP="00410F47">
      <w:pPr>
        <w:pStyle w:val="PlainText"/>
        <w:jc w:val="both"/>
        <w:rPr>
          <w:rFonts w:ascii="Times New Roman" w:hAnsi="Times New Roman" w:cs="Times New Roman"/>
          <w:sz w:val="24"/>
          <w:szCs w:val="24"/>
        </w:rPr>
      </w:pPr>
    </w:p>
    <w:p w14:paraId="2A10AA46" w14:textId="77777777" w:rsidR="002214E1" w:rsidRPr="004B67AC" w:rsidRDefault="002214E1" w:rsidP="00410F47">
      <w:pPr>
        <w:pStyle w:val="PlainText"/>
        <w:jc w:val="both"/>
        <w:rPr>
          <w:rFonts w:ascii="Times New Roman" w:hAnsi="Times New Roman" w:cs="Times New Roman"/>
          <w:b/>
          <w:sz w:val="24"/>
          <w:szCs w:val="24"/>
        </w:rPr>
      </w:pPr>
      <w:r w:rsidRPr="004B67AC">
        <w:rPr>
          <w:rFonts w:ascii="Times New Roman" w:hAnsi="Times New Roman" w:cs="Times New Roman"/>
          <w:b/>
          <w:sz w:val="24"/>
          <w:szCs w:val="24"/>
        </w:rPr>
        <w:t xml:space="preserve">B. Subcontractors: </w:t>
      </w:r>
    </w:p>
    <w:p w14:paraId="5C6106D6" w14:textId="77777777" w:rsidR="002214E1" w:rsidRDefault="002214E1" w:rsidP="00410F47">
      <w:pPr>
        <w:pStyle w:val="PlainText"/>
        <w:ind w:firstLine="720"/>
        <w:jc w:val="both"/>
        <w:rPr>
          <w:rFonts w:ascii="Times New Roman" w:hAnsi="Times New Roman" w:cs="Times New Roman"/>
          <w:sz w:val="24"/>
          <w:szCs w:val="24"/>
        </w:rPr>
      </w:pPr>
    </w:p>
    <w:p w14:paraId="11501D8E"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If the Contractor enters into subcontracts for the performance of work pursuant to the Master Contract, the Contractor shall take full responsibility for the acts and omissions of its subcontractors. Nothing in the subcontract shall impair the rights of the State under the Master Contract. No contractual relationship shall be deemed to exist between the subcontractor and the State. </w:t>
      </w:r>
    </w:p>
    <w:p w14:paraId="498A93F2" w14:textId="77777777" w:rsidR="002214E1" w:rsidRPr="008710DC" w:rsidRDefault="002214E1" w:rsidP="00410F47">
      <w:pPr>
        <w:pStyle w:val="PlainText"/>
        <w:jc w:val="both"/>
        <w:rPr>
          <w:rFonts w:ascii="Times New Roman" w:hAnsi="Times New Roman" w:cs="Times New Roman"/>
          <w:sz w:val="24"/>
          <w:szCs w:val="24"/>
        </w:rPr>
      </w:pPr>
    </w:p>
    <w:p w14:paraId="645A9011"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2. </w:t>
      </w:r>
      <w:r w:rsidR="00390C16">
        <w:rPr>
          <w:rFonts w:ascii="Times New Roman" w:hAnsi="Times New Roman" w:cs="Times New Roman"/>
          <w:sz w:val="24"/>
          <w:szCs w:val="24"/>
        </w:rPr>
        <w:t>If requested by the State, t</w:t>
      </w:r>
      <w:r w:rsidRPr="008710DC">
        <w:rPr>
          <w:rFonts w:ascii="Times New Roman" w:hAnsi="Times New Roman" w:cs="Times New Roman"/>
          <w:sz w:val="24"/>
          <w:szCs w:val="24"/>
        </w:rPr>
        <w:t xml:space="preserve">he Contractor agrees not to enter into any subcontracts, or revisions to subcontracts, that are in excess of $100,000 for the performance of the obligations contained herein until it has received the prior written permission of the State, which shall have the right to review and approve each and every subcontract in excess of $100,000 prior to giving written permission to the Contractor to enter into the subcontract. All agreements between the Contractor and subcontractors shall be by written contract, signed by individuals authorized to bind the parties. All such subcontracts shall contain provisions for specifying (1) that the work performed by the subcontractor must be in accordance with the terms of the Master Contract, (2) that nothing contained in the subcontract shall impair the rights of the State under the Master Contract, and (3) that nothing contained in the subcontract, nor under the Master Contract, shall be deemed to create any contractual relationship between the subcontractor and the State. In addition, subcontracts shall contain any other provisions which are required to be included in subcontracts pursuant to the terms herein. </w:t>
      </w:r>
    </w:p>
    <w:p w14:paraId="0155BE43" w14:textId="77777777" w:rsidR="002214E1" w:rsidRPr="008710DC" w:rsidRDefault="002214E1" w:rsidP="00410F47">
      <w:pPr>
        <w:pStyle w:val="PlainText"/>
        <w:jc w:val="both"/>
        <w:rPr>
          <w:rFonts w:ascii="Times New Roman" w:hAnsi="Times New Roman" w:cs="Times New Roman"/>
          <w:sz w:val="24"/>
          <w:szCs w:val="24"/>
        </w:rPr>
      </w:pPr>
    </w:p>
    <w:p w14:paraId="5170BAE6"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3. </w:t>
      </w:r>
      <w:r w:rsidR="00390C16">
        <w:rPr>
          <w:rFonts w:ascii="Times New Roman" w:hAnsi="Times New Roman" w:cs="Times New Roman"/>
          <w:sz w:val="24"/>
          <w:szCs w:val="24"/>
        </w:rPr>
        <w:t>If requested by the State, p</w:t>
      </w:r>
      <w:r w:rsidRPr="008710DC">
        <w:rPr>
          <w:rFonts w:ascii="Times New Roman" w:hAnsi="Times New Roman" w:cs="Times New Roman"/>
          <w:sz w:val="24"/>
          <w:szCs w:val="24"/>
        </w:rPr>
        <w:t xml:space="preserve">rior to executing a subcontract, the Contractor agrees to require the subcontractor to provide to the State the information the State needs to determine whether a proposed subcontractor is a responsible vendor. </w:t>
      </w:r>
    </w:p>
    <w:p w14:paraId="6CBEE9FC" w14:textId="77777777" w:rsidR="002214E1" w:rsidRPr="008710DC" w:rsidRDefault="002214E1" w:rsidP="00410F47">
      <w:pPr>
        <w:pStyle w:val="PlainText"/>
        <w:jc w:val="both"/>
        <w:rPr>
          <w:rFonts w:ascii="Times New Roman" w:hAnsi="Times New Roman" w:cs="Times New Roman"/>
          <w:sz w:val="24"/>
          <w:szCs w:val="24"/>
        </w:rPr>
      </w:pPr>
    </w:p>
    <w:p w14:paraId="73236B72"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4. </w:t>
      </w:r>
      <w:r w:rsidR="00390C16">
        <w:rPr>
          <w:rFonts w:ascii="Times New Roman" w:hAnsi="Times New Roman" w:cs="Times New Roman"/>
          <w:sz w:val="24"/>
          <w:szCs w:val="24"/>
        </w:rPr>
        <w:t>If requested by the State</w:t>
      </w:r>
      <w:r w:rsidR="009B0FBF">
        <w:rPr>
          <w:rFonts w:ascii="Times New Roman" w:hAnsi="Times New Roman" w:cs="Times New Roman"/>
          <w:sz w:val="24"/>
          <w:szCs w:val="24"/>
        </w:rPr>
        <w:t>,</w:t>
      </w:r>
      <w:r w:rsidR="00390C16">
        <w:rPr>
          <w:rFonts w:ascii="Times New Roman" w:hAnsi="Times New Roman" w:cs="Times New Roman"/>
          <w:sz w:val="24"/>
          <w:szCs w:val="24"/>
        </w:rPr>
        <w:t xml:space="preserve"> w</w:t>
      </w:r>
      <w:r w:rsidRPr="008710DC">
        <w:rPr>
          <w:rFonts w:ascii="Times New Roman" w:hAnsi="Times New Roman" w:cs="Times New Roman"/>
          <w:sz w:val="24"/>
          <w:szCs w:val="24"/>
        </w:rPr>
        <w:t>hen a subcontract equals or exceeds $100,000, the subcontracto</w:t>
      </w:r>
      <w:r w:rsidR="009B0FBF">
        <w:rPr>
          <w:rFonts w:ascii="Times New Roman" w:hAnsi="Times New Roman" w:cs="Times New Roman"/>
          <w:sz w:val="24"/>
          <w:szCs w:val="24"/>
        </w:rPr>
        <w:t>r shall</w:t>
      </w:r>
      <w:r w:rsidRPr="008710DC">
        <w:rPr>
          <w:rFonts w:ascii="Times New Roman" w:hAnsi="Times New Roman" w:cs="Times New Roman"/>
          <w:sz w:val="24"/>
          <w:szCs w:val="24"/>
        </w:rPr>
        <w:t xml:space="preserve"> submit a Vendor Responsibility Questionnaire (Questionnaire). </w:t>
      </w:r>
    </w:p>
    <w:p w14:paraId="30DDDAD8" w14:textId="77777777" w:rsidR="002214E1" w:rsidRPr="008710DC" w:rsidRDefault="002214E1" w:rsidP="00410F47">
      <w:pPr>
        <w:pStyle w:val="PlainText"/>
        <w:jc w:val="both"/>
        <w:rPr>
          <w:rFonts w:ascii="Times New Roman" w:hAnsi="Times New Roman" w:cs="Times New Roman"/>
          <w:sz w:val="24"/>
          <w:szCs w:val="24"/>
        </w:rPr>
      </w:pPr>
    </w:p>
    <w:p w14:paraId="4A214FA2"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5. </w:t>
      </w:r>
      <w:r w:rsidR="009B0FBF">
        <w:rPr>
          <w:rFonts w:ascii="Times New Roman" w:hAnsi="Times New Roman" w:cs="Times New Roman"/>
          <w:sz w:val="24"/>
          <w:szCs w:val="24"/>
        </w:rPr>
        <w:t>If requested by the S</w:t>
      </w:r>
      <w:r w:rsidR="00390C16">
        <w:rPr>
          <w:rFonts w:ascii="Times New Roman" w:hAnsi="Times New Roman" w:cs="Times New Roman"/>
          <w:sz w:val="24"/>
          <w:szCs w:val="24"/>
        </w:rPr>
        <w:t xml:space="preserve">tate, upon </w:t>
      </w:r>
      <w:r w:rsidR="005B5328">
        <w:rPr>
          <w:rFonts w:ascii="Times New Roman" w:hAnsi="Times New Roman" w:cs="Times New Roman"/>
          <w:sz w:val="24"/>
          <w:szCs w:val="24"/>
        </w:rPr>
        <w:t xml:space="preserve">the </w:t>
      </w:r>
      <w:r w:rsidR="00390C16">
        <w:rPr>
          <w:rFonts w:ascii="Times New Roman" w:hAnsi="Times New Roman" w:cs="Times New Roman"/>
          <w:sz w:val="24"/>
          <w:szCs w:val="24"/>
        </w:rPr>
        <w:t>execution of a subcontract</w:t>
      </w:r>
      <w:r w:rsidRPr="008710DC">
        <w:rPr>
          <w:rFonts w:ascii="Times New Roman" w:hAnsi="Times New Roman" w:cs="Times New Roman"/>
          <w:sz w:val="24"/>
          <w:szCs w:val="24"/>
        </w:rPr>
        <w:t xml:space="preserve">, the Contractor </w:t>
      </w:r>
      <w:r w:rsidR="00390C16">
        <w:rPr>
          <w:rFonts w:ascii="Times New Roman" w:hAnsi="Times New Roman" w:cs="Times New Roman"/>
          <w:sz w:val="24"/>
          <w:szCs w:val="24"/>
        </w:rPr>
        <w:t>shall</w:t>
      </w:r>
      <w:r w:rsidRPr="008710DC">
        <w:rPr>
          <w:rFonts w:ascii="Times New Roman" w:hAnsi="Times New Roman" w:cs="Times New Roman"/>
          <w:sz w:val="24"/>
          <w:szCs w:val="24"/>
        </w:rPr>
        <w:t xml:space="preserve"> provide detailed subcontract information (a copy of subcontract will suffice) to the State within fifteen (15) calendar days after execution. The State may request from the Contractor copies of subcontracts between a subcontractor and its subcontractor. </w:t>
      </w:r>
    </w:p>
    <w:p w14:paraId="7AF8D868" w14:textId="77777777" w:rsidR="002214E1" w:rsidRPr="008710DC" w:rsidRDefault="002214E1" w:rsidP="00410F47">
      <w:pPr>
        <w:pStyle w:val="PlainText"/>
        <w:jc w:val="both"/>
        <w:rPr>
          <w:rFonts w:ascii="Times New Roman" w:hAnsi="Times New Roman" w:cs="Times New Roman"/>
          <w:sz w:val="24"/>
          <w:szCs w:val="24"/>
        </w:rPr>
      </w:pPr>
    </w:p>
    <w:p w14:paraId="379316D3"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6. The Contractor shall require any and all subcontractors to submit to the Contractor all financial claims for Services or work to the State agency, as applicable, rendered and required supporting documentation and reports as necessary to permit Contractor to meet claim deadlines and documentation requirements as established in Attachment D (Payment and Reporting Schedule) and Section III. Subcontractors shall be paid by the Contractor on a timely basis after submitting the required reports and vouchers for reimbursement of services or work, as applicable. Subcontractors shall be informed by the Contractor of the possibility of non-payment or rejection by the Contractor of claims that do not contain the required information, and/or are not received by the Contractor by said due date. </w:t>
      </w:r>
    </w:p>
    <w:p w14:paraId="20DF7F09" w14:textId="77777777" w:rsidR="002214E1" w:rsidRPr="008710DC" w:rsidRDefault="002214E1" w:rsidP="00410F47">
      <w:pPr>
        <w:pStyle w:val="PlainText"/>
        <w:jc w:val="both"/>
        <w:rPr>
          <w:rFonts w:ascii="Times New Roman" w:hAnsi="Times New Roman" w:cs="Times New Roman"/>
          <w:sz w:val="24"/>
          <w:szCs w:val="24"/>
        </w:rPr>
      </w:pPr>
    </w:p>
    <w:p w14:paraId="391942B4" w14:textId="77777777" w:rsidR="002214E1" w:rsidRPr="004B67AC" w:rsidRDefault="002214E1" w:rsidP="00410F47">
      <w:pPr>
        <w:pStyle w:val="PlainText"/>
        <w:jc w:val="both"/>
        <w:rPr>
          <w:rFonts w:ascii="Times New Roman" w:hAnsi="Times New Roman" w:cs="Times New Roman"/>
          <w:b/>
          <w:sz w:val="24"/>
          <w:szCs w:val="24"/>
        </w:rPr>
      </w:pPr>
      <w:r w:rsidRPr="008710DC">
        <w:rPr>
          <w:rFonts w:ascii="Times New Roman" w:hAnsi="Times New Roman" w:cs="Times New Roman"/>
          <w:sz w:val="24"/>
          <w:szCs w:val="24"/>
        </w:rPr>
        <w:t xml:space="preserve"> </w:t>
      </w:r>
      <w:r w:rsidRPr="004B67AC">
        <w:rPr>
          <w:rFonts w:ascii="Times New Roman" w:hAnsi="Times New Roman" w:cs="Times New Roman"/>
          <w:b/>
          <w:sz w:val="24"/>
          <w:szCs w:val="24"/>
        </w:rPr>
        <w:t xml:space="preserve">C. Use </w:t>
      </w:r>
      <w:proofErr w:type="gramStart"/>
      <w:r w:rsidRPr="004B67AC">
        <w:rPr>
          <w:rFonts w:ascii="Times New Roman" w:hAnsi="Times New Roman" w:cs="Times New Roman"/>
          <w:b/>
          <w:sz w:val="24"/>
          <w:szCs w:val="24"/>
        </w:rPr>
        <w:t>Of</w:t>
      </w:r>
      <w:proofErr w:type="gramEnd"/>
      <w:r w:rsidRPr="004B67AC">
        <w:rPr>
          <w:rFonts w:ascii="Times New Roman" w:hAnsi="Times New Roman" w:cs="Times New Roman"/>
          <w:b/>
          <w:sz w:val="24"/>
          <w:szCs w:val="24"/>
        </w:rPr>
        <w:t xml:space="preserve"> Material, Equipment, Or Personnel: </w:t>
      </w:r>
    </w:p>
    <w:p w14:paraId="1920C358" w14:textId="77777777" w:rsidR="002214E1" w:rsidRPr="008710DC" w:rsidRDefault="002214E1" w:rsidP="00410F47">
      <w:pPr>
        <w:pStyle w:val="PlainText"/>
        <w:jc w:val="both"/>
        <w:rPr>
          <w:rFonts w:ascii="Times New Roman" w:hAnsi="Times New Roman" w:cs="Times New Roman"/>
          <w:sz w:val="24"/>
          <w:szCs w:val="24"/>
        </w:rPr>
      </w:pPr>
    </w:p>
    <w:p w14:paraId="18F2B32E"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lastRenderedPageBreak/>
        <w:t xml:space="preserve">1. The Contractor shall not use materials, equipment, or personnel paid for under the Master Contract for any activity other than those provided for under the Master Contract, except with the State’s prior written permission. </w:t>
      </w:r>
    </w:p>
    <w:p w14:paraId="31D0A5A2" w14:textId="77777777" w:rsidR="002214E1" w:rsidRPr="008710DC" w:rsidRDefault="002214E1" w:rsidP="00410F47">
      <w:pPr>
        <w:pStyle w:val="PlainText"/>
        <w:jc w:val="both"/>
        <w:rPr>
          <w:rFonts w:ascii="Times New Roman" w:hAnsi="Times New Roman" w:cs="Times New Roman"/>
          <w:sz w:val="24"/>
          <w:szCs w:val="24"/>
        </w:rPr>
      </w:pPr>
    </w:p>
    <w:p w14:paraId="2C6EFAFD"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2. Any interest accrued on funds paid to the Contractor by the State shall be deemed to be the property of the State and shall either be credited to the State at the close-out of the Master Contract or, upon the written permission of the State, shall be expended on additional services or work, as applicable, provided for under the Master Contract. </w:t>
      </w:r>
    </w:p>
    <w:p w14:paraId="389F8C29" w14:textId="77777777" w:rsidR="002214E1" w:rsidRPr="008710DC" w:rsidRDefault="002214E1" w:rsidP="00410F47">
      <w:pPr>
        <w:pStyle w:val="PlainText"/>
        <w:jc w:val="both"/>
        <w:rPr>
          <w:rFonts w:ascii="Times New Roman" w:hAnsi="Times New Roman" w:cs="Times New Roman"/>
          <w:sz w:val="24"/>
          <w:szCs w:val="24"/>
        </w:rPr>
      </w:pPr>
    </w:p>
    <w:p w14:paraId="5BD0C8F9" w14:textId="77777777" w:rsidR="002214E1" w:rsidRPr="004B67AC" w:rsidRDefault="002214E1" w:rsidP="00410F47">
      <w:pPr>
        <w:pStyle w:val="PlainText"/>
        <w:jc w:val="both"/>
        <w:rPr>
          <w:rFonts w:ascii="Times New Roman" w:hAnsi="Times New Roman" w:cs="Times New Roman"/>
          <w:b/>
          <w:sz w:val="24"/>
          <w:szCs w:val="24"/>
        </w:rPr>
      </w:pPr>
      <w:r w:rsidRPr="004B67AC">
        <w:rPr>
          <w:rFonts w:ascii="Times New Roman" w:hAnsi="Times New Roman" w:cs="Times New Roman"/>
          <w:b/>
          <w:sz w:val="24"/>
          <w:szCs w:val="24"/>
        </w:rPr>
        <w:t xml:space="preserve">D. Property: </w:t>
      </w:r>
    </w:p>
    <w:p w14:paraId="73BAEE9E" w14:textId="77777777" w:rsidR="002214E1" w:rsidRPr="008710DC" w:rsidRDefault="002214E1" w:rsidP="00410F47">
      <w:pPr>
        <w:pStyle w:val="PlainText"/>
        <w:jc w:val="both"/>
        <w:rPr>
          <w:rFonts w:ascii="Times New Roman" w:hAnsi="Times New Roman" w:cs="Times New Roman"/>
          <w:sz w:val="24"/>
          <w:szCs w:val="24"/>
        </w:rPr>
      </w:pPr>
    </w:p>
    <w:p w14:paraId="65610E65"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Property is real property, equipment, or tangible personal property having a useful life of more than one year and an acquisition cost of $1,000 or more per unit. </w:t>
      </w:r>
    </w:p>
    <w:p w14:paraId="57722137" w14:textId="77777777" w:rsidR="002214E1" w:rsidRPr="008710DC" w:rsidRDefault="002214E1" w:rsidP="00410F47">
      <w:pPr>
        <w:pStyle w:val="PlainText"/>
        <w:jc w:val="both"/>
        <w:rPr>
          <w:rFonts w:ascii="Times New Roman" w:hAnsi="Times New Roman" w:cs="Times New Roman"/>
          <w:sz w:val="24"/>
          <w:szCs w:val="24"/>
        </w:rPr>
      </w:pPr>
    </w:p>
    <w:p w14:paraId="507123BB"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a) If an item of Property required by the Contractor is available as surplus to the State, the State at its sole discretion, may arrange to provide such Property to the Contractor in lieu of the purchase of such Property. </w:t>
      </w:r>
    </w:p>
    <w:p w14:paraId="1F74943A" w14:textId="77777777" w:rsidR="002214E1" w:rsidRDefault="002214E1" w:rsidP="00410F47">
      <w:pPr>
        <w:pStyle w:val="PlainText"/>
        <w:ind w:left="720" w:firstLine="720"/>
        <w:jc w:val="both"/>
        <w:rPr>
          <w:rFonts w:ascii="Times New Roman" w:hAnsi="Times New Roman" w:cs="Times New Roman"/>
          <w:sz w:val="24"/>
          <w:szCs w:val="24"/>
        </w:rPr>
      </w:pPr>
    </w:p>
    <w:p w14:paraId="56673FFF" w14:textId="77777777" w:rsidR="002214E1"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b) If the State consents in writing, the Contractor may retain possession of Property owned by the State, as provided herein, after the termination of the Master Contract to use for similar purposes. Otherwise, the Contractor shall return such Property to the State at the Contractor’s cost and expense upon the expiration of the Master Contract. </w:t>
      </w:r>
    </w:p>
    <w:p w14:paraId="520F0C0D" w14:textId="77777777" w:rsidR="002214E1" w:rsidRPr="008710DC" w:rsidRDefault="002214E1" w:rsidP="00410F47">
      <w:pPr>
        <w:pStyle w:val="PlainText"/>
        <w:ind w:left="1440"/>
        <w:jc w:val="both"/>
        <w:rPr>
          <w:rFonts w:ascii="Times New Roman" w:hAnsi="Times New Roman" w:cs="Times New Roman"/>
          <w:sz w:val="24"/>
          <w:szCs w:val="24"/>
        </w:rPr>
      </w:pPr>
    </w:p>
    <w:p w14:paraId="264E3693"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c) In addition, the Contractor agrees to permit the State to inspect the Property and to monitor its use at reasonable intervals during the Contractor's regular business hours. </w:t>
      </w:r>
    </w:p>
    <w:p w14:paraId="219075CD" w14:textId="77777777" w:rsidR="002214E1" w:rsidRPr="008710DC" w:rsidRDefault="002214E1" w:rsidP="00410F47">
      <w:pPr>
        <w:pStyle w:val="PlainText"/>
        <w:jc w:val="both"/>
        <w:rPr>
          <w:rFonts w:ascii="Times New Roman" w:hAnsi="Times New Roman" w:cs="Times New Roman"/>
          <w:sz w:val="24"/>
          <w:szCs w:val="24"/>
        </w:rPr>
      </w:pPr>
    </w:p>
    <w:p w14:paraId="3E040F7E"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d) The Contractor shall be responsible for maintaining and repairing Property purchased or procured under the Master Contract at its own cost and expense. The Contractor shall procure and maintain insurance at its own cost and expense in an amount satisfactory to the State Agency, naming the State Agency as an additional insured, covering the loss, theft or destruction of such equipment. </w:t>
      </w:r>
    </w:p>
    <w:p w14:paraId="3CD31C55" w14:textId="77777777" w:rsidR="002214E1" w:rsidRDefault="002214E1" w:rsidP="00410F47">
      <w:pPr>
        <w:pStyle w:val="PlainText"/>
        <w:ind w:left="720" w:firstLine="720"/>
        <w:jc w:val="both"/>
        <w:rPr>
          <w:rFonts w:ascii="Times New Roman" w:hAnsi="Times New Roman" w:cs="Times New Roman"/>
          <w:sz w:val="24"/>
          <w:szCs w:val="24"/>
        </w:rPr>
      </w:pPr>
    </w:p>
    <w:p w14:paraId="09F2AE44"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e) A rental charge to the Master Contract for a piece of Property owned by the Contractor shall not be allowed. </w:t>
      </w:r>
    </w:p>
    <w:p w14:paraId="3E1421D2" w14:textId="77777777" w:rsidR="002214E1" w:rsidRPr="008710DC" w:rsidRDefault="002214E1" w:rsidP="00410F47">
      <w:pPr>
        <w:pStyle w:val="PlainText"/>
        <w:jc w:val="both"/>
        <w:rPr>
          <w:rFonts w:ascii="Times New Roman" w:hAnsi="Times New Roman" w:cs="Times New Roman"/>
          <w:sz w:val="24"/>
          <w:szCs w:val="24"/>
        </w:rPr>
      </w:pPr>
    </w:p>
    <w:p w14:paraId="25625B32"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f) The State has the right to review and approve in writing any new contract for the purchase of or lease for rental of Property (Purchase/Lease Contract) operated in connection with the provision of the services or work, as applicable, as specified in the Master Contract, if applicable, and any modifications, amendments, or extensions of an existing lease or purchase prior to its execution. If, in its discretion, the State disapproves of any Purchase/Lease Contract, then the State shall not be obligated to make any payments for such Property. </w:t>
      </w:r>
    </w:p>
    <w:p w14:paraId="495141D7" w14:textId="77777777" w:rsidR="002214E1" w:rsidRPr="008710DC" w:rsidRDefault="002214E1" w:rsidP="00410F47">
      <w:pPr>
        <w:pStyle w:val="PlainText"/>
        <w:jc w:val="both"/>
        <w:rPr>
          <w:rFonts w:ascii="Times New Roman" w:hAnsi="Times New Roman" w:cs="Times New Roman"/>
          <w:sz w:val="24"/>
          <w:szCs w:val="24"/>
        </w:rPr>
      </w:pPr>
    </w:p>
    <w:p w14:paraId="4D57A32E"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g) No member, officer, director or employee of the Contractor shall retain or acquire any interest, direct or indirect, in any Property, paid for with funds under the Master Contract, nor retain any interest, direct or indirect, in such, without full and complete prior disclosure of such interest and the date of acquisition thereof, in writing to the Contractor and the State. </w:t>
      </w:r>
    </w:p>
    <w:p w14:paraId="361BFFE4" w14:textId="77777777" w:rsidR="002214E1" w:rsidRPr="008710DC" w:rsidRDefault="002214E1" w:rsidP="00410F47">
      <w:pPr>
        <w:pStyle w:val="PlainText"/>
        <w:jc w:val="both"/>
        <w:rPr>
          <w:rFonts w:ascii="Times New Roman" w:hAnsi="Times New Roman" w:cs="Times New Roman"/>
          <w:sz w:val="24"/>
          <w:szCs w:val="24"/>
        </w:rPr>
      </w:pPr>
    </w:p>
    <w:p w14:paraId="6B34A20C"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2. For non-</w:t>
      </w:r>
      <w:proofErr w:type="gramStart"/>
      <w:r w:rsidRPr="008710DC">
        <w:rPr>
          <w:rFonts w:ascii="Times New Roman" w:hAnsi="Times New Roman" w:cs="Times New Roman"/>
          <w:sz w:val="24"/>
          <w:szCs w:val="24"/>
        </w:rPr>
        <w:t>Federally-funded</w:t>
      </w:r>
      <w:proofErr w:type="gramEnd"/>
      <w:r w:rsidRPr="008710DC">
        <w:rPr>
          <w:rFonts w:ascii="Times New Roman" w:hAnsi="Times New Roman" w:cs="Times New Roman"/>
          <w:sz w:val="24"/>
          <w:szCs w:val="24"/>
        </w:rPr>
        <w:t xml:space="preserve"> contracts, unless otherwise provided herein, the State shall have the following rights to Property purchased with funds provided under the Master Contract: </w:t>
      </w:r>
    </w:p>
    <w:p w14:paraId="5D39867E" w14:textId="77777777" w:rsidR="002214E1" w:rsidRPr="008710DC" w:rsidRDefault="002214E1" w:rsidP="00410F47">
      <w:pPr>
        <w:pStyle w:val="PlainText"/>
        <w:jc w:val="both"/>
        <w:rPr>
          <w:rFonts w:ascii="Times New Roman" w:hAnsi="Times New Roman" w:cs="Times New Roman"/>
          <w:sz w:val="24"/>
          <w:szCs w:val="24"/>
        </w:rPr>
      </w:pPr>
    </w:p>
    <w:p w14:paraId="02E96B6A"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a) For cost-reimbursable contracts, all right, title and interest in such Property shall belong to the State. </w:t>
      </w:r>
    </w:p>
    <w:p w14:paraId="4FCA7A9A" w14:textId="77777777" w:rsidR="002214E1" w:rsidRPr="008710DC" w:rsidRDefault="002214E1" w:rsidP="00410F47">
      <w:pPr>
        <w:pStyle w:val="PlainText"/>
        <w:jc w:val="both"/>
        <w:rPr>
          <w:rFonts w:ascii="Times New Roman" w:hAnsi="Times New Roman" w:cs="Times New Roman"/>
          <w:sz w:val="24"/>
          <w:szCs w:val="24"/>
        </w:rPr>
      </w:pPr>
    </w:p>
    <w:p w14:paraId="25CE4F86"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b) For performance-based contracts, all right, title and interest in such Property shall belong to the Contractor. </w:t>
      </w:r>
    </w:p>
    <w:p w14:paraId="76CD8F88" w14:textId="77777777" w:rsidR="002214E1" w:rsidRDefault="002214E1" w:rsidP="00410F47">
      <w:pPr>
        <w:pStyle w:val="PlainText"/>
        <w:jc w:val="both"/>
        <w:rPr>
          <w:rFonts w:ascii="Times New Roman" w:hAnsi="Times New Roman" w:cs="Times New Roman"/>
          <w:sz w:val="24"/>
          <w:szCs w:val="24"/>
        </w:rPr>
      </w:pPr>
    </w:p>
    <w:p w14:paraId="47085C07"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3. For Federally funded contracts, title to Property whose requisition cost is borne in whole or in part by monies provided under the Master Contract shall be governed by the terms and conditions of Attachment A-2 (Federally Funded Grants</w:t>
      </w:r>
      <w:r w:rsidR="00390C16">
        <w:rPr>
          <w:rFonts w:ascii="Times New Roman" w:hAnsi="Times New Roman" w:cs="Times New Roman"/>
          <w:sz w:val="24"/>
          <w:szCs w:val="24"/>
        </w:rPr>
        <w:t xml:space="preserve"> and Requirements Mandated by Federal Laws</w:t>
      </w:r>
      <w:r w:rsidRPr="008710DC">
        <w:rPr>
          <w:rFonts w:ascii="Times New Roman" w:hAnsi="Times New Roman" w:cs="Times New Roman"/>
          <w:sz w:val="24"/>
          <w:szCs w:val="24"/>
        </w:rPr>
        <w:t xml:space="preserve">). </w:t>
      </w:r>
    </w:p>
    <w:p w14:paraId="26BF49B1" w14:textId="77777777" w:rsidR="002214E1" w:rsidRPr="008710DC" w:rsidRDefault="002214E1" w:rsidP="00410F47">
      <w:pPr>
        <w:pStyle w:val="PlainText"/>
        <w:jc w:val="both"/>
        <w:rPr>
          <w:rFonts w:ascii="Times New Roman" w:hAnsi="Times New Roman" w:cs="Times New Roman"/>
          <w:sz w:val="24"/>
          <w:szCs w:val="24"/>
        </w:rPr>
      </w:pPr>
    </w:p>
    <w:p w14:paraId="137ADA47"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4. Upon written direction by the State, the Contractor shall maintain an inventory of all Property that is owned by the State as provided herein. </w:t>
      </w:r>
    </w:p>
    <w:p w14:paraId="6B149A80" w14:textId="77777777" w:rsidR="002214E1" w:rsidRPr="008710DC" w:rsidRDefault="002214E1" w:rsidP="00410F47">
      <w:pPr>
        <w:pStyle w:val="PlainText"/>
        <w:jc w:val="both"/>
        <w:rPr>
          <w:rFonts w:ascii="Times New Roman" w:hAnsi="Times New Roman" w:cs="Times New Roman"/>
          <w:sz w:val="24"/>
          <w:szCs w:val="24"/>
        </w:rPr>
      </w:pPr>
    </w:p>
    <w:p w14:paraId="10780FFF"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5. The Contractor shall execute any documents which the State may reasonably require to effectuate the provisions of this section. </w:t>
      </w:r>
    </w:p>
    <w:p w14:paraId="690A67E6" w14:textId="77777777" w:rsidR="002214E1" w:rsidRPr="008710DC" w:rsidRDefault="002214E1" w:rsidP="00410F47">
      <w:pPr>
        <w:pStyle w:val="PlainText"/>
        <w:jc w:val="both"/>
        <w:rPr>
          <w:rFonts w:ascii="Times New Roman" w:hAnsi="Times New Roman" w:cs="Times New Roman"/>
          <w:sz w:val="24"/>
          <w:szCs w:val="24"/>
        </w:rPr>
      </w:pPr>
    </w:p>
    <w:p w14:paraId="4F40E095"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sidRPr="004B67AC">
        <w:rPr>
          <w:rFonts w:ascii="Times New Roman" w:hAnsi="Times New Roman" w:cs="Times New Roman"/>
          <w:b/>
          <w:sz w:val="24"/>
          <w:szCs w:val="24"/>
        </w:rPr>
        <w:t>E. Records and Audits</w:t>
      </w:r>
      <w:r w:rsidRPr="008710DC">
        <w:rPr>
          <w:rFonts w:ascii="Times New Roman" w:hAnsi="Times New Roman" w:cs="Times New Roman"/>
          <w:sz w:val="24"/>
          <w:szCs w:val="24"/>
        </w:rPr>
        <w:t xml:space="preserve">: </w:t>
      </w:r>
    </w:p>
    <w:p w14:paraId="06F4A1E7" w14:textId="77777777" w:rsidR="002214E1" w:rsidRPr="008710DC" w:rsidRDefault="002214E1" w:rsidP="00410F47">
      <w:pPr>
        <w:pStyle w:val="PlainText"/>
        <w:jc w:val="both"/>
        <w:rPr>
          <w:rFonts w:ascii="Times New Roman" w:hAnsi="Times New Roman" w:cs="Times New Roman"/>
          <w:sz w:val="24"/>
          <w:szCs w:val="24"/>
        </w:rPr>
      </w:pPr>
    </w:p>
    <w:p w14:paraId="71F3D25D"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r w:rsidRPr="008710DC">
        <w:rPr>
          <w:rFonts w:ascii="Times New Roman" w:hAnsi="Times New Roman" w:cs="Times New Roman"/>
          <w:sz w:val="24"/>
          <w:szCs w:val="24"/>
        </w:rPr>
        <w:t xml:space="preserve">1. </w:t>
      </w:r>
      <w:r w:rsidRPr="00BD6F3E">
        <w:rPr>
          <w:rFonts w:ascii="Times New Roman" w:hAnsi="Times New Roman" w:cs="Times New Roman"/>
          <w:b/>
          <w:sz w:val="24"/>
          <w:szCs w:val="24"/>
        </w:rPr>
        <w:t>General:</w:t>
      </w:r>
      <w:r w:rsidRPr="008710DC">
        <w:rPr>
          <w:rFonts w:ascii="Times New Roman" w:hAnsi="Times New Roman" w:cs="Times New Roman"/>
          <w:sz w:val="24"/>
          <w:szCs w:val="24"/>
        </w:rPr>
        <w:t xml:space="preserve"> </w:t>
      </w:r>
    </w:p>
    <w:p w14:paraId="31DA2383" w14:textId="77777777" w:rsidR="002214E1" w:rsidRDefault="002214E1" w:rsidP="00410F47">
      <w:pPr>
        <w:pStyle w:val="PlainText"/>
        <w:jc w:val="both"/>
        <w:rPr>
          <w:rFonts w:ascii="Times New Roman" w:hAnsi="Times New Roman" w:cs="Times New Roman"/>
          <w:sz w:val="24"/>
          <w:szCs w:val="24"/>
        </w:rPr>
      </w:pPr>
    </w:p>
    <w:p w14:paraId="18911775"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a) The Contractor shall establish and maintain, in paper or electronic format, complete and accurate books, records, documents, receipts, accounts, and other evidence directly pertinent to its performance under the Master Contract (collectively, Records). </w:t>
      </w:r>
    </w:p>
    <w:p w14:paraId="113DA631" w14:textId="77777777" w:rsidR="002214E1" w:rsidRDefault="002214E1" w:rsidP="00410F47">
      <w:pPr>
        <w:pStyle w:val="PlainText"/>
        <w:jc w:val="both"/>
        <w:rPr>
          <w:rFonts w:ascii="Times New Roman" w:hAnsi="Times New Roman" w:cs="Times New Roman"/>
          <w:sz w:val="24"/>
          <w:szCs w:val="24"/>
        </w:rPr>
      </w:pPr>
    </w:p>
    <w:p w14:paraId="051D729B"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b) The Contractor agrees to produce and retain for the balance of the term of the Master Contract, and for a period of six years from the later of the date of (i) the Master Contract and (ii) the most recent renewal of the Master Contract, any and all Records necessary to substantiate upon audit, the proper deposit and expenditure of funds received under the Master Contract. Such Records may include, but not be limited to, original books of entry (e.g., cash disbursements and cash receipts journal), and the following specific records (as applicable) to substantiate the types of expenditures noted: </w:t>
      </w:r>
    </w:p>
    <w:p w14:paraId="55C25EC0" w14:textId="77777777" w:rsidR="002214E1" w:rsidRPr="008710DC" w:rsidRDefault="002214E1" w:rsidP="00410F47">
      <w:pPr>
        <w:pStyle w:val="PlainText"/>
        <w:jc w:val="both"/>
        <w:rPr>
          <w:rFonts w:ascii="Times New Roman" w:hAnsi="Times New Roman" w:cs="Times New Roman"/>
          <w:sz w:val="24"/>
          <w:szCs w:val="24"/>
        </w:rPr>
      </w:pPr>
    </w:p>
    <w:p w14:paraId="1CB9DFAB" w14:textId="77777777" w:rsidR="002214E1" w:rsidRPr="008710DC" w:rsidRDefault="002214E1" w:rsidP="00410F47">
      <w:pPr>
        <w:pStyle w:val="PlainText"/>
        <w:ind w:left="2160"/>
        <w:jc w:val="both"/>
        <w:rPr>
          <w:rFonts w:ascii="Times New Roman" w:hAnsi="Times New Roman" w:cs="Times New Roman"/>
          <w:sz w:val="24"/>
          <w:szCs w:val="24"/>
        </w:rPr>
      </w:pPr>
      <w:r w:rsidRPr="008710DC">
        <w:rPr>
          <w:rFonts w:ascii="Times New Roman" w:hAnsi="Times New Roman" w:cs="Times New Roman"/>
          <w:sz w:val="24"/>
          <w:szCs w:val="24"/>
        </w:rPr>
        <w:t xml:space="preserve">(i) personal service expenditures: cancelled checks and the related bank statements, time and attendance records, payroll journals, cash and check disbursement records including copies of money orders and the like, vouchers and invoices, records of contract labor, any and all records listing payroll and the money value of non-cash advantages provided to employees, time cards, work schedules and logs, employee personal history folders, detailed and general ledgers, sales records, miscellaneous reports and returns (tax and otherwise), and cost allocation plans, if applicable. </w:t>
      </w:r>
    </w:p>
    <w:p w14:paraId="21C65686" w14:textId="77777777" w:rsidR="002214E1" w:rsidRPr="008710DC" w:rsidRDefault="002214E1" w:rsidP="00410F47">
      <w:pPr>
        <w:pStyle w:val="PlainText"/>
        <w:jc w:val="both"/>
        <w:rPr>
          <w:rFonts w:ascii="Times New Roman" w:hAnsi="Times New Roman" w:cs="Times New Roman"/>
          <w:sz w:val="24"/>
          <w:szCs w:val="24"/>
        </w:rPr>
      </w:pPr>
    </w:p>
    <w:p w14:paraId="50F21D62" w14:textId="77777777" w:rsidR="002214E1" w:rsidRPr="008710DC" w:rsidRDefault="002214E1" w:rsidP="00410F47">
      <w:pPr>
        <w:pStyle w:val="PlainText"/>
        <w:ind w:left="2160"/>
        <w:jc w:val="both"/>
        <w:rPr>
          <w:rFonts w:ascii="Times New Roman" w:hAnsi="Times New Roman" w:cs="Times New Roman"/>
          <w:sz w:val="24"/>
          <w:szCs w:val="24"/>
        </w:rPr>
      </w:pPr>
      <w:r w:rsidRPr="008710DC">
        <w:rPr>
          <w:rFonts w:ascii="Times New Roman" w:hAnsi="Times New Roman" w:cs="Times New Roman"/>
          <w:sz w:val="24"/>
          <w:szCs w:val="24"/>
        </w:rPr>
        <w:t xml:space="preserve">(ii) payroll taxes and fringe benefits: cancelled checks, copies of related bank statements, cash and check disbursement records including copies of money orders and the like, invoices for fringe benefit expenses, miscellaneous reports and returns (tax and otherwise), and cost allocation plans, if applicable. </w:t>
      </w:r>
    </w:p>
    <w:p w14:paraId="735E161C" w14:textId="77777777" w:rsidR="002214E1" w:rsidRDefault="002214E1" w:rsidP="00410F47">
      <w:pPr>
        <w:pStyle w:val="PlainText"/>
        <w:jc w:val="both"/>
        <w:rPr>
          <w:rFonts w:ascii="Times New Roman" w:hAnsi="Times New Roman" w:cs="Times New Roman"/>
          <w:sz w:val="24"/>
          <w:szCs w:val="24"/>
        </w:rPr>
      </w:pPr>
    </w:p>
    <w:p w14:paraId="7B832462" w14:textId="77777777" w:rsidR="002214E1" w:rsidRPr="008710DC" w:rsidRDefault="002214E1" w:rsidP="00410F47">
      <w:pPr>
        <w:pStyle w:val="PlainText"/>
        <w:ind w:left="2160"/>
        <w:jc w:val="both"/>
        <w:rPr>
          <w:rFonts w:ascii="Times New Roman" w:hAnsi="Times New Roman" w:cs="Times New Roman"/>
          <w:sz w:val="24"/>
          <w:szCs w:val="24"/>
        </w:rPr>
      </w:pPr>
      <w:r w:rsidRPr="008710DC">
        <w:rPr>
          <w:rFonts w:ascii="Times New Roman" w:hAnsi="Times New Roman" w:cs="Times New Roman"/>
          <w:sz w:val="24"/>
          <w:szCs w:val="24"/>
        </w:rPr>
        <w:t xml:space="preserve">(iii) non-personal services expenditures: original invoices/receipts, cancelled checks and related bank statements, consultant agreements, leases, and cost allocation plans, if applicable. </w:t>
      </w:r>
    </w:p>
    <w:p w14:paraId="7117B950" w14:textId="77777777" w:rsidR="002214E1" w:rsidRDefault="002214E1" w:rsidP="00410F47">
      <w:pPr>
        <w:pStyle w:val="PlainText"/>
        <w:jc w:val="both"/>
        <w:rPr>
          <w:rFonts w:ascii="Times New Roman" w:hAnsi="Times New Roman" w:cs="Times New Roman"/>
          <w:sz w:val="24"/>
          <w:szCs w:val="24"/>
        </w:rPr>
      </w:pPr>
    </w:p>
    <w:p w14:paraId="362D19B0" w14:textId="77777777" w:rsidR="002214E1" w:rsidRPr="008710DC" w:rsidRDefault="002214E1" w:rsidP="001043E2">
      <w:pPr>
        <w:pStyle w:val="PlainText"/>
        <w:ind w:left="2160"/>
        <w:jc w:val="both"/>
        <w:rPr>
          <w:rFonts w:ascii="Times New Roman" w:hAnsi="Times New Roman" w:cs="Times New Roman"/>
          <w:sz w:val="24"/>
          <w:szCs w:val="24"/>
        </w:rPr>
      </w:pPr>
      <w:r w:rsidRPr="008710DC">
        <w:rPr>
          <w:rFonts w:ascii="Times New Roman" w:hAnsi="Times New Roman" w:cs="Times New Roman"/>
          <w:sz w:val="24"/>
          <w:szCs w:val="24"/>
        </w:rPr>
        <w:t xml:space="preserve">(iv) receipt and deposit of advance and reimbursements: itemized bank stamped deposit slips, and a copy of the related bank statements. </w:t>
      </w:r>
    </w:p>
    <w:p w14:paraId="7B3F56DE" w14:textId="77777777" w:rsidR="002214E1" w:rsidRPr="008710DC" w:rsidRDefault="002214E1" w:rsidP="00410F47">
      <w:pPr>
        <w:pStyle w:val="PlainText"/>
        <w:jc w:val="both"/>
        <w:rPr>
          <w:rFonts w:ascii="Times New Roman" w:hAnsi="Times New Roman" w:cs="Times New Roman"/>
          <w:sz w:val="24"/>
          <w:szCs w:val="24"/>
        </w:rPr>
      </w:pPr>
    </w:p>
    <w:p w14:paraId="47F46BFF"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c) The OSC, AG and any other person or entity authorized to conduct an examination, as well as the State Agency or State Agencies involved in the Master Contract that provided funding, shall have access to the Records during the hours of 9:00 a.m. until 5:00 p.m., Monday through Friday (excluding State recognized holidays), at an office of the Contractor within the State of New York or, if no such office is available, at a mutually agreeable and reasonable venue within the State, for the term specified above for the purposes of inspection, auditing and copying. </w:t>
      </w:r>
    </w:p>
    <w:p w14:paraId="06DFFE77" w14:textId="77777777" w:rsidR="002214E1" w:rsidRDefault="002214E1" w:rsidP="00410F47">
      <w:pPr>
        <w:pStyle w:val="PlainText"/>
        <w:jc w:val="both"/>
        <w:rPr>
          <w:rFonts w:ascii="Times New Roman" w:hAnsi="Times New Roman" w:cs="Times New Roman"/>
          <w:sz w:val="24"/>
          <w:szCs w:val="24"/>
        </w:rPr>
      </w:pPr>
    </w:p>
    <w:p w14:paraId="5A31D320"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d) The State shall protect from public disclosure any of the Records which are exempt from disclosure under Section 87 of the Public Officers Law provided that: (i) the Contractor shall timely inform an appropriate State official, in writing, that said records should not be disclosed; and (ii) said records shall be sufficiently identified; and (iii) designation of said records, as exempt under Section 87 of the Public Officers Law, is reasonable. </w:t>
      </w:r>
    </w:p>
    <w:p w14:paraId="447D5FCC" w14:textId="77777777" w:rsidR="002214E1" w:rsidRDefault="002214E1" w:rsidP="00410F47">
      <w:pPr>
        <w:pStyle w:val="PlainText"/>
        <w:ind w:left="720" w:firstLine="720"/>
        <w:jc w:val="both"/>
        <w:rPr>
          <w:rFonts w:ascii="Times New Roman" w:hAnsi="Times New Roman" w:cs="Times New Roman"/>
          <w:sz w:val="24"/>
          <w:szCs w:val="24"/>
        </w:rPr>
      </w:pPr>
    </w:p>
    <w:p w14:paraId="18D0E18A"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e) Nothing contained herein shall diminish, or in any way adversely affect, the State's rights in connection with its audit and investigatory authority or the State’s rights in connection with discovery in any pending or future litigation. </w:t>
      </w:r>
    </w:p>
    <w:p w14:paraId="2069291A" w14:textId="77777777" w:rsidR="002214E1"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p>
    <w:p w14:paraId="7D5A863C" w14:textId="77777777" w:rsidR="002214E1" w:rsidRPr="00964019" w:rsidRDefault="002214E1" w:rsidP="00410F47">
      <w:pPr>
        <w:pStyle w:val="PlainText"/>
        <w:ind w:firstLine="720"/>
        <w:jc w:val="both"/>
        <w:rPr>
          <w:rFonts w:ascii="Times New Roman" w:hAnsi="Times New Roman" w:cs="Times New Roman"/>
          <w:b/>
          <w:sz w:val="24"/>
          <w:szCs w:val="24"/>
        </w:rPr>
      </w:pPr>
      <w:r w:rsidRPr="00964019">
        <w:rPr>
          <w:rFonts w:ascii="Times New Roman" w:hAnsi="Times New Roman" w:cs="Times New Roman"/>
          <w:b/>
          <w:sz w:val="24"/>
          <w:szCs w:val="24"/>
        </w:rPr>
        <w:t xml:space="preserve">2. </w:t>
      </w:r>
      <w:r w:rsidRPr="00E9464B">
        <w:rPr>
          <w:rFonts w:ascii="Times New Roman" w:hAnsi="Times New Roman" w:cs="Times New Roman"/>
          <w:b/>
          <w:sz w:val="24"/>
          <w:szCs w:val="24"/>
        </w:rPr>
        <w:t>Cost Allocation:</w:t>
      </w:r>
      <w:r w:rsidRPr="00964019">
        <w:rPr>
          <w:rFonts w:ascii="Times New Roman" w:hAnsi="Times New Roman" w:cs="Times New Roman"/>
          <w:b/>
          <w:sz w:val="24"/>
          <w:szCs w:val="24"/>
        </w:rPr>
        <w:t xml:space="preserve"> </w:t>
      </w:r>
    </w:p>
    <w:p w14:paraId="14DCAA0E" w14:textId="77777777" w:rsidR="002214E1" w:rsidRPr="008710DC" w:rsidRDefault="002214E1" w:rsidP="00410F47">
      <w:pPr>
        <w:pStyle w:val="PlainText"/>
        <w:jc w:val="both"/>
        <w:rPr>
          <w:rFonts w:ascii="Times New Roman" w:hAnsi="Times New Roman" w:cs="Times New Roman"/>
          <w:sz w:val="24"/>
          <w:szCs w:val="24"/>
        </w:rPr>
      </w:pPr>
    </w:p>
    <w:p w14:paraId="7074911B"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a) For </w:t>
      </w:r>
      <w:proofErr w:type="gramStart"/>
      <w:r w:rsidRPr="008710DC">
        <w:rPr>
          <w:rFonts w:ascii="Times New Roman" w:hAnsi="Times New Roman" w:cs="Times New Roman"/>
          <w:sz w:val="24"/>
          <w:szCs w:val="24"/>
        </w:rPr>
        <w:t>non-performance based</w:t>
      </w:r>
      <w:proofErr w:type="gramEnd"/>
      <w:r w:rsidRPr="008710DC">
        <w:rPr>
          <w:rFonts w:ascii="Times New Roman" w:hAnsi="Times New Roman" w:cs="Times New Roman"/>
          <w:sz w:val="24"/>
          <w:szCs w:val="24"/>
        </w:rPr>
        <w:t xml:space="preserve"> contracts, the proper allocation of the Contractor’s costs must be made according to a cost allocation plan that meets the requirements of OMB Circulars A- 87, A-122, and/or A-21. Methods used to determine and assign costs shall conform to generally accepted accounting practices and shall be consistent with the method(s) used by the Contractor to determine costs for other operations or programs. Such accounting standards and practices shall be subject to approval of the State. </w:t>
      </w:r>
    </w:p>
    <w:p w14:paraId="42EFB796" w14:textId="77777777" w:rsidR="002214E1" w:rsidRPr="008710DC" w:rsidRDefault="002214E1" w:rsidP="00410F47">
      <w:pPr>
        <w:pStyle w:val="PlainText"/>
        <w:jc w:val="both"/>
        <w:rPr>
          <w:rFonts w:ascii="Times New Roman" w:hAnsi="Times New Roman" w:cs="Times New Roman"/>
          <w:sz w:val="24"/>
          <w:szCs w:val="24"/>
        </w:rPr>
      </w:pPr>
    </w:p>
    <w:p w14:paraId="0162DC39"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b) For </w:t>
      </w:r>
      <w:proofErr w:type="gramStart"/>
      <w:r w:rsidRPr="008710DC">
        <w:rPr>
          <w:rFonts w:ascii="Times New Roman" w:hAnsi="Times New Roman" w:cs="Times New Roman"/>
          <w:sz w:val="24"/>
          <w:szCs w:val="24"/>
        </w:rPr>
        <w:t>performance based</w:t>
      </w:r>
      <w:proofErr w:type="gramEnd"/>
      <w:r w:rsidRPr="008710DC">
        <w:rPr>
          <w:rFonts w:ascii="Times New Roman" w:hAnsi="Times New Roman" w:cs="Times New Roman"/>
          <w:sz w:val="24"/>
          <w:szCs w:val="24"/>
        </w:rPr>
        <w:t xml:space="preserve"> milestone contracts, or for the portion of the contract amount paid on a performance basis, the Contractor shall maintain documentation demonstrating that milestones were attained. </w:t>
      </w:r>
    </w:p>
    <w:p w14:paraId="48A72B4E" w14:textId="77777777" w:rsidR="002214E1" w:rsidRPr="008710DC" w:rsidRDefault="002214E1" w:rsidP="00410F47">
      <w:pPr>
        <w:pStyle w:val="PlainText"/>
        <w:jc w:val="both"/>
        <w:rPr>
          <w:rFonts w:ascii="Times New Roman" w:hAnsi="Times New Roman" w:cs="Times New Roman"/>
          <w:sz w:val="24"/>
          <w:szCs w:val="24"/>
        </w:rPr>
      </w:pPr>
    </w:p>
    <w:p w14:paraId="50353CCF" w14:textId="77777777" w:rsidR="002214E1" w:rsidRPr="008710DC" w:rsidRDefault="002214E1" w:rsidP="00410F47">
      <w:pPr>
        <w:pStyle w:val="PlainText"/>
        <w:ind w:left="720"/>
        <w:jc w:val="both"/>
        <w:rPr>
          <w:rFonts w:ascii="Times New Roman" w:hAnsi="Times New Roman" w:cs="Times New Roman"/>
          <w:sz w:val="24"/>
          <w:szCs w:val="24"/>
        </w:rPr>
      </w:pPr>
      <w:r w:rsidRPr="00964019">
        <w:rPr>
          <w:rFonts w:ascii="Times New Roman" w:hAnsi="Times New Roman" w:cs="Times New Roman"/>
          <w:b/>
          <w:sz w:val="24"/>
          <w:szCs w:val="24"/>
        </w:rPr>
        <w:t xml:space="preserve">3. </w:t>
      </w:r>
      <w:r w:rsidRPr="00706658">
        <w:rPr>
          <w:rFonts w:ascii="Times New Roman" w:hAnsi="Times New Roman" w:cs="Times New Roman"/>
          <w:b/>
          <w:sz w:val="24"/>
          <w:szCs w:val="24"/>
        </w:rPr>
        <w:t>Federal Funds:</w:t>
      </w:r>
      <w:r w:rsidRPr="008710DC">
        <w:rPr>
          <w:rFonts w:ascii="Times New Roman" w:hAnsi="Times New Roman" w:cs="Times New Roman"/>
          <w:sz w:val="24"/>
          <w:szCs w:val="24"/>
        </w:rPr>
        <w:t xml:space="preserve"> For records and audit provisions governing Federal funds, please see Attachment A-2 (Federally Funded Grants</w:t>
      </w:r>
      <w:r w:rsidR="001178CA">
        <w:rPr>
          <w:rFonts w:ascii="Times New Roman" w:hAnsi="Times New Roman" w:cs="Times New Roman"/>
          <w:sz w:val="24"/>
          <w:szCs w:val="24"/>
        </w:rPr>
        <w:t xml:space="preserve"> and Requirements Mandated by Federal Laws</w:t>
      </w:r>
      <w:r w:rsidRPr="008710DC">
        <w:rPr>
          <w:rFonts w:ascii="Times New Roman" w:hAnsi="Times New Roman" w:cs="Times New Roman"/>
          <w:sz w:val="24"/>
          <w:szCs w:val="24"/>
        </w:rPr>
        <w:t xml:space="preserve">). </w:t>
      </w:r>
    </w:p>
    <w:p w14:paraId="256A9E9A" w14:textId="77777777" w:rsidR="002214E1" w:rsidRDefault="002214E1" w:rsidP="00410F47">
      <w:pPr>
        <w:pStyle w:val="PlainText"/>
        <w:jc w:val="both"/>
        <w:rPr>
          <w:rFonts w:ascii="Times New Roman" w:hAnsi="Times New Roman" w:cs="Times New Roman"/>
          <w:b/>
          <w:sz w:val="24"/>
          <w:szCs w:val="24"/>
        </w:rPr>
      </w:pPr>
    </w:p>
    <w:p w14:paraId="065345C7" w14:textId="77777777" w:rsidR="00566F95" w:rsidRDefault="00566F95" w:rsidP="00410F47">
      <w:pPr>
        <w:pStyle w:val="PlainText"/>
        <w:jc w:val="both"/>
        <w:rPr>
          <w:rFonts w:ascii="Times New Roman" w:hAnsi="Times New Roman" w:cs="Times New Roman"/>
          <w:b/>
          <w:sz w:val="24"/>
          <w:szCs w:val="24"/>
        </w:rPr>
      </w:pPr>
    </w:p>
    <w:p w14:paraId="43A88FE0" w14:textId="77777777" w:rsidR="00566F95" w:rsidRDefault="00566F95" w:rsidP="00410F47">
      <w:pPr>
        <w:pStyle w:val="PlainText"/>
        <w:jc w:val="both"/>
        <w:rPr>
          <w:rFonts w:ascii="Times New Roman" w:hAnsi="Times New Roman" w:cs="Times New Roman"/>
          <w:b/>
          <w:sz w:val="24"/>
          <w:szCs w:val="24"/>
        </w:rPr>
      </w:pPr>
    </w:p>
    <w:p w14:paraId="34A46123" w14:textId="77777777" w:rsidR="00566F95" w:rsidRDefault="00566F95" w:rsidP="00410F47">
      <w:pPr>
        <w:pStyle w:val="PlainText"/>
        <w:jc w:val="both"/>
        <w:rPr>
          <w:rFonts w:ascii="Times New Roman" w:hAnsi="Times New Roman" w:cs="Times New Roman"/>
          <w:b/>
          <w:sz w:val="24"/>
          <w:szCs w:val="24"/>
        </w:rPr>
      </w:pPr>
    </w:p>
    <w:p w14:paraId="212F509C" w14:textId="77777777" w:rsidR="00566F95" w:rsidRDefault="002214E1" w:rsidP="00410F47">
      <w:pPr>
        <w:pStyle w:val="PlainText"/>
        <w:jc w:val="both"/>
        <w:rPr>
          <w:rFonts w:ascii="Times New Roman" w:hAnsi="Times New Roman" w:cs="Times New Roman"/>
          <w:sz w:val="24"/>
          <w:szCs w:val="24"/>
        </w:rPr>
      </w:pPr>
      <w:r w:rsidRPr="00964019">
        <w:rPr>
          <w:rFonts w:ascii="Times New Roman" w:hAnsi="Times New Roman" w:cs="Times New Roman"/>
          <w:b/>
          <w:sz w:val="24"/>
          <w:szCs w:val="24"/>
        </w:rPr>
        <w:t>F. Confidentiality</w:t>
      </w:r>
      <w:r w:rsidRPr="008710DC">
        <w:rPr>
          <w:rFonts w:ascii="Times New Roman" w:hAnsi="Times New Roman" w:cs="Times New Roman"/>
          <w:sz w:val="24"/>
          <w:szCs w:val="24"/>
        </w:rPr>
        <w:t xml:space="preserve">: </w:t>
      </w:r>
    </w:p>
    <w:p w14:paraId="2F3442CB" w14:textId="77777777" w:rsidR="00566F95" w:rsidRDefault="00566F95" w:rsidP="00410F47">
      <w:pPr>
        <w:pStyle w:val="PlainText"/>
        <w:jc w:val="both"/>
        <w:rPr>
          <w:rFonts w:ascii="Times New Roman" w:hAnsi="Times New Roman" w:cs="Times New Roman"/>
          <w:sz w:val="24"/>
          <w:szCs w:val="24"/>
        </w:rPr>
      </w:pPr>
    </w:p>
    <w:p w14:paraId="02F34296" w14:textId="77777777" w:rsidR="002214E1" w:rsidRPr="008710DC" w:rsidRDefault="002214E1" w:rsidP="00566F95">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The Contractor agrees that it shall use and maintain</w:t>
      </w:r>
      <w:r w:rsidR="001178CA">
        <w:rPr>
          <w:rFonts w:ascii="Times New Roman" w:hAnsi="Times New Roman" w:cs="Times New Roman"/>
          <w:sz w:val="24"/>
          <w:szCs w:val="24"/>
        </w:rPr>
        <w:t xml:space="preserve"> personally identifiable</w:t>
      </w:r>
      <w:r w:rsidRPr="008710DC">
        <w:rPr>
          <w:rFonts w:ascii="Times New Roman" w:hAnsi="Times New Roman" w:cs="Times New Roman"/>
          <w:sz w:val="24"/>
          <w:szCs w:val="24"/>
        </w:rPr>
        <w:t xml:space="preserve"> information relating to individuals who may receive services, and their families pursuant to the Master Contract, or any other information, data or records</w:t>
      </w:r>
      <w:r w:rsidR="001178CA">
        <w:rPr>
          <w:rFonts w:ascii="Times New Roman" w:hAnsi="Times New Roman" w:cs="Times New Roman"/>
          <w:sz w:val="24"/>
          <w:szCs w:val="24"/>
        </w:rPr>
        <w:t xml:space="preserve"> marked as, or reasonably</w:t>
      </w:r>
      <w:r w:rsidRPr="008710DC">
        <w:rPr>
          <w:rFonts w:ascii="Times New Roman" w:hAnsi="Times New Roman" w:cs="Times New Roman"/>
          <w:sz w:val="24"/>
          <w:szCs w:val="24"/>
        </w:rPr>
        <w:t xml:space="preserve"> deemed</w:t>
      </w:r>
      <w:r w:rsidR="00695889">
        <w:rPr>
          <w:rFonts w:ascii="Times New Roman" w:hAnsi="Times New Roman" w:cs="Times New Roman"/>
          <w:sz w:val="24"/>
          <w:szCs w:val="24"/>
        </w:rPr>
        <w:t>,</w:t>
      </w:r>
      <w:r w:rsidRPr="008710DC">
        <w:rPr>
          <w:rFonts w:ascii="Times New Roman" w:hAnsi="Times New Roman" w:cs="Times New Roman"/>
          <w:sz w:val="24"/>
          <w:szCs w:val="24"/>
        </w:rPr>
        <w:t xml:space="preserve"> confidential by the State (Confidential Information) only for the limited purposes of the Master Contract and in conformity with applicable provisions of State and Federal law. The Contractor (i) has an affirmative obligation to safeguard any such Confidential Information from unnecessary or unauthorized disclosure and (ii) must comply with </w:t>
      </w:r>
      <w:r w:rsidRPr="008710DC">
        <w:rPr>
          <w:rFonts w:ascii="Times New Roman" w:hAnsi="Times New Roman" w:cs="Times New Roman"/>
          <w:sz w:val="24"/>
          <w:szCs w:val="24"/>
        </w:rPr>
        <w:lastRenderedPageBreak/>
        <w:t xml:space="preserve">the provisions of the New York State Information Security Breach and Notification Act (General Business Law Section 899-aa; State Technology Law Section 208). </w:t>
      </w:r>
    </w:p>
    <w:p w14:paraId="494E29FE" w14:textId="77777777" w:rsidR="002214E1" w:rsidRDefault="002214E1" w:rsidP="00410F47">
      <w:pPr>
        <w:pStyle w:val="PlainText"/>
        <w:jc w:val="both"/>
        <w:rPr>
          <w:rFonts w:ascii="Times New Roman" w:hAnsi="Times New Roman" w:cs="Times New Roman"/>
          <w:sz w:val="24"/>
          <w:szCs w:val="24"/>
        </w:rPr>
      </w:pPr>
    </w:p>
    <w:p w14:paraId="56ADC346" w14:textId="77777777" w:rsidR="002214E1" w:rsidRPr="008710DC" w:rsidRDefault="002214E1" w:rsidP="00410F47">
      <w:pPr>
        <w:pStyle w:val="PlainText"/>
        <w:jc w:val="both"/>
        <w:rPr>
          <w:rFonts w:ascii="Times New Roman" w:hAnsi="Times New Roman" w:cs="Times New Roman"/>
          <w:sz w:val="24"/>
          <w:szCs w:val="24"/>
        </w:rPr>
      </w:pPr>
      <w:r w:rsidRPr="00964019">
        <w:rPr>
          <w:rFonts w:ascii="Times New Roman" w:hAnsi="Times New Roman" w:cs="Times New Roman"/>
          <w:b/>
          <w:sz w:val="24"/>
          <w:szCs w:val="24"/>
        </w:rPr>
        <w:t>G. Publicity</w:t>
      </w:r>
      <w:r w:rsidRPr="008710DC">
        <w:rPr>
          <w:rFonts w:ascii="Times New Roman" w:hAnsi="Times New Roman" w:cs="Times New Roman"/>
          <w:sz w:val="24"/>
          <w:szCs w:val="24"/>
        </w:rPr>
        <w:t xml:space="preserve">: </w:t>
      </w:r>
    </w:p>
    <w:p w14:paraId="632948A4" w14:textId="77777777" w:rsidR="002214E1" w:rsidRPr="008710DC" w:rsidRDefault="002214E1" w:rsidP="00410F47">
      <w:pPr>
        <w:pStyle w:val="PlainText"/>
        <w:jc w:val="both"/>
        <w:rPr>
          <w:rFonts w:ascii="Times New Roman" w:hAnsi="Times New Roman" w:cs="Times New Roman"/>
          <w:sz w:val="24"/>
          <w:szCs w:val="24"/>
        </w:rPr>
      </w:pPr>
    </w:p>
    <w:p w14:paraId="41D4B137"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Publicity includes, but is not limited to: news conferences; news releases; public announcements; advertising; brochures; reports; discussions or presentations at conferences or meetings; and/or the inclusion of State materials, the State’s name or other such references to the State in any document or forum. Publicity regarding this project may not be released without prior written approval from the State. </w:t>
      </w:r>
    </w:p>
    <w:p w14:paraId="179F6B91" w14:textId="77777777" w:rsidR="002214E1" w:rsidRPr="008710DC" w:rsidRDefault="002214E1" w:rsidP="00410F47">
      <w:pPr>
        <w:pStyle w:val="PlainText"/>
        <w:jc w:val="both"/>
        <w:rPr>
          <w:rFonts w:ascii="Times New Roman" w:hAnsi="Times New Roman" w:cs="Times New Roman"/>
          <w:sz w:val="24"/>
          <w:szCs w:val="24"/>
        </w:rPr>
      </w:pPr>
    </w:p>
    <w:p w14:paraId="59EE5252"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2. Any publications, presentations or announcements of conferences, meetings or trainings which are funded in whole or in part through any activity supported under the Master Contract may not be published, presented or announced without prior approval of the State. Any such publication, presentation or announcement shall: </w:t>
      </w:r>
    </w:p>
    <w:p w14:paraId="26D8F9EB" w14:textId="77777777" w:rsidR="002214E1" w:rsidRPr="008710DC" w:rsidRDefault="002214E1" w:rsidP="00410F47">
      <w:pPr>
        <w:pStyle w:val="PlainText"/>
        <w:jc w:val="both"/>
        <w:rPr>
          <w:rFonts w:ascii="Times New Roman" w:hAnsi="Times New Roman" w:cs="Times New Roman"/>
          <w:sz w:val="24"/>
          <w:szCs w:val="24"/>
        </w:rPr>
      </w:pPr>
    </w:p>
    <w:p w14:paraId="6CF875F3"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a) Acknowledge the support of the State of New York and, if funded with Federal funds, the applicable Federal funding agency; and </w:t>
      </w:r>
    </w:p>
    <w:p w14:paraId="12D1D35B" w14:textId="77777777" w:rsidR="002214E1" w:rsidRPr="008710DC" w:rsidRDefault="002214E1" w:rsidP="00410F47">
      <w:pPr>
        <w:pStyle w:val="PlainText"/>
        <w:jc w:val="both"/>
        <w:rPr>
          <w:rFonts w:ascii="Times New Roman" w:hAnsi="Times New Roman" w:cs="Times New Roman"/>
          <w:sz w:val="24"/>
          <w:szCs w:val="24"/>
        </w:rPr>
      </w:pPr>
    </w:p>
    <w:p w14:paraId="16A60913"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b) State that the opinions, results, findings and/or interpretations of data contained therein are the responsibility of the Contractor and do not necessarily represent the opinions, interpretations or policy of the State or if funded with Federal funds, the applicable Federal funding agency. </w:t>
      </w:r>
    </w:p>
    <w:p w14:paraId="7AB6EE86" w14:textId="77777777" w:rsidR="002214E1" w:rsidRPr="008710DC" w:rsidRDefault="002214E1" w:rsidP="00410F47">
      <w:pPr>
        <w:pStyle w:val="PlainText"/>
        <w:jc w:val="both"/>
        <w:rPr>
          <w:rFonts w:ascii="Times New Roman" w:hAnsi="Times New Roman" w:cs="Times New Roman"/>
          <w:sz w:val="24"/>
          <w:szCs w:val="24"/>
        </w:rPr>
      </w:pPr>
    </w:p>
    <w:p w14:paraId="56E9759A"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3. Notwithstanding the above,</w:t>
      </w:r>
      <w:r w:rsidR="001178CA">
        <w:rPr>
          <w:rFonts w:ascii="Times New Roman" w:hAnsi="Times New Roman" w:cs="Times New Roman"/>
          <w:sz w:val="24"/>
          <w:szCs w:val="24"/>
        </w:rPr>
        <w:t xml:space="preserve"> (i) if </w:t>
      </w:r>
      <w:r w:rsidRPr="008710DC">
        <w:rPr>
          <w:rFonts w:ascii="Times New Roman" w:hAnsi="Times New Roman" w:cs="Times New Roman"/>
          <w:sz w:val="24"/>
          <w:szCs w:val="24"/>
        </w:rPr>
        <w:t xml:space="preserve"> the Contractor </w:t>
      </w:r>
      <w:r w:rsidR="00705348">
        <w:rPr>
          <w:rFonts w:ascii="Times New Roman" w:hAnsi="Times New Roman" w:cs="Times New Roman"/>
          <w:sz w:val="24"/>
          <w:szCs w:val="24"/>
        </w:rPr>
        <w:t xml:space="preserve">is an educational research institution, the Contractor </w:t>
      </w:r>
      <w:r w:rsidRPr="008710DC">
        <w:rPr>
          <w:rFonts w:ascii="Times New Roman" w:hAnsi="Times New Roman" w:cs="Times New Roman"/>
          <w:sz w:val="24"/>
          <w:szCs w:val="24"/>
        </w:rPr>
        <w:t>may</w:t>
      </w:r>
      <w:r w:rsidR="00705348">
        <w:rPr>
          <w:rFonts w:ascii="Times New Roman" w:hAnsi="Times New Roman" w:cs="Times New Roman"/>
          <w:sz w:val="24"/>
          <w:szCs w:val="24"/>
        </w:rPr>
        <w:t>, for scholarly or academic purposes, us</w:t>
      </w:r>
      <w:r w:rsidR="009C12D5">
        <w:rPr>
          <w:rFonts w:ascii="Times New Roman" w:hAnsi="Times New Roman" w:cs="Times New Roman"/>
          <w:sz w:val="24"/>
          <w:szCs w:val="24"/>
        </w:rPr>
        <w:t xml:space="preserve">e, present, discuss, report or </w:t>
      </w:r>
      <w:r w:rsidR="00705348">
        <w:rPr>
          <w:rFonts w:ascii="Times New Roman" w:hAnsi="Times New Roman" w:cs="Times New Roman"/>
          <w:sz w:val="24"/>
          <w:szCs w:val="24"/>
        </w:rPr>
        <w:t xml:space="preserve">publish any material, data or analyses, other than Confidential Information, that derives from activity under the Master Contract and the Contractor agrees to use best efforts to provide copies of any manuscripts arising from Contractor’s performance under this Master Contract, or if requested by the State, the Contractor shall provide the State with a thirty (30) day period in which to review each manuscript for compliance with Confidential Information requirements; or (ii) if the Contractor is not an educational research institution, the Contractor may submit </w:t>
      </w:r>
      <w:r w:rsidRPr="008710DC">
        <w:rPr>
          <w:rFonts w:ascii="Times New Roman" w:hAnsi="Times New Roman" w:cs="Times New Roman"/>
          <w:sz w:val="24"/>
          <w:szCs w:val="24"/>
        </w:rPr>
        <w:t xml:space="preserve">for publication, scholarly or academic publications that derive from activity under the Master Contract (but are not deliverable under the Master Contract), provided that the Contractor first submits such manuscripts to the State forty-five (45) calendar days prior to submission for consideration by a publisher in order for the State to review the manuscript for compliance with confidentiality requirements and restrictions and to make such other comments as the State deems appropriate. All derivative publications shall follow the same acknowledgments and disclaimer as described in Section </w:t>
      </w:r>
      <w:r w:rsidR="00705348">
        <w:rPr>
          <w:rFonts w:ascii="Times New Roman" w:hAnsi="Times New Roman" w:cs="Times New Roman"/>
          <w:sz w:val="24"/>
          <w:szCs w:val="24"/>
        </w:rPr>
        <w:t>I</w:t>
      </w:r>
      <w:r w:rsidRPr="008710DC">
        <w:rPr>
          <w:rFonts w:ascii="Times New Roman" w:hAnsi="Times New Roman" w:cs="Times New Roman"/>
          <w:sz w:val="24"/>
          <w:szCs w:val="24"/>
        </w:rPr>
        <w:t xml:space="preserve">V(G)(2) (Publicity) hereof. </w:t>
      </w:r>
    </w:p>
    <w:p w14:paraId="55517693" w14:textId="77777777" w:rsidR="002214E1" w:rsidRPr="008710DC" w:rsidRDefault="002214E1" w:rsidP="00410F47">
      <w:pPr>
        <w:pStyle w:val="PlainText"/>
        <w:jc w:val="both"/>
        <w:rPr>
          <w:rFonts w:ascii="Times New Roman" w:hAnsi="Times New Roman" w:cs="Times New Roman"/>
          <w:sz w:val="24"/>
          <w:szCs w:val="24"/>
        </w:rPr>
      </w:pPr>
    </w:p>
    <w:p w14:paraId="313ED93E"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sidRPr="00964019">
        <w:rPr>
          <w:rFonts w:ascii="Times New Roman" w:hAnsi="Times New Roman" w:cs="Times New Roman"/>
          <w:b/>
          <w:sz w:val="24"/>
          <w:szCs w:val="24"/>
        </w:rPr>
        <w:t>H. Web-Based Applications-Accessibility</w:t>
      </w:r>
      <w:r w:rsidRPr="008710DC">
        <w:rPr>
          <w:rFonts w:ascii="Times New Roman" w:hAnsi="Times New Roman" w:cs="Times New Roman"/>
          <w:sz w:val="24"/>
          <w:szCs w:val="24"/>
        </w:rPr>
        <w:t xml:space="preserve">: Any web-based intranet and Internet information and applications development, or programming delivered pursuant to the Master Contract or procurement shall comply with New York State Enterprise IT Policy NYS-P08-005, Accessibility Web-Based Information and Applications, and New York State Enterprise IT Standard NYS-S08- 005, Accessibility of Web-Based Information Applications, as such policy or standard may be amended, modified or superseded, which requires that State Agency web-based intranet and Internet information and applications are accessible to person with disabilities. Web content must conform to New York State Enterprise IT Standards NYS-S08-005, as determined by quality assurance testing. Such quality assurance testing shall be conducted by the State Agency and the results of such testing must be satisfactory to the State Agency before web content shall be considered a qualified deliverable under the Master Contract or procurement. </w:t>
      </w:r>
    </w:p>
    <w:p w14:paraId="5320F251" w14:textId="77777777" w:rsidR="002214E1" w:rsidRPr="008710DC" w:rsidRDefault="002214E1" w:rsidP="00410F47">
      <w:pPr>
        <w:pStyle w:val="PlainText"/>
        <w:jc w:val="both"/>
        <w:rPr>
          <w:rFonts w:ascii="Times New Roman" w:hAnsi="Times New Roman" w:cs="Times New Roman"/>
          <w:sz w:val="24"/>
          <w:szCs w:val="24"/>
        </w:rPr>
      </w:pPr>
    </w:p>
    <w:p w14:paraId="31FD029D"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lastRenderedPageBreak/>
        <w:t xml:space="preserve"> </w:t>
      </w:r>
      <w:r w:rsidRPr="00964019">
        <w:rPr>
          <w:rFonts w:ascii="Times New Roman" w:hAnsi="Times New Roman" w:cs="Times New Roman"/>
          <w:b/>
          <w:sz w:val="24"/>
          <w:szCs w:val="24"/>
        </w:rPr>
        <w:t>I. Non-Discrimination Requirements:</w:t>
      </w:r>
      <w:r w:rsidRPr="008710DC">
        <w:rPr>
          <w:rFonts w:ascii="Times New Roman" w:hAnsi="Times New Roman" w:cs="Times New Roman"/>
          <w:sz w:val="24"/>
          <w:szCs w:val="24"/>
        </w:rPr>
        <w:t xml:space="preserve"> Pursuant to Article 15 of the Executive Law (also known as the Human Rights Law) and all other State and Federal statutory and constitutional nondiscrimination provisions, the Contractor and sub-contractors will not discriminate against any employee or applicant for employment because of race, creed (religion), color, sex (including gender expression), national origin, sexual orientation, military status, age, disability, predisposing genetic characteristic, marital status or domestic violence victim status, and shall also follow the requirements of the Human Rights Law with regard to non-discrimination on the basis of prior criminal conviction and prior arrest. Furthermore, in accordance with Section 220-e of the Labor Law, if this is a contract for the construction, alteration or repair of any public building or public work or for the manufacture, sale or distribution of materials, equipment or supplies, and to the extent that the Master Contract shall be performed within the State of New York, the Contractor agrees that neither it nor its subcontractors shall, by reason of race, creed, color, disability, sex, or national origin: (a) discriminate in hiring against any New York State citizen who is qualified and available to perform the work; or (b) discriminate against or intimidate any employee hired for the performance of work under the Master Contract. If this is a building service contract as defined in Section 230 of the Labor Law, then, in accordance with Section 239 thereof, the Contractor agrees that neither it nor its subcontractors shall by reason of race, creed, color, national origin, age, sex or disability: (a) discriminate in hiring against any New York State citizen who is qualified and available to perform the work; or (b) discriminate against or intimidate any employee hired for the performance of work under the Master Contract. The Contractor shall be subject to fines of $50.00 per person per day for any violation of Section 220-e or Section 239 of the Labor Law. </w:t>
      </w:r>
    </w:p>
    <w:p w14:paraId="525A1E2C"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p>
    <w:p w14:paraId="66444F5B" w14:textId="77777777" w:rsidR="002214E1" w:rsidRPr="008710DC" w:rsidRDefault="002214E1" w:rsidP="00410F47">
      <w:pPr>
        <w:pStyle w:val="PlainText"/>
        <w:jc w:val="both"/>
        <w:rPr>
          <w:rFonts w:ascii="Times New Roman" w:hAnsi="Times New Roman" w:cs="Times New Roman"/>
          <w:sz w:val="24"/>
          <w:szCs w:val="24"/>
        </w:rPr>
      </w:pPr>
      <w:r w:rsidRPr="002E493C">
        <w:rPr>
          <w:rFonts w:ascii="Times New Roman" w:hAnsi="Times New Roman" w:cs="Times New Roman"/>
          <w:b/>
          <w:sz w:val="24"/>
          <w:szCs w:val="24"/>
        </w:rPr>
        <w:t>J. Equal Opportunities for Minorities and Women; Minority and Women Owned Business Enterprises:</w:t>
      </w:r>
      <w:r w:rsidRPr="008710DC">
        <w:rPr>
          <w:rFonts w:ascii="Times New Roman" w:hAnsi="Times New Roman" w:cs="Times New Roman"/>
          <w:sz w:val="24"/>
          <w:szCs w:val="24"/>
        </w:rPr>
        <w:t xml:space="preserve"> In accordance with Section 312 of the Executive Law and 5 NYCRR 143, if the Master Contract is: (i) a written agreement or purchase order instrument, providing for a total expenditure in excess of $25,000.00, whereby a contracting State Agency is committed to expend or does expend funds in return for labor, services, supplies, equipment, materials or any combination of the foregoing, to be performed for, or rendered or furnished to the contracting State Agency; or (ii) a written agreement in excess of $100,000.00 whereby a contracting State Agency is committed to expend or does expend funds for the acquisition, construction, demolition, replacement, major repair or renovation of real property and improvements thereon; or (iii) a written agreement in excess of $100,000.00 whereby the owner of a State assisted housing project is committed to expend or does expend funds for the acquisition, construction, demolition, replacement, major repair or renovation of real property and improvements thereon for such project, then the Contractor certifies and affirms that (i) it is subject to Article 15-A of the Executive Law which includes, but is not limited to, those provisions concerning the maximizing of opportunities for the participation of minority and </w:t>
      </w:r>
      <w:r w:rsidR="00566F95" w:rsidRPr="008710DC">
        <w:rPr>
          <w:rFonts w:ascii="Times New Roman" w:hAnsi="Times New Roman" w:cs="Times New Roman"/>
          <w:sz w:val="24"/>
          <w:szCs w:val="24"/>
        </w:rPr>
        <w:t>women owned</w:t>
      </w:r>
      <w:r w:rsidRPr="008710DC">
        <w:rPr>
          <w:rFonts w:ascii="Times New Roman" w:hAnsi="Times New Roman" w:cs="Times New Roman"/>
          <w:sz w:val="24"/>
          <w:szCs w:val="24"/>
        </w:rPr>
        <w:t xml:space="preserve"> business enterprises and (ii) the following provisions shall apply and it is Contractor’s equal employment opportunity policy that: </w:t>
      </w:r>
    </w:p>
    <w:p w14:paraId="65A539F0" w14:textId="77777777" w:rsidR="002214E1" w:rsidRDefault="002214E1" w:rsidP="00410F47">
      <w:pPr>
        <w:pStyle w:val="PlainText"/>
        <w:ind w:firstLine="720"/>
        <w:jc w:val="both"/>
        <w:rPr>
          <w:rFonts w:ascii="Times New Roman" w:hAnsi="Times New Roman" w:cs="Times New Roman"/>
          <w:sz w:val="24"/>
          <w:szCs w:val="24"/>
        </w:rPr>
      </w:pPr>
    </w:p>
    <w:p w14:paraId="0EAC8AE6"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The Contractor shall not discriminate against employees or applicants for employment because of race, creed, color, national origin, sex, age, disability or marital status; </w:t>
      </w:r>
    </w:p>
    <w:p w14:paraId="0C5963D0" w14:textId="77777777" w:rsidR="002214E1" w:rsidRPr="008710DC" w:rsidRDefault="002214E1" w:rsidP="00410F47">
      <w:pPr>
        <w:pStyle w:val="PlainText"/>
        <w:jc w:val="both"/>
        <w:rPr>
          <w:rFonts w:ascii="Times New Roman" w:hAnsi="Times New Roman" w:cs="Times New Roman"/>
          <w:sz w:val="24"/>
          <w:szCs w:val="24"/>
        </w:rPr>
      </w:pPr>
    </w:p>
    <w:p w14:paraId="5C56D643"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2. The Contractor shall make and document its conscientious and active efforts to employ and utilize minority group members and women in its work force on State contracts; </w:t>
      </w:r>
    </w:p>
    <w:p w14:paraId="0A66AEEC" w14:textId="77777777" w:rsidR="002214E1" w:rsidRPr="008710DC" w:rsidRDefault="002214E1" w:rsidP="00410F47">
      <w:pPr>
        <w:pStyle w:val="PlainText"/>
        <w:jc w:val="both"/>
        <w:rPr>
          <w:rFonts w:ascii="Times New Roman" w:hAnsi="Times New Roman" w:cs="Times New Roman"/>
          <w:sz w:val="24"/>
          <w:szCs w:val="24"/>
        </w:rPr>
      </w:pPr>
    </w:p>
    <w:p w14:paraId="20513A66"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3. The Contractor shall undertake or continue existing programs of affirmative action to ensure that minority group members and women are afforded equal employment opportunities without discrimination. Affirmative action shall mean recruitment, employment, job assignment, promotion, upgrading, demotion, transfer, layoff, or termination and rates of pay or other forms of compensation; </w:t>
      </w:r>
    </w:p>
    <w:p w14:paraId="673A2A67" w14:textId="77777777" w:rsidR="002214E1" w:rsidRPr="008710DC" w:rsidRDefault="002214E1" w:rsidP="00410F47">
      <w:pPr>
        <w:pStyle w:val="PlainText"/>
        <w:jc w:val="both"/>
        <w:rPr>
          <w:rFonts w:ascii="Times New Roman" w:hAnsi="Times New Roman" w:cs="Times New Roman"/>
          <w:sz w:val="24"/>
          <w:szCs w:val="24"/>
        </w:rPr>
      </w:pPr>
    </w:p>
    <w:p w14:paraId="3D7998F8"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4. At the request of the State, the Contractor shall request each employment agency, labor union, or authorized representative of workers with which it has a collective bargaining or other agreement or understanding, to furnish a written statement that such employment agency, labor union or </w:t>
      </w:r>
      <w:r>
        <w:rPr>
          <w:rFonts w:ascii="Times New Roman" w:hAnsi="Times New Roman" w:cs="Times New Roman"/>
          <w:sz w:val="24"/>
          <w:szCs w:val="24"/>
        </w:rPr>
        <w:lastRenderedPageBreak/>
        <w:t>r</w:t>
      </w:r>
      <w:r w:rsidRPr="008710DC">
        <w:rPr>
          <w:rFonts w:ascii="Times New Roman" w:hAnsi="Times New Roman" w:cs="Times New Roman"/>
          <w:sz w:val="24"/>
          <w:szCs w:val="24"/>
        </w:rPr>
        <w:t xml:space="preserve">epresentative shall not discriminate on the basis of race, creed, color, national origin, sex, age, disability or marital status and that such union or representative shall affirmatively cooperate in the implementation of the Contractor’s obligations herein; and </w:t>
      </w:r>
    </w:p>
    <w:p w14:paraId="7CEE3CFA"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p>
    <w:p w14:paraId="5AA64FAF"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5. The Contractor shall state, in all solicitations or advertisements for employees, that, in the performance of the State contract, all qualified applicants shall be afforded equal employment opportunities without discrimination because of race, creed, color, national origin, sex, age, disability or marital status. </w:t>
      </w:r>
    </w:p>
    <w:p w14:paraId="394BD8FF" w14:textId="77777777" w:rsidR="002214E1" w:rsidRPr="008710DC" w:rsidRDefault="002214E1" w:rsidP="00410F47">
      <w:pPr>
        <w:pStyle w:val="PlainText"/>
        <w:jc w:val="both"/>
        <w:rPr>
          <w:rFonts w:ascii="Times New Roman" w:hAnsi="Times New Roman" w:cs="Times New Roman"/>
          <w:sz w:val="24"/>
          <w:szCs w:val="24"/>
        </w:rPr>
      </w:pPr>
    </w:p>
    <w:p w14:paraId="2DD0821C"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r w:rsidRPr="008710DC">
        <w:rPr>
          <w:rFonts w:ascii="Times New Roman" w:hAnsi="Times New Roman" w:cs="Times New Roman"/>
          <w:sz w:val="24"/>
          <w:szCs w:val="24"/>
        </w:rPr>
        <w:t xml:space="preserve">The Contractor shall include the provisions of subclauses 1 – 5 of this Section (IV)(J), in every subcontract over $25,000.00 for the construction, demolition, replacement, major repair, renovation, planning or design of real property and improvements thereon (Work) except where the Work is for the beneficial use of the Contractor. Section 312 of the Executive Law does not apply to: (i) work, goods or services unrelated to the Master Contract; or (ii) employment outside New York State. The State shall consider compliance by the Contractor or a subcontractor with the requirements of any Federal law concerning equal employment opportunity which effectuates the purpose of this section. The State shall determine whether the imposition of the requirements of the provisions hereof duplicate or conflict with any such Federal law and if such duplication or conflict exists, the State shall waive the applicability of Section 312 of the Executive Law to the extent of such duplication or conflict. The Contractor shall comply with all duly promulgated and lawful rules and regulations of the Department of Economic Development’s Division of Minority and Women’s Business Development pertaining hereto. </w:t>
      </w:r>
    </w:p>
    <w:p w14:paraId="331C2CFC" w14:textId="77777777" w:rsidR="002214E1" w:rsidRPr="008710DC" w:rsidRDefault="002214E1" w:rsidP="00410F47">
      <w:pPr>
        <w:pStyle w:val="PlainText"/>
        <w:jc w:val="both"/>
        <w:rPr>
          <w:rFonts w:ascii="Times New Roman" w:hAnsi="Times New Roman" w:cs="Times New Roman"/>
          <w:sz w:val="24"/>
          <w:szCs w:val="24"/>
        </w:rPr>
      </w:pPr>
    </w:p>
    <w:p w14:paraId="5AF69DF5" w14:textId="77777777" w:rsidR="002214E1" w:rsidRPr="008710DC" w:rsidRDefault="002214E1" w:rsidP="00410F47">
      <w:pPr>
        <w:pStyle w:val="PlainText"/>
        <w:jc w:val="both"/>
        <w:rPr>
          <w:rFonts w:ascii="Times New Roman" w:hAnsi="Times New Roman" w:cs="Times New Roman"/>
          <w:sz w:val="24"/>
          <w:szCs w:val="24"/>
        </w:rPr>
      </w:pPr>
      <w:r w:rsidRPr="002E493C">
        <w:rPr>
          <w:rFonts w:ascii="Times New Roman" w:hAnsi="Times New Roman" w:cs="Times New Roman"/>
          <w:b/>
          <w:sz w:val="24"/>
          <w:szCs w:val="24"/>
        </w:rPr>
        <w:t>K. Omnibus Procurement Act of 1992</w:t>
      </w:r>
      <w:r w:rsidRPr="008710DC">
        <w:rPr>
          <w:rFonts w:ascii="Times New Roman" w:hAnsi="Times New Roman" w:cs="Times New Roman"/>
          <w:sz w:val="24"/>
          <w:szCs w:val="24"/>
        </w:rPr>
        <w:t xml:space="preserve">: It is the policy of New York State to maximize opportunities for the participation of New York State business enterprises, including minority and women-owned business enterprises, as bidders, subcontractors and suppliers on its procurement contracts. </w:t>
      </w:r>
    </w:p>
    <w:p w14:paraId="421694BF" w14:textId="77777777" w:rsidR="002214E1" w:rsidRPr="008710DC" w:rsidRDefault="002214E1" w:rsidP="00410F47">
      <w:pPr>
        <w:pStyle w:val="PlainText"/>
        <w:jc w:val="both"/>
        <w:rPr>
          <w:rFonts w:ascii="Times New Roman" w:hAnsi="Times New Roman" w:cs="Times New Roman"/>
          <w:sz w:val="24"/>
          <w:szCs w:val="24"/>
        </w:rPr>
      </w:pPr>
    </w:p>
    <w:p w14:paraId="77554DEF"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If the total dollar amount of the Master Contract is greater than $1 million, the Omnibus Procurement Act of 1992 requires that by signing the Master Contract, the Contractor certifies the following: </w:t>
      </w:r>
    </w:p>
    <w:p w14:paraId="1E9BAEE8" w14:textId="77777777" w:rsidR="002214E1" w:rsidRPr="008710DC" w:rsidRDefault="002214E1" w:rsidP="00410F47">
      <w:pPr>
        <w:pStyle w:val="PlainText"/>
        <w:jc w:val="both"/>
        <w:rPr>
          <w:rFonts w:ascii="Times New Roman" w:hAnsi="Times New Roman" w:cs="Times New Roman"/>
          <w:sz w:val="24"/>
          <w:szCs w:val="24"/>
        </w:rPr>
      </w:pPr>
    </w:p>
    <w:p w14:paraId="5591AF1B"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a) The Contractor has made reasonable efforts to encourage the participation of State business enterprises as suppliers and subcontractors, including certified minority and women</w:t>
      </w:r>
      <w:r w:rsidR="00566F95">
        <w:rPr>
          <w:rFonts w:ascii="Times New Roman" w:hAnsi="Times New Roman" w:cs="Times New Roman"/>
          <w:sz w:val="24"/>
          <w:szCs w:val="24"/>
        </w:rPr>
        <w:t xml:space="preserve"> </w:t>
      </w:r>
      <w:r w:rsidRPr="008710DC">
        <w:rPr>
          <w:rFonts w:ascii="Times New Roman" w:hAnsi="Times New Roman" w:cs="Times New Roman"/>
          <w:sz w:val="24"/>
          <w:szCs w:val="24"/>
        </w:rPr>
        <w:t xml:space="preserve">owned business enterprises, on this project, and has retained the documentation of these efforts to be provided upon request to the State; </w:t>
      </w:r>
    </w:p>
    <w:p w14:paraId="50F77AD2" w14:textId="77777777" w:rsidR="002214E1" w:rsidRPr="008710DC" w:rsidRDefault="002214E1" w:rsidP="00410F47">
      <w:pPr>
        <w:pStyle w:val="PlainText"/>
        <w:jc w:val="both"/>
        <w:rPr>
          <w:rFonts w:ascii="Times New Roman" w:hAnsi="Times New Roman" w:cs="Times New Roman"/>
          <w:sz w:val="24"/>
          <w:szCs w:val="24"/>
        </w:rPr>
      </w:pPr>
    </w:p>
    <w:p w14:paraId="412FA63A"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b) The Contractor has complied with the Federal Equal Opportunity Act of 1972 (P.L. 92- 261), as amended; </w:t>
      </w:r>
    </w:p>
    <w:p w14:paraId="5C08D40A" w14:textId="77777777" w:rsidR="002214E1" w:rsidRPr="008710DC" w:rsidRDefault="002214E1" w:rsidP="00410F47">
      <w:pPr>
        <w:pStyle w:val="PlainText"/>
        <w:jc w:val="both"/>
        <w:rPr>
          <w:rFonts w:ascii="Times New Roman" w:hAnsi="Times New Roman" w:cs="Times New Roman"/>
          <w:sz w:val="24"/>
          <w:szCs w:val="24"/>
        </w:rPr>
      </w:pPr>
    </w:p>
    <w:p w14:paraId="59BB5CB9"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c) The Contractor agrees to make reasonable efforts to provide notification to State residents of employment opportunities on this project through listing any such positions with the Job Service Division of the New York State Department of Labor, or providing such notification in such manner as is consistent with existing collective bargaining contracts or agreements. The Contractor agrees to document these efforts and to provide said documentation to the State upon request; and </w:t>
      </w:r>
    </w:p>
    <w:p w14:paraId="03E0FDED" w14:textId="77777777" w:rsidR="002214E1" w:rsidRPr="008710DC" w:rsidRDefault="002214E1" w:rsidP="00410F47">
      <w:pPr>
        <w:pStyle w:val="PlainText"/>
        <w:jc w:val="both"/>
        <w:rPr>
          <w:rFonts w:ascii="Times New Roman" w:hAnsi="Times New Roman" w:cs="Times New Roman"/>
          <w:sz w:val="24"/>
          <w:szCs w:val="24"/>
        </w:rPr>
      </w:pPr>
    </w:p>
    <w:p w14:paraId="697A22F8"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d) The Contractor acknowledges notice that the State may seek to obtain offset credits from foreign countries as a result of the Master Contract and agrees to cooperate with the State in these efforts. </w:t>
      </w:r>
    </w:p>
    <w:p w14:paraId="0D9C74F0"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p>
    <w:p w14:paraId="463EE3CB" w14:textId="77777777" w:rsidR="002214E1" w:rsidRPr="002E493C" w:rsidRDefault="002214E1" w:rsidP="00410F47">
      <w:pPr>
        <w:pStyle w:val="PlainText"/>
        <w:jc w:val="both"/>
        <w:rPr>
          <w:rFonts w:ascii="Times New Roman" w:hAnsi="Times New Roman" w:cs="Times New Roman"/>
          <w:b/>
          <w:sz w:val="24"/>
          <w:szCs w:val="24"/>
        </w:rPr>
      </w:pPr>
      <w:r w:rsidRPr="002E493C">
        <w:rPr>
          <w:rFonts w:ascii="Times New Roman" w:hAnsi="Times New Roman" w:cs="Times New Roman"/>
          <w:b/>
          <w:sz w:val="24"/>
          <w:szCs w:val="24"/>
        </w:rPr>
        <w:t xml:space="preserve">L. Workers' Compensation Benefits: </w:t>
      </w:r>
    </w:p>
    <w:p w14:paraId="75B5BCF5" w14:textId="77777777" w:rsidR="002214E1" w:rsidRPr="008710DC" w:rsidRDefault="002214E1" w:rsidP="00410F47">
      <w:pPr>
        <w:pStyle w:val="PlainText"/>
        <w:jc w:val="both"/>
        <w:rPr>
          <w:rFonts w:ascii="Times New Roman" w:hAnsi="Times New Roman" w:cs="Times New Roman"/>
          <w:sz w:val="24"/>
          <w:szCs w:val="24"/>
        </w:rPr>
      </w:pPr>
    </w:p>
    <w:p w14:paraId="581EF784"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In accordance with Section 142 of the State Finance Law, the Master Contract shall be void and of no force and effect unless the Contractor shall provide and maintain coverage during the life of the Master Contract for the benefit of such employees as are required to be covered by the provisions of the Workers' Compensation Law. </w:t>
      </w:r>
    </w:p>
    <w:p w14:paraId="370A6E2D" w14:textId="77777777" w:rsidR="002214E1" w:rsidRPr="008710DC" w:rsidRDefault="002214E1" w:rsidP="00410F47">
      <w:pPr>
        <w:pStyle w:val="PlainText"/>
        <w:jc w:val="both"/>
        <w:rPr>
          <w:rFonts w:ascii="Times New Roman" w:hAnsi="Times New Roman" w:cs="Times New Roman"/>
          <w:sz w:val="24"/>
          <w:szCs w:val="24"/>
        </w:rPr>
      </w:pPr>
    </w:p>
    <w:p w14:paraId="26318B6B"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2. If a Contractor believes they are exempt from the Workers Compensation insurance requirement they must apply for an exemption. </w:t>
      </w:r>
    </w:p>
    <w:p w14:paraId="55BE3DE5" w14:textId="77777777" w:rsidR="002214E1" w:rsidRPr="008710DC" w:rsidRDefault="002214E1" w:rsidP="00410F47">
      <w:pPr>
        <w:pStyle w:val="PlainText"/>
        <w:jc w:val="both"/>
        <w:rPr>
          <w:rFonts w:ascii="Times New Roman" w:hAnsi="Times New Roman" w:cs="Times New Roman"/>
          <w:sz w:val="24"/>
          <w:szCs w:val="24"/>
        </w:rPr>
      </w:pPr>
    </w:p>
    <w:p w14:paraId="7E59529A"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sidRPr="002E493C">
        <w:rPr>
          <w:rFonts w:ascii="Times New Roman" w:hAnsi="Times New Roman" w:cs="Times New Roman"/>
          <w:b/>
          <w:sz w:val="24"/>
          <w:szCs w:val="24"/>
        </w:rPr>
        <w:t>M. Unemployment Insurance Compliance</w:t>
      </w:r>
      <w:r w:rsidRPr="008710DC">
        <w:rPr>
          <w:rFonts w:ascii="Times New Roman" w:hAnsi="Times New Roman" w:cs="Times New Roman"/>
          <w:sz w:val="24"/>
          <w:szCs w:val="24"/>
        </w:rPr>
        <w:t xml:space="preserve">: The Contractor shall remain current in both its quarterly reporting and payment of contributions or payments in lieu of contributions, as applicable, to the State Unemployment Insurance system as a condition of maintaining this grant. </w:t>
      </w:r>
    </w:p>
    <w:p w14:paraId="43C2EB09" w14:textId="77777777" w:rsidR="002214E1" w:rsidRPr="008710DC" w:rsidRDefault="002214E1" w:rsidP="00410F47">
      <w:pPr>
        <w:pStyle w:val="PlainText"/>
        <w:jc w:val="both"/>
        <w:rPr>
          <w:rFonts w:ascii="Times New Roman" w:hAnsi="Times New Roman" w:cs="Times New Roman"/>
          <w:sz w:val="24"/>
          <w:szCs w:val="24"/>
        </w:rPr>
      </w:pPr>
    </w:p>
    <w:p w14:paraId="27BF934F"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The Contractor hereby authorizes the State Department of Labor to disclose to the State Agency staff only such information as is necessary to determine the Contractor’s compliance with the State Unemployment Insurance Law. This includes, but is not limited to, the following: </w:t>
      </w:r>
    </w:p>
    <w:p w14:paraId="7B830BC5" w14:textId="77777777" w:rsidR="002214E1" w:rsidRDefault="002214E1" w:rsidP="00410F47">
      <w:pPr>
        <w:pStyle w:val="PlainText"/>
        <w:jc w:val="both"/>
        <w:rPr>
          <w:rFonts w:ascii="Times New Roman" w:hAnsi="Times New Roman" w:cs="Times New Roman"/>
          <w:sz w:val="24"/>
          <w:szCs w:val="24"/>
        </w:rPr>
      </w:pPr>
    </w:p>
    <w:p w14:paraId="6D678F1B"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any records of unemployment insurance (UI) contributions, interest, and/or penalty payment arrears or reporting delinquency; </w:t>
      </w:r>
    </w:p>
    <w:p w14:paraId="38E9F978" w14:textId="77777777" w:rsidR="002214E1" w:rsidRPr="008710DC" w:rsidRDefault="002214E1" w:rsidP="00410F47">
      <w:pPr>
        <w:pStyle w:val="PlainText"/>
        <w:jc w:val="both"/>
        <w:rPr>
          <w:rFonts w:ascii="Times New Roman" w:hAnsi="Times New Roman" w:cs="Times New Roman"/>
          <w:sz w:val="24"/>
          <w:szCs w:val="24"/>
        </w:rPr>
      </w:pPr>
    </w:p>
    <w:p w14:paraId="03143169"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r w:rsidRPr="008710DC">
        <w:rPr>
          <w:rFonts w:ascii="Times New Roman" w:hAnsi="Times New Roman" w:cs="Times New Roman"/>
          <w:sz w:val="24"/>
          <w:szCs w:val="24"/>
        </w:rPr>
        <w:t xml:space="preserve">2. any debts owed for UI contributions, interest, and/or penalties; </w:t>
      </w:r>
    </w:p>
    <w:p w14:paraId="38B84131" w14:textId="77777777" w:rsidR="002214E1" w:rsidRPr="008710DC" w:rsidRDefault="002214E1" w:rsidP="00410F47">
      <w:pPr>
        <w:pStyle w:val="PlainText"/>
        <w:jc w:val="both"/>
        <w:rPr>
          <w:rFonts w:ascii="Times New Roman" w:hAnsi="Times New Roman" w:cs="Times New Roman"/>
          <w:sz w:val="24"/>
          <w:szCs w:val="24"/>
        </w:rPr>
      </w:pPr>
    </w:p>
    <w:p w14:paraId="0FA9C98D" w14:textId="77777777" w:rsidR="002214E1" w:rsidRPr="008710DC" w:rsidRDefault="002214E1" w:rsidP="00410F47">
      <w:pPr>
        <w:pStyle w:val="PlainText"/>
        <w:ind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3. the history and results of any audit or investigation; and </w:t>
      </w:r>
    </w:p>
    <w:p w14:paraId="7FA5DB0B" w14:textId="77777777" w:rsidR="002214E1" w:rsidRPr="008710DC" w:rsidRDefault="002214E1" w:rsidP="00410F47">
      <w:pPr>
        <w:pStyle w:val="PlainText"/>
        <w:jc w:val="both"/>
        <w:rPr>
          <w:rFonts w:ascii="Times New Roman" w:hAnsi="Times New Roman" w:cs="Times New Roman"/>
          <w:sz w:val="24"/>
          <w:szCs w:val="24"/>
        </w:rPr>
      </w:pPr>
    </w:p>
    <w:p w14:paraId="18D13760" w14:textId="77777777" w:rsidR="002214E1" w:rsidRPr="008710DC" w:rsidRDefault="002214E1" w:rsidP="00410F47">
      <w:pPr>
        <w:pStyle w:val="PlainText"/>
        <w:ind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4. copies of wage reporting information. </w:t>
      </w:r>
    </w:p>
    <w:p w14:paraId="2D461373" w14:textId="77777777" w:rsidR="002214E1" w:rsidRPr="008710DC" w:rsidRDefault="002214E1" w:rsidP="00410F47">
      <w:pPr>
        <w:pStyle w:val="PlainText"/>
        <w:jc w:val="both"/>
        <w:rPr>
          <w:rFonts w:ascii="Times New Roman" w:hAnsi="Times New Roman" w:cs="Times New Roman"/>
          <w:sz w:val="24"/>
          <w:szCs w:val="24"/>
        </w:rPr>
      </w:pPr>
    </w:p>
    <w:p w14:paraId="7464F7BE"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Such disclosures are protected under Section 537 of the State Labor Law, which makes it a misdemeanor for the recipient of such information to use or disclose the information for any purpose other than the performing due diligence as a part of the approval process for the Master Contract. </w:t>
      </w:r>
    </w:p>
    <w:p w14:paraId="6081337A" w14:textId="77777777" w:rsidR="002214E1" w:rsidRPr="008710DC" w:rsidRDefault="002214E1" w:rsidP="00410F47">
      <w:pPr>
        <w:pStyle w:val="PlainText"/>
        <w:jc w:val="both"/>
        <w:rPr>
          <w:rFonts w:ascii="Times New Roman" w:hAnsi="Times New Roman" w:cs="Times New Roman"/>
          <w:sz w:val="24"/>
          <w:szCs w:val="24"/>
        </w:rPr>
      </w:pPr>
    </w:p>
    <w:p w14:paraId="57A0A81C" w14:textId="77777777" w:rsidR="002214E1" w:rsidRPr="002E493C" w:rsidRDefault="002214E1" w:rsidP="00410F47">
      <w:pPr>
        <w:pStyle w:val="PlainText"/>
        <w:jc w:val="both"/>
        <w:rPr>
          <w:rFonts w:ascii="Times New Roman" w:hAnsi="Times New Roman" w:cs="Times New Roman"/>
          <w:b/>
          <w:sz w:val="24"/>
          <w:szCs w:val="24"/>
        </w:rPr>
      </w:pPr>
      <w:r w:rsidRPr="008710DC">
        <w:rPr>
          <w:rFonts w:ascii="Times New Roman" w:hAnsi="Times New Roman" w:cs="Times New Roman"/>
          <w:sz w:val="24"/>
          <w:szCs w:val="24"/>
        </w:rPr>
        <w:t xml:space="preserve"> </w:t>
      </w:r>
      <w:r w:rsidRPr="002E493C">
        <w:rPr>
          <w:rFonts w:ascii="Times New Roman" w:hAnsi="Times New Roman" w:cs="Times New Roman"/>
          <w:b/>
          <w:sz w:val="24"/>
          <w:szCs w:val="24"/>
        </w:rPr>
        <w:t xml:space="preserve">N. Vendor Responsibility: </w:t>
      </w:r>
    </w:p>
    <w:p w14:paraId="495E1D60" w14:textId="77777777" w:rsidR="002214E1" w:rsidRPr="008710DC" w:rsidRDefault="002214E1" w:rsidP="00410F47">
      <w:pPr>
        <w:pStyle w:val="PlainText"/>
        <w:jc w:val="both"/>
        <w:rPr>
          <w:rFonts w:ascii="Times New Roman" w:hAnsi="Times New Roman" w:cs="Times New Roman"/>
          <w:sz w:val="24"/>
          <w:szCs w:val="24"/>
        </w:rPr>
      </w:pPr>
    </w:p>
    <w:p w14:paraId="3A99D899"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1. If a Contractor is required to complete a Questionnaire, the Contractor covenants and represents that it has, to the best of its knowledge, truthfully, accurately and thoroughly completed such Questionnaire. Although electronic filing is preferred, the Contractor may obtain a paper form from the OSC prior to execution of the Master Contract. The Contractor further covenants and represents that as of the date of execution of the Master Contract, there are no material events, omissions, changes or corrections to such document requiring an amendment to the Questionnaire. </w:t>
      </w:r>
    </w:p>
    <w:p w14:paraId="3B172E90" w14:textId="77777777" w:rsidR="002214E1" w:rsidRPr="008710DC" w:rsidRDefault="002214E1" w:rsidP="00410F47">
      <w:pPr>
        <w:pStyle w:val="PlainText"/>
        <w:jc w:val="both"/>
        <w:rPr>
          <w:rFonts w:ascii="Times New Roman" w:hAnsi="Times New Roman" w:cs="Times New Roman"/>
          <w:sz w:val="24"/>
          <w:szCs w:val="24"/>
        </w:rPr>
      </w:pPr>
    </w:p>
    <w:p w14:paraId="03622102" w14:textId="77777777" w:rsidR="002214E1" w:rsidRPr="008710DC" w:rsidRDefault="002214E1" w:rsidP="00410F47">
      <w:pPr>
        <w:pStyle w:val="PlainText"/>
        <w:ind w:left="720" w:firstLine="60"/>
        <w:jc w:val="both"/>
        <w:rPr>
          <w:rFonts w:ascii="Times New Roman" w:hAnsi="Times New Roman" w:cs="Times New Roman"/>
          <w:sz w:val="24"/>
          <w:szCs w:val="24"/>
        </w:rPr>
      </w:pPr>
      <w:r w:rsidRPr="008710DC">
        <w:rPr>
          <w:rFonts w:ascii="Times New Roman" w:hAnsi="Times New Roman" w:cs="Times New Roman"/>
          <w:sz w:val="24"/>
          <w:szCs w:val="24"/>
        </w:rPr>
        <w:t xml:space="preserve">2. The Contractor shall provide to the State updates to the Questionnaire if any material event(s) occurs requiring an amendment or as new information material to such Questionnaire becomes available. </w:t>
      </w:r>
    </w:p>
    <w:p w14:paraId="66990345" w14:textId="77777777" w:rsidR="002214E1" w:rsidRPr="008710DC" w:rsidRDefault="002214E1" w:rsidP="00410F47">
      <w:pPr>
        <w:pStyle w:val="PlainText"/>
        <w:jc w:val="both"/>
        <w:rPr>
          <w:rFonts w:ascii="Times New Roman" w:hAnsi="Times New Roman" w:cs="Times New Roman"/>
          <w:sz w:val="24"/>
          <w:szCs w:val="24"/>
        </w:rPr>
      </w:pPr>
    </w:p>
    <w:p w14:paraId="171F5B17"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3. The Contractor shall, in addition, promptly report to the State the initiation of any investigation or audit by a governmental entity with enforcement authority with respect to any alleged violation of Federal or state law by the Contractor, its employees, its officers and/or directors in connection with matters involving, relating to or arising out of the Contractor’s business. Such report shall be made within five (5) business days following the Contractor becoming aware of such event, investigation, or audit. Such report may be considered by the State in </w:t>
      </w:r>
      <w:proofErr w:type="gramStart"/>
      <w:r w:rsidRPr="008710DC">
        <w:rPr>
          <w:rFonts w:ascii="Times New Roman" w:hAnsi="Times New Roman" w:cs="Times New Roman"/>
          <w:sz w:val="24"/>
          <w:szCs w:val="24"/>
        </w:rPr>
        <w:t>making a Determination</w:t>
      </w:r>
      <w:proofErr w:type="gramEnd"/>
      <w:r w:rsidRPr="008710DC">
        <w:rPr>
          <w:rFonts w:ascii="Times New Roman" w:hAnsi="Times New Roman" w:cs="Times New Roman"/>
          <w:sz w:val="24"/>
          <w:szCs w:val="24"/>
        </w:rPr>
        <w:t xml:space="preserve"> of Vendor Non-Responsibility pursuant to this section. </w:t>
      </w:r>
    </w:p>
    <w:p w14:paraId="28F63FD9" w14:textId="77777777" w:rsidR="002214E1" w:rsidRPr="008710DC" w:rsidRDefault="002214E1" w:rsidP="00410F47">
      <w:pPr>
        <w:pStyle w:val="PlainText"/>
        <w:jc w:val="both"/>
        <w:rPr>
          <w:rFonts w:ascii="Times New Roman" w:hAnsi="Times New Roman" w:cs="Times New Roman"/>
          <w:sz w:val="24"/>
          <w:szCs w:val="24"/>
        </w:rPr>
      </w:pPr>
    </w:p>
    <w:p w14:paraId="09FC2E0B"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4. The State reserves the right, in its sole discretion, at any time during the term of the Master Contract: </w:t>
      </w:r>
    </w:p>
    <w:p w14:paraId="2A7F170B" w14:textId="77777777" w:rsidR="002214E1" w:rsidRPr="008710DC" w:rsidRDefault="002214E1" w:rsidP="00410F47">
      <w:pPr>
        <w:pStyle w:val="PlainText"/>
        <w:jc w:val="both"/>
        <w:rPr>
          <w:rFonts w:ascii="Times New Roman" w:hAnsi="Times New Roman" w:cs="Times New Roman"/>
          <w:sz w:val="24"/>
          <w:szCs w:val="24"/>
        </w:rPr>
      </w:pPr>
    </w:p>
    <w:p w14:paraId="68A3B991" w14:textId="77777777" w:rsidR="002214E1" w:rsidRPr="008710DC" w:rsidRDefault="002214E1" w:rsidP="00410F47">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a) </w:t>
      </w:r>
      <w:r w:rsidR="001178CA">
        <w:rPr>
          <w:rFonts w:ascii="Times New Roman" w:hAnsi="Times New Roman" w:cs="Times New Roman"/>
          <w:sz w:val="24"/>
          <w:szCs w:val="24"/>
        </w:rPr>
        <w:t xml:space="preserve"> </w:t>
      </w:r>
      <w:r w:rsidRPr="008710DC">
        <w:rPr>
          <w:rFonts w:ascii="Times New Roman" w:hAnsi="Times New Roman" w:cs="Times New Roman"/>
          <w:sz w:val="24"/>
          <w:szCs w:val="24"/>
        </w:rPr>
        <w:t xml:space="preserve">to require updates or clarifications to the Questionnaire upon written request; </w:t>
      </w:r>
    </w:p>
    <w:p w14:paraId="6C12CED5" w14:textId="77777777" w:rsidR="002214E1" w:rsidRPr="008710DC" w:rsidRDefault="002214E1" w:rsidP="00410F47">
      <w:pPr>
        <w:pStyle w:val="PlainText"/>
        <w:jc w:val="both"/>
        <w:rPr>
          <w:rFonts w:ascii="Times New Roman" w:hAnsi="Times New Roman" w:cs="Times New Roman"/>
          <w:sz w:val="24"/>
          <w:szCs w:val="24"/>
        </w:rPr>
      </w:pPr>
    </w:p>
    <w:p w14:paraId="2895B572"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b) to inquire about information included in or required information omitted from the Questionnaire; </w:t>
      </w:r>
    </w:p>
    <w:p w14:paraId="125E97D4" w14:textId="77777777" w:rsidR="002214E1" w:rsidRPr="008710DC" w:rsidRDefault="002214E1" w:rsidP="00410F47">
      <w:pPr>
        <w:pStyle w:val="PlainText"/>
        <w:jc w:val="both"/>
        <w:rPr>
          <w:rFonts w:ascii="Times New Roman" w:hAnsi="Times New Roman" w:cs="Times New Roman"/>
          <w:sz w:val="24"/>
          <w:szCs w:val="24"/>
        </w:rPr>
      </w:pPr>
    </w:p>
    <w:p w14:paraId="51F36972"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c) to require the Contractor to provide such information to the State within a reasonable timeframe; and </w:t>
      </w:r>
    </w:p>
    <w:p w14:paraId="0221148F" w14:textId="77777777" w:rsidR="002214E1" w:rsidRPr="008710DC" w:rsidRDefault="002214E1" w:rsidP="00410F47">
      <w:pPr>
        <w:pStyle w:val="PlainText"/>
        <w:jc w:val="both"/>
        <w:rPr>
          <w:rFonts w:ascii="Times New Roman" w:hAnsi="Times New Roman" w:cs="Times New Roman"/>
          <w:sz w:val="24"/>
          <w:szCs w:val="24"/>
        </w:rPr>
      </w:pPr>
    </w:p>
    <w:p w14:paraId="4A1E52C4"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d) to require as a condition precedent to entering into the Master Contract that the Contractor agree to such additional conditions as shall be necessary to satisfy the State that the Contractor is, and shall remain, a responsible vendor; and </w:t>
      </w:r>
    </w:p>
    <w:p w14:paraId="085A187A" w14:textId="77777777" w:rsidR="002214E1" w:rsidRPr="008710DC" w:rsidRDefault="002214E1" w:rsidP="00410F47">
      <w:pPr>
        <w:pStyle w:val="PlainText"/>
        <w:jc w:val="both"/>
        <w:rPr>
          <w:rFonts w:ascii="Times New Roman" w:hAnsi="Times New Roman" w:cs="Times New Roman"/>
          <w:sz w:val="24"/>
          <w:szCs w:val="24"/>
        </w:rPr>
      </w:pPr>
    </w:p>
    <w:p w14:paraId="0369C0B0"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e) to require the Contractor to present evidence of its continuing legal authority to do business in New York State, integrity, experience, ability, prior performance, and organizational and financial capacity. By signing the Master Contract, the Contractor agrees to comply with any such additional conditions that have been made a part of the Master Contract. </w:t>
      </w:r>
    </w:p>
    <w:p w14:paraId="0B11D48A" w14:textId="77777777" w:rsidR="002214E1" w:rsidRPr="008710DC" w:rsidRDefault="002214E1" w:rsidP="00410F47">
      <w:pPr>
        <w:pStyle w:val="PlainText"/>
        <w:jc w:val="both"/>
        <w:rPr>
          <w:rFonts w:ascii="Times New Roman" w:hAnsi="Times New Roman" w:cs="Times New Roman"/>
          <w:sz w:val="24"/>
          <w:szCs w:val="24"/>
        </w:rPr>
      </w:pPr>
    </w:p>
    <w:p w14:paraId="4613793D"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5. The State, in its sole discretion, reserves the right to suspend any or all activities under the Master Contract, at any time, when it discovers information that calls into question the responsibility of the Contractor. In the event of such suspension, the Contractor shall be given written notice outlining the particulars of such suspension. Upon issuance of such notice, the Contractor must comply with the terms of the suspension order. Contract activity may resume at such time as the State issues a written notice authorizing a resumption of performance under the Master Contract. </w:t>
      </w:r>
    </w:p>
    <w:p w14:paraId="741F0175" w14:textId="77777777" w:rsidR="002214E1" w:rsidRPr="008710DC" w:rsidRDefault="002214E1" w:rsidP="00410F47">
      <w:pPr>
        <w:pStyle w:val="PlainText"/>
        <w:jc w:val="both"/>
        <w:rPr>
          <w:rFonts w:ascii="Times New Roman" w:hAnsi="Times New Roman" w:cs="Times New Roman"/>
          <w:sz w:val="24"/>
          <w:szCs w:val="24"/>
        </w:rPr>
      </w:pPr>
    </w:p>
    <w:p w14:paraId="6487DFB6"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 xml:space="preserve">6. The State, in its sole discretion, reserves the right to make a final Determination of Non- Responsibility at any time during the term of the Master Contract based on: </w:t>
      </w:r>
    </w:p>
    <w:p w14:paraId="4B9E2CD9" w14:textId="77777777" w:rsidR="002214E1" w:rsidRPr="008710DC" w:rsidRDefault="002214E1" w:rsidP="00410F47">
      <w:pPr>
        <w:pStyle w:val="PlainText"/>
        <w:jc w:val="both"/>
        <w:rPr>
          <w:rFonts w:ascii="Times New Roman" w:hAnsi="Times New Roman" w:cs="Times New Roman"/>
          <w:sz w:val="24"/>
          <w:szCs w:val="24"/>
        </w:rPr>
      </w:pPr>
    </w:p>
    <w:p w14:paraId="0E2B519C" w14:textId="77777777" w:rsidR="002214E1" w:rsidRDefault="002214E1" w:rsidP="001E7104">
      <w:pPr>
        <w:pStyle w:val="PlainText"/>
        <w:numPr>
          <w:ilvl w:val="0"/>
          <w:numId w:val="15"/>
        </w:numPr>
        <w:jc w:val="both"/>
        <w:rPr>
          <w:rFonts w:ascii="Times New Roman" w:hAnsi="Times New Roman" w:cs="Times New Roman"/>
          <w:sz w:val="24"/>
          <w:szCs w:val="24"/>
        </w:rPr>
      </w:pPr>
      <w:r w:rsidRPr="008710DC">
        <w:rPr>
          <w:rFonts w:ascii="Times New Roman" w:hAnsi="Times New Roman" w:cs="Times New Roman"/>
          <w:sz w:val="24"/>
          <w:szCs w:val="24"/>
        </w:rPr>
        <w:t xml:space="preserve">any information provided in the Questionnaire and/or in any updates, clarifications or amendments thereof; or </w:t>
      </w:r>
    </w:p>
    <w:p w14:paraId="2EE679CE" w14:textId="77777777" w:rsidR="002A4F33" w:rsidRPr="008710DC" w:rsidRDefault="002A4F33" w:rsidP="002A4F33">
      <w:pPr>
        <w:pStyle w:val="PlainText"/>
        <w:ind w:left="1800"/>
        <w:jc w:val="both"/>
        <w:rPr>
          <w:rFonts w:ascii="Times New Roman" w:hAnsi="Times New Roman" w:cs="Times New Roman"/>
          <w:sz w:val="24"/>
          <w:szCs w:val="24"/>
        </w:rPr>
      </w:pPr>
    </w:p>
    <w:p w14:paraId="5ADBAD26" w14:textId="77777777" w:rsidR="002214E1" w:rsidRPr="008710DC" w:rsidRDefault="002214E1" w:rsidP="00410F47">
      <w:pPr>
        <w:pStyle w:val="PlainText"/>
        <w:ind w:left="1440"/>
        <w:jc w:val="both"/>
        <w:rPr>
          <w:rFonts w:ascii="Times New Roman" w:hAnsi="Times New Roman" w:cs="Times New Roman"/>
          <w:sz w:val="24"/>
          <w:szCs w:val="24"/>
        </w:rPr>
      </w:pPr>
      <w:r w:rsidRPr="008710DC">
        <w:rPr>
          <w:rFonts w:ascii="Times New Roman" w:hAnsi="Times New Roman" w:cs="Times New Roman"/>
          <w:sz w:val="24"/>
          <w:szCs w:val="24"/>
        </w:rPr>
        <w:t xml:space="preserve">b) the State’s discovery of any material information which pertains to the </w:t>
      </w:r>
      <w:proofErr w:type="gramStart"/>
      <w:r w:rsidRPr="008710DC">
        <w:rPr>
          <w:rFonts w:ascii="Times New Roman" w:hAnsi="Times New Roman" w:cs="Times New Roman"/>
          <w:sz w:val="24"/>
          <w:szCs w:val="24"/>
        </w:rPr>
        <w:t>Contractor‘</w:t>
      </w:r>
      <w:proofErr w:type="gramEnd"/>
      <w:r w:rsidRPr="008710DC">
        <w:rPr>
          <w:rFonts w:ascii="Times New Roman" w:hAnsi="Times New Roman" w:cs="Times New Roman"/>
          <w:sz w:val="24"/>
          <w:szCs w:val="24"/>
        </w:rPr>
        <w:t xml:space="preserve">s responsibility. </w:t>
      </w:r>
    </w:p>
    <w:p w14:paraId="388E786D"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p>
    <w:p w14:paraId="4CAEBD79" w14:textId="77777777" w:rsidR="002214E1" w:rsidRPr="008710DC" w:rsidRDefault="002214E1" w:rsidP="00410F47">
      <w:pPr>
        <w:pStyle w:val="PlainText"/>
        <w:ind w:left="720"/>
        <w:jc w:val="both"/>
        <w:rPr>
          <w:rFonts w:ascii="Times New Roman" w:hAnsi="Times New Roman" w:cs="Times New Roman"/>
          <w:sz w:val="24"/>
          <w:szCs w:val="24"/>
        </w:rPr>
      </w:pPr>
      <w:r w:rsidRPr="008710DC">
        <w:rPr>
          <w:rFonts w:ascii="Times New Roman" w:hAnsi="Times New Roman" w:cs="Times New Roman"/>
          <w:sz w:val="24"/>
          <w:szCs w:val="24"/>
        </w:rPr>
        <w:t>7. Prior to making a final Determination of Non-Responsibility, the State shall provide written</w:t>
      </w:r>
      <w:r>
        <w:rPr>
          <w:rFonts w:ascii="Times New Roman" w:hAnsi="Times New Roman" w:cs="Times New Roman"/>
          <w:sz w:val="24"/>
          <w:szCs w:val="24"/>
        </w:rPr>
        <w:t xml:space="preserve"> </w:t>
      </w:r>
      <w:r w:rsidRPr="008710DC">
        <w:rPr>
          <w:rFonts w:ascii="Times New Roman" w:hAnsi="Times New Roman" w:cs="Times New Roman"/>
          <w:sz w:val="24"/>
          <w:szCs w:val="24"/>
        </w:rPr>
        <w:t xml:space="preserve">notice to the Contractor that it has made a preliminary determination of non- responsibility. The State shall detail the reason(s) for the preliminary </w:t>
      </w:r>
      <w:proofErr w:type="gramStart"/>
      <w:r w:rsidRPr="008710DC">
        <w:rPr>
          <w:rFonts w:ascii="Times New Roman" w:hAnsi="Times New Roman" w:cs="Times New Roman"/>
          <w:sz w:val="24"/>
          <w:szCs w:val="24"/>
        </w:rPr>
        <w:t>determination, and</w:t>
      </w:r>
      <w:proofErr w:type="gramEnd"/>
      <w:r w:rsidRPr="008710DC">
        <w:rPr>
          <w:rFonts w:ascii="Times New Roman" w:hAnsi="Times New Roman" w:cs="Times New Roman"/>
          <w:sz w:val="24"/>
          <w:szCs w:val="24"/>
        </w:rPr>
        <w:t xml:space="preserve"> shall provide the Contractor with an opportunity to be heard. </w:t>
      </w:r>
    </w:p>
    <w:p w14:paraId="66A7968F" w14:textId="77777777" w:rsidR="002214E1" w:rsidRPr="008710DC" w:rsidRDefault="002214E1" w:rsidP="00410F47">
      <w:pPr>
        <w:pStyle w:val="PlainText"/>
        <w:jc w:val="both"/>
        <w:rPr>
          <w:rFonts w:ascii="Times New Roman" w:hAnsi="Times New Roman" w:cs="Times New Roman"/>
          <w:sz w:val="24"/>
          <w:szCs w:val="24"/>
        </w:rPr>
      </w:pPr>
    </w:p>
    <w:p w14:paraId="4647D05A" w14:textId="77777777" w:rsidR="002214E1" w:rsidRPr="008710DC" w:rsidRDefault="002214E1" w:rsidP="00410F47">
      <w:pPr>
        <w:pStyle w:val="PlainText"/>
        <w:jc w:val="both"/>
        <w:rPr>
          <w:rFonts w:ascii="Times New Roman" w:hAnsi="Times New Roman" w:cs="Times New Roman"/>
          <w:sz w:val="24"/>
          <w:szCs w:val="24"/>
        </w:rPr>
      </w:pPr>
      <w:r w:rsidRPr="001B6DCD">
        <w:rPr>
          <w:rFonts w:ascii="Times New Roman" w:hAnsi="Times New Roman" w:cs="Times New Roman"/>
          <w:b/>
          <w:sz w:val="24"/>
          <w:szCs w:val="24"/>
        </w:rPr>
        <w:t>O. Charities Registration</w:t>
      </w:r>
      <w:r w:rsidRPr="008710DC">
        <w:rPr>
          <w:rFonts w:ascii="Times New Roman" w:hAnsi="Times New Roman" w:cs="Times New Roman"/>
          <w:sz w:val="24"/>
          <w:szCs w:val="24"/>
        </w:rPr>
        <w:t xml:space="preserve">: If applicable, the Contractor agrees to (i) obtain not-for-profit status, a Federal identification number, and a charitable registration number (or a declaration of exemption) and to furnish the State Agency with this information as soon as it is available, (ii) be in compliance with the OAG charities registration requirements at the time of the awarding of this Master Contract by the State and (iii) remain in compliance with the OAG charities registration requirements throughout the term of the Master Contract. </w:t>
      </w:r>
    </w:p>
    <w:p w14:paraId="4C10F5D2" w14:textId="77777777" w:rsidR="002214E1" w:rsidRPr="008710DC" w:rsidRDefault="002214E1" w:rsidP="00410F47">
      <w:pPr>
        <w:pStyle w:val="PlainText"/>
        <w:jc w:val="both"/>
        <w:rPr>
          <w:rFonts w:ascii="Times New Roman" w:hAnsi="Times New Roman" w:cs="Times New Roman"/>
          <w:sz w:val="24"/>
          <w:szCs w:val="24"/>
        </w:rPr>
      </w:pPr>
    </w:p>
    <w:p w14:paraId="41B34D0F" w14:textId="77777777" w:rsidR="002214E1" w:rsidRPr="008710DC" w:rsidRDefault="002214E1" w:rsidP="00410F47">
      <w:pPr>
        <w:pStyle w:val="PlainText"/>
        <w:jc w:val="both"/>
        <w:rPr>
          <w:rFonts w:ascii="Times New Roman" w:hAnsi="Times New Roman" w:cs="Times New Roman"/>
          <w:sz w:val="24"/>
          <w:szCs w:val="24"/>
        </w:rPr>
      </w:pPr>
      <w:r w:rsidRPr="008710DC">
        <w:rPr>
          <w:rFonts w:ascii="Times New Roman" w:hAnsi="Times New Roman" w:cs="Times New Roman"/>
          <w:sz w:val="24"/>
          <w:szCs w:val="24"/>
        </w:rPr>
        <w:lastRenderedPageBreak/>
        <w:t xml:space="preserve"> </w:t>
      </w:r>
      <w:r w:rsidRPr="001B6DCD">
        <w:rPr>
          <w:rFonts w:ascii="Times New Roman" w:hAnsi="Times New Roman" w:cs="Times New Roman"/>
          <w:b/>
          <w:sz w:val="24"/>
          <w:szCs w:val="24"/>
        </w:rPr>
        <w:t>P. Consultant Disclosure Law:</w:t>
      </w:r>
      <w:r>
        <w:rPr>
          <w:rStyle w:val="FootnoteReference"/>
          <w:rFonts w:ascii="Times New Roman" w:hAnsi="Times New Roman" w:cs="Times New Roman"/>
          <w:b/>
          <w:sz w:val="24"/>
          <w:szCs w:val="24"/>
        </w:rPr>
        <w:footnoteReference w:id="9"/>
      </w:r>
      <w:r w:rsidRPr="008710DC">
        <w:rPr>
          <w:rFonts w:ascii="Times New Roman" w:hAnsi="Times New Roman" w:cs="Times New Roman"/>
          <w:sz w:val="24"/>
          <w:szCs w:val="24"/>
        </w:rPr>
        <w:t xml:space="preserve"> If this is a contract for consulting services, defined for purposes of this requirement to include analysis, evaluation, research, training, data processing, computer programming, engineering, environmental, health, and mental health services, accounting, auditing, paralegal, legal, or similar services, then in accordance with Section 163 (4-g) of the State Finance Law (as amended by Chapter 10 of the Laws of 2006), the Contractor shall timely, accurately and properly comply with the requirement to submit an annual employment report for the contract to the agency that awarded the contract, the Department of Civil Service and the State Comptroller. </w:t>
      </w:r>
    </w:p>
    <w:p w14:paraId="16A01523" w14:textId="77777777" w:rsidR="002214E1" w:rsidRPr="008710DC" w:rsidRDefault="002214E1" w:rsidP="00410F47">
      <w:pPr>
        <w:pStyle w:val="PlainText"/>
        <w:jc w:val="both"/>
        <w:rPr>
          <w:rFonts w:ascii="Times New Roman" w:hAnsi="Times New Roman" w:cs="Times New Roman"/>
          <w:sz w:val="24"/>
          <w:szCs w:val="24"/>
        </w:rPr>
      </w:pPr>
    </w:p>
    <w:p w14:paraId="1657ADA5" w14:textId="77777777" w:rsidR="002214E1" w:rsidRPr="008710DC" w:rsidRDefault="002214E1" w:rsidP="00410F47">
      <w:pPr>
        <w:pStyle w:val="PlainText"/>
        <w:jc w:val="both"/>
        <w:rPr>
          <w:rFonts w:ascii="Times New Roman" w:hAnsi="Times New Roman" w:cs="Times New Roman"/>
          <w:sz w:val="24"/>
          <w:szCs w:val="24"/>
        </w:rPr>
      </w:pPr>
      <w:r w:rsidRPr="001B6DCD">
        <w:rPr>
          <w:rFonts w:ascii="Times New Roman" w:hAnsi="Times New Roman" w:cs="Times New Roman"/>
          <w:b/>
          <w:sz w:val="24"/>
          <w:szCs w:val="24"/>
        </w:rPr>
        <w:t>Q. Wage and Hours Provisions</w:t>
      </w:r>
      <w:r w:rsidRPr="008710DC">
        <w:rPr>
          <w:rFonts w:ascii="Times New Roman" w:hAnsi="Times New Roman" w:cs="Times New Roman"/>
          <w:sz w:val="24"/>
          <w:szCs w:val="24"/>
        </w:rPr>
        <w:t xml:space="preserve">: If this is a public work contract covered by Article 8 of the Labor Law or a building service contract covered by Article 9 thereof, neither Contractor’s employees nor the employees of its subcontractors may be required or permitted to work more than the number of hours or days stated in said statutes, except as otherwise provided in the Labor Law and as set forth in prevailing wage and supplement schedules issued by the State Labor Department. Furthermore, Contractor and its subcontractors must pay at least the prevailing wage rate and pay or provide the prevailing supplements, including the premium rates for overtime pay, as determined by the State Labor Department in accordance with the Labor Law. Additionally, effective April 28, 2008, if this is a public work contract covered by Article 8 of the Labor Law, the Contractor understands and agrees that the filing of payrolls in a manner consistent with Subdivision 3-a of Section 220 of </w:t>
      </w:r>
      <w:r>
        <w:rPr>
          <w:rFonts w:ascii="Times New Roman" w:hAnsi="Times New Roman" w:cs="Times New Roman"/>
          <w:sz w:val="24"/>
          <w:szCs w:val="24"/>
        </w:rPr>
        <w:t>t</w:t>
      </w:r>
      <w:r w:rsidRPr="008710DC">
        <w:rPr>
          <w:rFonts w:ascii="Times New Roman" w:hAnsi="Times New Roman" w:cs="Times New Roman"/>
          <w:sz w:val="24"/>
          <w:szCs w:val="24"/>
        </w:rPr>
        <w:t xml:space="preserve">he Labor Law shall be condition precedent to payment by the State of any State approved sums due and owing for work done upon the project. </w:t>
      </w:r>
    </w:p>
    <w:p w14:paraId="3CAD42D2" w14:textId="77777777" w:rsidR="002214E1" w:rsidRDefault="00210DD4">
      <w:r>
        <w:rPr>
          <w:noProof/>
        </w:rPr>
        <mc:AlternateContent>
          <mc:Choice Requires="wps">
            <w:drawing>
              <wp:anchor distT="0" distB="0" distL="114300" distR="114300" simplePos="0" relativeHeight="251655680" behindDoc="0" locked="0" layoutInCell="1" allowOverlap="1" wp14:anchorId="0BDDA360" wp14:editId="50D14DCD">
                <wp:simplePos x="0" y="0"/>
                <wp:positionH relativeFrom="column">
                  <wp:posOffset>-228600</wp:posOffset>
                </wp:positionH>
                <wp:positionV relativeFrom="paragraph">
                  <wp:posOffset>6583680</wp:posOffset>
                </wp:positionV>
                <wp:extent cx="4126230" cy="457200"/>
                <wp:effectExtent l="0" t="1905" r="0" b="0"/>
                <wp:wrapNone/>
                <wp:docPr id="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623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44B6F" w14:textId="77777777" w:rsidR="007C6A7B" w:rsidRDefault="007C6A7B" w:rsidP="00410F47">
                            <w:pPr>
                              <w:rPr>
                                <w:sz w:val="20"/>
                                <w:szCs w:val="20"/>
                              </w:rPr>
                            </w:pPr>
                            <w:r>
                              <w:rPr>
                                <w:sz w:val="20"/>
                                <w:szCs w:val="20"/>
                              </w:rPr>
                              <w:t xml:space="preserve">Contract Number: #  </w:t>
                            </w:r>
                            <w:r>
                              <w:rPr>
                                <w:sz w:val="20"/>
                                <w:szCs w:val="20"/>
                              </w:rPr>
                              <w:fldChar w:fldCharType="begin"/>
                            </w:r>
                            <w:r>
                              <w:rPr>
                                <w:sz w:val="20"/>
                                <w:szCs w:val="20"/>
                              </w:rPr>
                              <w:instrText xml:space="preserve"> MERGEFIELD ContractNumb </w:instrText>
                            </w:r>
                            <w:r>
                              <w:rPr>
                                <w:sz w:val="20"/>
                                <w:szCs w:val="20"/>
                              </w:rPr>
                              <w:fldChar w:fldCharType="separate"/>
                            </w:r>
                            <w:r>
                              <w:rPr>
                                <w:noProof/>
                                <w:sz w:val="20"/>
                                <w:szCs w:val="20"/>
                              </w:rPr>
                              <w:t>«ContractNumb»</w:t>
                            </w:r>
                            <w:r>
                              <w:rPr>
                                <w:sz w:val="20"/>
                                <w:szCs w:val="20"/>
                              </w:rPr>
                              <w:fldChar w:fldCharType="end"/>
                            </w:r>
                          </w:p>
                          <w:p w14:paraId="5FFEC7F9" w14:textId="77777777" w:rsidR="007C6A7B" w:rsidRPr="00EB5006" w:rsidRDefault="007C6A7B" w:rsidP="00410F47">
                            <w:pPr>
                              <w:rPr>
                                <w:sz w:val="20"/>
                                <w:szCs w:val="20"/>
                              </w:rPr>
                            </w:pPr>
                            <w:r>
                              <w:rPr>
                                <w:sz w:val="20"/>
                                <w:szCs w:val="20"/>
                              </w:rPr>
                              <w:t>Page 25 of 25, Master Contract for Grants – Standard Terms and Conditions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DDA360" id="Text Box 27" o:spid="_x0000_s1027" type="#_x0000_t202" style="position:absolute;margin-left:-18pt;margin-top:518.4pt;width:324.9pt;height:3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TtGtAIAAMEFAAAOAAAAZHJzL2Uyb0RvYy54bWysVFtvmzAUfp+0/2D5nXCpcwGVVE0I06Tu&#10;IrX7AQ6YYA1sZjuBbtp/37FJ0rTVpGkbD8j2Of7O5ft8rm+GtkEHpjSXIsXhJMCIiUKWXOxS/OUh&#10;9xYYaUNFSRspWIofmcY3y7dvrvsuYZGsZVMyhQBE6KTvUlwb0yW+r4uatVRPZMcEGCupWmpgq3Z+&#10;qWgP6G3jR0Ew83upyk7JgmkNp9loxEuHX1WsMJ+qSjODmhRDbsb9lftv7d9fXtNkp2hX8+KYBv2L&#10;LFrKBQQ9Q2XUULRX/BVUywsltazMpJCtL6uKF8zVANWEwYtq7mvaMVcLNEd35zbp/wdbfDx8VoiX&#10;wB1GgrZA0QMbDFrJAUVz256+0wl43XfgZwY4t662VN3dyeKrRkKuayp27FYp2deMlpBeaG/6F1dH&#10;HG1Btv0HWUIcujfSAQ2Vai0gdAMBOtD0eKbG5lLAIQmjWXQFpgJsZDoH7l0Impxud0qbd0y2yC5S&#10;rIB6h04Pd9rYbGhycrHBhMx50zj6G/HsABzHE4gNV63NZuHY/BEH8WaxWRCPRLONR4Is827zNfFm&#10;eTifZlfZep2FP23ckCQ1L0smbJiTskLyZ8wdNT5q4qwtLRteWjibkla77bpR6EBB2bn7jg25cPOf&#10;p+GaALW8KCmMSLCKYi+fLeYeycnUi+fBwgvCeBXPAhKTLH9e0h0X7N9LQn2K42k0HcX029oC972u&#10;jSYtNzA7Gt6meHF2oomV4EaUjlpDeTOuL1ph039qBdB9ItoJ1mp0VKsZtsPxaQCYFfNWlo+gYCVB&#10;YKBFmHuwqKX6jlEPMyTF+tueKoZR817AK4hDQuzQcRsnWozUpWV7aaGiAKgUG4zG5dqMg2rfKb6r&#10;IdL47oS8hZdTcSfqp6yO7w3mhKvtONPsILrcO6+nybv8BQAA//8DAFBLAwQUAAYACAAAACEAyTec&#10;NuAAAAANAQAADwAAAGRycy9kb3ducmV2LnhtbEyPzU7DMBCE70h9B2srcWvtNBCFEKeqQFxBlB+J&#10;mxtvk4h4HcVuE96e5URvuzuj2fnK7ex6ccYxdJ40JGsFAqn2tqNGw/vb0yoHEaIha3pPqOEHA2yr&#10;xVVpCusnesXzPjaCQygURkMb41BIGeoWnQlrPyCxdvSjM5HXsZF2NBOHu15ulMqkMx3xh9YM+NBi&#10;/b0/OQ0fz8evzxv10jy622Hys5Lk7qTW18t5dw8i4hz/zfBXn6tDxZ0O/kQ2iF7DKs2YJbKg0owh&#10;2JIlKQ8HPiUqz0FWpbykqH4BAAD//wMAUEsBAi0AFAAGAAgAAAAhALaDOJL+AAAA4QEAABMAAAAA&#10;AAAAAAAAAAAAAAAAAFtDb250ZW50X1R5cGVzXS54bWxQSwECLQAUAAYACAAAACEAOP0h/9YAAACU&#10;AQAACwAAAAAAAAAAAAAAAAAvAQAAX3JlbHMvLnJlbHNQSwECLQAUAAYACAAAACEA8qk7RrQCAADB&#10;BQAADgAAAAAAAAAAAAAAAAAuAgAAZHJzL2Uyb0RvYy54bWxQSwECLQAUAAYACAAAACEAyTecNuAA&#10;AAANAQAADwAAAAAAAAAAAAAAAAAOBQAAZHJzL2Rvd25yZXYueG1sUEsFBgAAAAAEAAQA8wAAABsG&#10;AAAAAA==&#10;" filled="f" stroked="f">
                <v:textbox>
                  <w:txbxContent>
                    <w:p w14:paraId="3DF44B6F" w14:textId="77777777" w:rsidR="007C6A7B" w:rsidRDefault="007C6A7B" w:rsidP="00410F47">
                      <w:pPr>
                        <w:rPr>
                          <w:sz w:val="20"/>
                          <w:szCs w:val="20"/>
                        </w:rPr>
                      </w:pPr>
                      <w:r>
                        <w:rPr>
                          <w:sz w:val="20"/>
                          <w:szCs w:val="20"/>
                        </w:rPr>
                        <w:t xml:space="preserve">Contract Number: #  </w:t>
                      </w:r>
                      <w:r>
                        <w:rPr>
                          <w:sz w:val="20"/>
                          <w:szCs w:val="20"/>
                        </w:rPr>
                        <w:fldChar w:fldCharType="begin"/>
                      </w:r>
                      <w:r>
                        <w:rPr>
                          <w:sz w:val="20"/>
                          <w:szCs w:val="20"/>
                        </w:rPr>
                        <w:instrText xml:space="preserve"> MERGEFIELD ContractNumb </w:instrText>
                      </w:r>
                      <w:r>
                        <w:rPr>
                          <w:sz w:val="20"/>
                          <w:szCs w:val="20"/>
                        </w:rPr>
                        <w:fldChar w:fldCharType="separate"/>
                      </w:r>
                      <w:r>
                        <w:rPr>
                          <w:noProof/>
                          <w:sz w:val="20"/>
                          <w:szCs w:val="20"/>
                        </w:rPr>
                        <w:t>«ContractNumb»</w:t>
                      </w:r>
                      <w:r>
                        <w:rPr>
                          <w:sz w:val="20"/>
                          <w:szCs w:val="20"/>
                        </w:rPr>
                        <w:fldChar w:fldCharType="end"/>
                      </w:r>
                    </w:p>
                    <w:p w14:paraId="5FFEC7F9" w14:textId="77777777" w:rsidR="007C6A7B" w:rsidRPr="00EB5006" w:rsidRDefault="007C6A7B" w:rsidP="00410F47">
                      <w:pPr>
                        <w:rPr>
                          <w:sz w:val="20"/>
                          <w:szCs w:val="20"/>
                        </w:rPr>
                      </w:pPr>
                      <w:r>
                        <w:rPr>
                          <w:sz w:val="20"/>
                          <w:szCs w:val="20"/>
                        </w:rPr>
                        <w:t>Page 25 of 25, Master Contract for Grants – Standard Terms and Conditions</w:t>
                      </w:r>
                    </w:p>
                  </w:txbxContent>
                </v:textbox>
              </v:shape>
            </w:pict>
          </mc:Fallback>
        </mc:AlternateContent>
      </w:r>
    </w:p>
    <w:p w14:paraId="5DE94EC0" w14:textId="77777777" w:rsidR="00CF5FC6" w:rsidRDefault="00CF5FC6" w:rsidP="00E33139">
      <w:pPr>
        <w:rPr>
          <w:b/>
        </w:rPr>
        <w:sectPr w:rsidR="00CF5FC6" w:rsidSect="002C72CF">
          <w:footerReference w:type="default" r:id="rId10"/>
          <w:pgSz w:w="12240" w:h="15840"/>
          <w:pgMar w:top="864" w:right="864" w:bottom="1440" w:left="864" w:header="720" w:footer="720" w:gutter="0"/>
          <w:pgNumType w:start="1"/>
          <w:cols w:space="720"/>
          <w:docGrid w:linePitch="360"/>
        </w:sectPr>
      </w:pPr>
    </w:p>
    <w:p w14:paraId="5A7EFB22" w14:textId="77777777" w:rsidR="00E0279E" w:rsidRDefault="00E0279E" w:rsidP="00E0279E">
      <w:pPr>
        <w:tabs>
          <w:tab w:val="center" w:pos="5040"/>
        </w:tabs>
        <w:suppressAutoHyphens/>
        <w:jc w:val="center"/>
        <w:rPr>
          <w:rFonts w:ascii="Arial" w:hAnsi="Arial" w:cs="Arial"/>
          <w:color w:val="000000"/>
          <w:sz w:val="20"/>
          <w:szCs w:val="22"/>
          <w:u w:val="single"/>
        </w:rPr>
      </w:pPr>
      <w:bookmarkStart w:id="30" w:name="_Hlk491671975"/>
      <w:r w:rsidRPr="009C2766">
        <w:rPr>
          <w:rFonts w:ascii="Arial" w:hAnsi="Arial" w:cs="Arial"/>
          <w:color w:val="000000"/>
          <w:sz w:val="20"/>
          <w:szCs w:val="22"/>
          <w:u w:val="single"/>
        </w:rPr>
        <w:lastRenderedPageBreak/>
        <w:t>ATTACHMENT A</w:t>
      </w:r>
      <w:r>
        <w:rPr>
          <w:rFonts w:ascii="Arial" w:hAnsi="Arial" w:cs="Arial"/>
          <w:color w:val="000000"/>
          <w:sz w:val="20"/>
          <w:szCs w:val="22"/>
          <w:u w:val="single"/>
        </w:rPr>
        <w:t>-1-A</w:t>
      </w:r>
    </w:p>
    <w:p w14:paraId="547529F5" w14:textId="77777777" w:rsidR="00E0279E" w:rsidRPr="009C2766" w:rsidRDefault="00E0279E" w:rsidP="00E0279E">
      <w:pPr>
        <w:tabs>
          <w:tab w:val="center" w:pos="5040"/>
        </w:tabs>
        <w:suppressAutoHyphens/>
        <w:jc w:val="center"/>
        <w:rPr>
          <w:rFonts w:ascii="Arial" w:hAnsi="Arial" w:cs="Arial"/>
          <w:color w:val="000000"/>
          <w:sz w:val="20"/>
          <w:szCs w:val="22"/>
          <w:u w:val="single"/>
        </w:rPr>
      </w:pPr>
    </w:p>
    <w:p w14:paraId="2DD77758" w14:textId="77777777" w:rsidR="00E0279E" w:rsidRPr="005B0EB2" w:rsidRDefault="00E0279E" w:rsidP="00E0279E">
      <w:pPr>
        <w:tabs>
          <w:tab w:val="center" w:pos="5040"/>
        </w:tabs>
        <w:suppressAutoHyphens/>
        <w:jc w:val="center"/>
        <w:rPr>
          <w:rFonts w:ascii="Arial" w:hAnsi="Arial" w:cs="Arial"/>
          <w:color w:val="000000"/>
          <w:sz w:val="20"/>
          <w:szCs w:val="22"/>
          <w:u w:val="single"/>
        </w:rPr>
      </w:pPr>
      <w:r w:rsidRPr="005B0EB2">
        <w:rPr>
          <w:rFonts w:ascii="Arial" w:hAnsi="Arial" w:cs="Arial"/>
          <w:color w:val="000000"/>
          <w:sz w:val="20"/>
          <w:szCs w:val="22"/>
          <w:u w:val="single"/>
        </w:rPr>
        <w:t xml:space="preserve">AGENCY SPECIFIC TERMS AND CONDITIONS FOR </w:t>
      </w:r>
    </w:p>
    <w:p w14:paraId="3E0A2E8E" w14:textId="77777777" w:rsidR="00E0279E" w:rsidRPr="005B0EB2" w:rsidRDefault="00E0279E" w:rsidP="00E0279E">
      <w:pPr>
        <w:tabs>
          <w:tab w:val="center" w:pos="5040"/>
        </w:tabs>
        <w:suppressAutoHyphens/>
        <w:jc w:val="center"/>
        <w:rPr>
          <w:rFonts w:ascii="Arial" w:hAnsi="Arial" w:cs="Arial"/>
          <w:color w:val="000000"/>
          <w:sz w:val="20"/>
          <w:szCs w:val="22"/>
          <w:u w:val="single"/>
        </w:rPr>
      </w:pPr>
      <w:r w:rsidRPr="005B0EB2">
        <w:rPr>
          <w:rFonts w:ascii="Arial" w:hAnsi="Arial" w:cs="Arial"/>
          <w:color w:val="000000"/>
          <w:sz w:val="20"/>
          <w:szCs w:val="22"/>
          <w:u w:val="single"/>
        </w:rPr>
        <w:t>NEW YORK STATE EDUCATION DEPARTMENT GRANT CONTRACTS</w:t>
      </w:r>
    </w:p>
    <w:p w14:paraId="27A8D148" w14:textId="77777777" w:rsidR="00E0279E" w:rsidRPr="005B0EB2" w:rsidRDefault="00E0279E" w:rsidP="00E0279E">
      <w:pPr>
        <w:pStyle w:val="Heading1"/>
        <w:spacing w:after="120"/>
        <w:rPr>
          <w:rFonts w:ascii="Arial" w:hAnsi="Arial" w:cs="Arial"/>
          <w:color w:val="000000"/>
          <w:spacing w:val="0"/>
          <w:sz w:val="20"/>
          <w:szCs w:val="22"/>
        </w:rPr>
      </w:pPr>
      <w:r w:rsidRPr="005B0EB2">
        <w:rPr>
          <w:rFonts w:ascii="Arial" w:hAnsi="Arial" w:cs="Arial"/>
          <w:color w:val="000000"/>
          <w:spacing w:val="0"/>
          <w:sz w:val="20"/>
          <w:szCs w:val="22"/>
        </w:rPr>
        <w:t>General</w:t>
      </w:r>
    </w:p>
    <w:p w14:paraId="12718CE1" w14:textId="77777777" w:rsidR="00E0279E" w:rsidRPr="008040B1" w:rsidRDefault="00E0279E" w:rsidP="001E7104">
      <w:pPr>
        <w:numPr>
          <w:ilvl w:val="0"/>
          <w:numId w:val="17"/>
        </w:numPr>
        <w:tabs>
          <w:tab w:val="left" w:pos="-540"/>
        </w:tabs>
        <w:suppressAutoHyphens/>
        <w:spacing w:after="120"/>
        <w:jc w:val="both"/>
        <w:rPr>
          <w:rFonts w:ascii="Arial" w:hAnsi="Arial" w:cs="Arial"/>
          <w:color w:val="000000"/>
          <w:sz w:val="20"/>
          <w:szCs w:val="22"/>
        </w:rPr>
      </w:pPr>
      <w:r w:rsidRPr="008040B1">
        <w:rPr>
          <w:rFonts w:ascii="Arial" w:hAnsi="Arial" w:cs="Arial"/>
          <w:color w:val="000000"/>
          <w:sz w:val="20"/>
          <w:szCs w:val="22"/>
        </w:rPr>
        <w:t>In the event that the Contractor shall receive, from any source whatsoever, sums the payment of which is in consideration for the same costs and services provided to the State, the monetary obligation of the State hereunder shall be reduced by an equivalent amount provided, however, that nothing contained herein shall require such reimbursement where additional similar services are provided and no duplicative payments are received.</w:t>
      </w:r>
    </w:p>
    <w:p w14:paraId="29363F6C" w14:textId="77777777" w:rsidR="00E0279E" w:rsidRPr="008040B1" w:rsidRDefault="00E0279E" w:rsidP="001E7104">
      <w:pPr>
        <w:numPr>
          <w:ilvl w:val="0"/>
          <w:numId w:val="17"/>
        </w:numPr>
        <w:tabs>
          <w:tab w:val="left" w:pos="0"/>
        </w:tabs>
        <w:suppressAutoHyphens/>
        <w:spacing w:after="120"/>
        <w:jc w:val="both"/>
        <w:rPr>
          <w:rFonts w:ascii="Arial" w:hAnsi="Arial" w:cs="Arial"/>
          <w:color w:val="000000"/>
          <w:sz w:val="20"/>
          <w:szCs w:val="22"/>
        </w:rPr>
      </w:pPr>
      <w:r w:rsidRPr="008040B1">
        <w:rPr>
          <w:rFonts w:ascii="Arial" w:hAnsi="Arial" w:cs="Arial"/>
          <w:color w:val="000000"/>
          <w:sz w:val="20"/>
          <w:szCs w:val="22"/>
        </w:rPr>
        <w:t>This agreement is subject to applicable Federal and State Laws and regulations and the policies and procedures stipulated in the NYS Education Department Fiscal Guidelines found at http:/www.nysed.gov/cafe/.</w:t>
      </w:r>
    </w:p>
    <w:p w14:paraId="212BE81B" w14:textId="77777777" w:rsidR="00E0279E" w:rsidRDefault="00E0279E" w:rsidP="001E7104">
      <w:pPr>
        <w:numPr>
          <w:ilvl w:val="0"/>
          <w:numId w:val="17"/>
        </w:numPr>
        <w:autoSpaceDE w:val="0"/>
        <w:autoSpaceDN w:val="0"/>
        <w:adjustRightInd w:val="0"/>
        <w:spacing w:after="120"/>
        <w:jc w:val="both"/>
        <w:rPr>
          <w:rFonts w:ascii="Arial" w:hAnsi="Arial" w:cs="Arial"/>
          <w:color w:val="000000"/>
          <w:sz w:val="20"/>
          <w:szCs w:val="22"/>
        </w:rPr>
      </w:pPr>
      <w:r w:rsidRPr="008040B1">
        <w:rPr>
          <w:rFonts w:ascii="Arial" w:hAnsi="Arial" w:cs="Arial"/>
          <w:color w:val="000000"/>
          <w:sz w:val="20"/>
          <w:szCs w:val="22"/>
        </w:rPr>
        <w:t xml:space="preserve">For each individual for whom costs are claimed under this agreement, the contractor warrants that the individual has been classified as an employee or as an independent contractor in accordance with 2 NYCRR 315 and all applicable laws including, but not limited to, the Internal Revenue Code, the New York Retirement and Social Security Law, the New York Education Law, the New York Labor Law, and the New York Tax Law.  Furthermore, the contractor warrants that all project funds allocated to the proposed budget for Employee Benefits, represent costs for employees of the contractor only and that such funds will not be expended on any individual classified as an independent contractor. </w:t>
      </w:r>
    </w:p>
    <w:p w14:paraId="2C740D6E" w14:textId="77777777" w:rsidR="00E0279E" w:rsidRPr="008040B1" w:rsidRDefault="00E0279E" w:rsidP="001E7104">
      <w:pPr>
        <w:numPr>
          <w:ilvl w:val="0"/>
          <w:numId w:val="17"/>
        </w:numPr>
        <w:tabs>
          <w:tab w:val="left" w:pos="0"/>
        </w:tabs>
        <w:suppressAutoHyphens/>
        <w:spacing w:after="120"/>
        <w:jc w:val="both"/>
        <w:rPr>
          <w:rFonts w:ascii="Arial" w:hAnsi="Arial" w:cs="Arial"/>
          <w:color w:val="000000"/>
          <w:sz w:val="20"/>
          <w:szCs w:val="22"/>
        </w:rPr>
      </w:pPr>
      <w:r w:rsidRPr="008040B1">
        <w:rPr>
          <w:rFonts w:ascii="Arial" w:hAnsi="Arial" w:cs="Arial"/>
          <w:color w:val="000000"/>
          <w:sz w:val="20"/>
          <w:szCs w:val="22"/>
        </w:rPr>
        <w:t>Funds provided by this contract may not be used to pay any expenses of the State Education Department or any of its employees.</w:t>
      </w:r>
    </w:p>
    <w:p w14:paraId="7B340295" w14:textId="77777777" w:rsidR="00E0279E" w:rsidRPr="005B0EB2" w:rsidRDefault="00E0279E" w:rsidP="00E0279E">
      <w:pPr>
        <w:tabs>
          <w:tab w:val="left" w:pos="0"/>
        </w:tabs>
        <w:suppressAutoHyphens/>
        <w:spacing w:after="120"/>
        <w:jc w:val="both"/>
        <w:rPr>
          <w:rFonts w:ascii="Arial" w:hAnsi="Arial" w:cs="Arial"/>
          <w:color w:val="000000"/>
          <w:sz w:val="20"/>
          <w:szCs w:val="22"/>
          <w:u w:val="single"/>
        </w:rPr>
      </w:pPr>
    </w:p>
    <w:p w14:paraId="1554153A" w14:textId="77777777" w:rsidR="00E0279E" w:rsidRPr="005B0EB2" w:rsidRDefault="00E0279E" w:rsidP="00E0279E">
      <w:pPr>
        <w:tabs>
          <w:tab w:val="left" w:pos="0"/>
        </w:tabs>
        <w:suppressAutoHyphens/>
        <w:spacing w:after="120"/>
        <w:jc w:val="both"/>
        <w:rPr>
          <w:rFonts w:ascii="Arial" w:hAnsi="Arial" w:cs="Arial"/>
          <w:color w:val="000000"/>
          <w:sz w:val="20"/>
          <w:szCs w:val="22"/>
          <w:u w:val="single"/>
        </w:rPr>
      </w:pPr>
      <w:r w:rsidRPr="005B0EB2">
        <w:rPr>
          <w:rFonts w:ascii="Arial" w:hAnsi="Arial" w:cs="Arial"/>
          <w:color w:val="000000"/>
          <w:sz w:val="20"/>
          <w:szCs w:val="22"/>
          <w:u w:val="single"/>
        </w:rPr>
        <w:t>Safeguards for Services and Confidentiality</w:t>
      </w:r>
    </w:p>
    <w:p w14:paraId="55BF18BA" w14:textId="77777777" w:rsidR="00E0279E" w:rsidRPr="008040B1" w:rsidRDefault="00E0279E" w:rsidP="001E7104">
      <w:pPr>
        <w:numPr>
          <w:ilvl w:val="0"/>
          <w:numId w:val="16"/>
        </w:numPr>
        <w:tabs>
          <w:tab w:val="left" w:pos="0"/>
        </w:tabs>
        <w:suppressAutoHyphens/>
        <w:spacing w:after="120"/>
        <w:jc w:val="both"/>
        <w:rPr>
          <w:rFonts w:ascii="Arial" w:hAnsi="Arial" w:cs="Arial"/>
          <w:color w:val="000000"/>
          <w:sz w:val="20"/>
          <w:szCs w:val="22"/>
        </w:rPr>
      </w:pPr>
      <w:r>
        <w:rPr>
          <w:rFonts w:ascii="Arial" w:hAnsi="Arial" w:cs="Arial"/>
          <w:color w:val="000000"/>
          <w:sz w:val="20"/>
          <w:szCs w:val="22"/>
        </w:rPr>
        <w:t>Notwithstanding Standard Terms and Conditions IV (G) (3), a</w:t>
      </w:r>
      <w:r w:rsidRPr="008040B1">
        <w:rPr>
          <w:rFonts w:ascii="Arial" w:hAnsi="Arial" w:cs="Arial"/>
          <w:color w:val="000000"/>
          <w:sz w:val="20"/>
          <w:szCs w:val="22"/>
        </w:rPr>
        <w:t>ny copyrightable work produced pursuant to said agreement shall be the sole and exclusive property of the New York State Education Department.  The material prepared under the terms of this agreement by the Contractor shall be prepared by the Contractor in a form so that it will be ready for copyright in the name of the New York State Education Department.  Should the Contractor use the services of consultants or other organizations or individuals who are not regular employees of the Contractor, the Contractor and such organization or individual shall, prior to the performance of any work pursuant to this agreement, enter into a written agreement, duly executed, which shall set forth the services to be provided by such organization or individual and the consideration therefor.  Such agreement shall provide that any copyrightable work produced pursuant to said agreement shall be the sole and exclusive property of the New York State Education Department and that such work shall be prepared in a form ready for copyright by the New York State Education Department.  A copy of such agreement shall be provided to the State.</w:t>
      </w:r>
    </w:p>
    <w:p w14:paraId="1F247C6D" w14:textId="77777777" w:rsidR="00E0279E" w:rsidRPr="00066623" w:rsidRDefault="00E0279E" w:rsidP="00E0279E">
      <w:pPr>
        <w:pStyle w:val="BodyText3"/>
        <w:tabs>
          <w:tab w:val="clear" w:pos="0"/>
          <w:tab w:val="left" w:pos="360"/>
        </w:tabs>
        <w:spacing w:after="120"/>
        <w:ind w:left="360" w:hanging="360"/>
        <w:rPr>
          <w:rFonts w:ascii="Arial" w:hAnsi="Arial" w:cs="Arial"/>
          <w:color w:val="000000"/>
          <w:spacing w:val="0"/>
          <w:sz w:val="20"/>
          <w:szCs w:val="22"/>
        </w:rPr>
      </w:pPr>
      <w:r w:rsidRPr="008040B1">
        <w:rPr>
          <w:rFonts w:ascii="Arial" w:hAnsi="Arial" w:cs="Arial"/>
          <w:color w:val="000000"/>
          <w:spacing w:val="0"/>
          <w:sz w:val="20"/>
          <w:szCs w:val="22"/>
        </w:rPr>
        <w:t>B.</w:t>
      </w:r>
      <w:r w:rsidRPr="008040B1">
        <w:rPr>
          <w:rFonts w:ascii="Arial" w:hAnsi="Arial" w:cs="Arial"/>
          <w:color w:val="000000"/>
          <w:spacing w:val="0"/>
          <w:sz w:val="20"/>
          <w:szCs w:val="22"/>
        </w:rPr>
        <w:tab/>
        <w:t xml:space="preserve">All reports of research, studies, publications, workshops, announcements, and other activities funded as a result of </w:t>
      </w:r>
      <w:r w:rsidRPr="00066623">
        <w:rPr>
          <w:rFonts w:ascii="Arial" w:hAnsi="Arial" w:cs="Arial"/>
          <w:color w:val="000000"/>
          <w:spacing w:val="0"/>
          <w:sz w:val="20"/>
          <w:szCs w:val="22"/>
        </w:rPr>
        <w:t xml:space="preserve">this proposal will acknowledge the support provided by the State of </w:t>
      </w:r>
      <w:smartTag w:uri="urn:schemas-microsoft-com:office:smarttags" w:element="place">
        <w:smartTag w:uri="urn:schemas-microsoft-com:office:smarttags" w:element="State">
          <w:r w:rsidRPr="00066623">
            <w:rPr>
              <w:rFonts w:ascii="Arial" w:hAnsi="Arial" w:cs="Arial"/>
              <w:color w:val="000000"/>
              <w:spacing w:val="0"/>
              <w:sz w:val="20"/>
              <w:szCs w:val="22"/>
            </w:rPr>
            <w:t>New York</w:t>
          </w:r>
        </w:smartTag>
      </w:smartTag>
      <w:r w:rsidRPr="00066623">
        <w:rPr>
          <w:rFonts w:ascii="Arial" w:hAnsi="Arial" w:cs="Arial"/>
          <w:color w:val="000000"/>
          <w:spacing w:val="0"/>
          <w:sz w:val="20"/>
          <w:szCs w:val="22"/>
        </w:rPr>
        <w:t>.</w:t>
      </w:r>
    </w:p>
    <w:p w14:paraId="55C627CE" w14:textId="77777777" w:rsidR="00E0279E" w:rsidRPr="00066623" w:rsidRDefault="00E0279E" w:rsidP="00E0279E">
      <w:pPr>
        <w:pStyle w:val="BodyText3"/>
        <w:tabs>
          <w:tab w:val="clear" w:pos="0"/>
          <w:tab w:val="left" w:pos="360"/>
        </w:tabs>
        <w:spacing w:after="120"/>
        <w:ind w:left="360" w:hanging="360"/>
        <w:rPr>
          <w:rFonts w:ascii="Arial" w:hAnsi="Arial" w:cs="Arial"/>
          <w:sz w:val="20"/>
          <w:szCs w:val="20"/>
        </w:rPr>
      </w:pPr>
      <w:r w:rsidRPr="00066623">
        <w:rPr>
          <w:rFonts w:ascii="Arial" w:hAnsi="Arial" w:cs="Arial"/>
          <w:color w:val="000000"/>
          <w:spacing w:val="0"/>
          <w:sz w:val="20"/>
          <w:szCs w:val="22"/>
        </w:rPr>
        <w:t>C</w:t>
      </w:r>
      <w:r w:rsidRPr="00066623">
        <w:rPr>
          <w:rFonts w:ascii="Arial" w:hAnsi="Arial" w:cs="Arial"/>
        </w:rPr>
        <w:t>.</w:t>
      </w:r>
      <w:r w:rsidRPr="00066623">
        <w:rPr>
          <w:rFonts w:ascii="Arial" w:hAnsi="Arial" w:cs="Arial"/>
        </w:rPr>
        <w:tab/>
      </w:r>
      <w:r w:rsidRPr="00066623">
        <w:rPr>
          <w:rFonts w:ascii="Arial" w:hAnsi="Arial" w:cs="Arial"/>
          <w:sz w:val="20"/>
          <w:szCs w:val="20"/>
        </w:rPr>
        <w:t>No failure to assert any rights or remedies available to the State under this agreement shall be considered a waiver of such right or remedy or any other right or remedy unless such waiver is contained in a writing signed by the party alleged to have waived its right or remedy.</w:t>
      </w:r>
    </w:p>
    <w:p w14:paraId="2DF1EB3F" w14:textId="77777777" w:rsidR="00E0279E" w:rsidRPr="008040B1" w:rsidRDefault="00E0279E" w:rsidP="00E0279E">
      <w:pPr>
        <w:tabs>
          <w:tab w:val="left" w:pos="360"/>
        </w:tabs>
        <w:suppressAutoHyphens/>
        <w:spacing w:after="120"/>
        <w:ind w:left="360" w:hanging="360"/>
        <w:jc w:val="both"/>
        <w:rPr>
          <w:rFonts w:ascii="Arial" w:hAnsi="Arial" w:cs="Arial"/>
          <w:color w:val="000000"/>
          <w:sz w:val="20"/>
          <w:szCs w:val="22"/>
        </w:rPr>
      </w:pPr>
      <w:r w:rsidRPr="00066623">
        <w:rPr>
          <w:rFonts w:ascii="Arial" w:hAnsi="Arial" w:cs="Arial"/>
          <w:color w:val="000000"/>
          <w:sz w:val="20"/>
          <w:szCs w:val="22"/>
        </w:rPr>
        <w:t>D.</w:t>
      </w:r>
      <w:r w:rsidRPr="00066623">
        <w:rPr>
          <w:rFonts w:ascii="Arial" w:hAnsi="Arial" w:cs="Arial"/>
          <w:color w:val="000000"/>
          <w:sz w:val="20"/>
          <w:szCs w:val="22"/>
        </w:rPr>
        <w:tab/>
        <w:t>No fees shall be charged</w:t>
      </w:r>
      <w:r w:rsidRPr="008040B1">
        <w:rPr>
          <w:rFonts w:ascii="Arial" w:hAnsi="Arial" w:cs="Arial"/>
          <w:color w:val="000000"/>
          <w:sz w:val="20"/>
          <w:szCs w:val="22"/>
        </w:rPr>
        <w:t xml:space="preserve"> by the Contractor for training provided under this agreement.</w:t>
      </w:r>
    </w:p>
    <w:p w14:paraId="34DA8875" w14:textId="77777777" w:rsidR="00E0279E" w:rsidRPr="008040B1" w:rsidRDefault="00E0279E" w:rsidP="00E0279E">
      <w:pPr>
        <w:tabs>
          <w:tab w:val="left" w:pos="0"/>
          <w:tab w:val="left" w:pos="360"/>
        </w:tabs>
        <w:suppressAutoHyphens/>
        <w:spacing w:after="120"/>
        <w:jc w:val="both"/>
        <w:rPr>
          <w:rFonts w:ascii="Arial" w:hAnsi="Arial" w:cs="Arial"/>
          <w:color w:val="000000"/>
          <w:sz w:val="20"/>
          <w:szCs w:val="22"/>
        </w:rPr>
      </w:pPr>
      <w:r>
        <w:rPr>
          <w:rFonts w:ascii="Arial" w:hAnsi="Arial" w:cs="Arial"/>
          <w:color w:val="000000"/>
          <w:sz w:val="20"/>
          <w:szCs w:val="22"/>
        </w:rPr>
        <w:t>E</w:t>
      </w:r>
      <w:r w:rsidRPr="008040B1">
        <w:rPr>
          <w:rFonts w:ascii="Arial" w:hAnsi="Arial" w:cs="Arial"/>
          <w:color w:val="000000"/>
          <w:sz w:val="20"/>
          <w:szCs w:val="22"/>
        </w:rPr>
        <w:t>.</w:t>
      </w:r>
      <w:r w:rsidRPr="008040B1">
        <w:rPr>
          <w:rFonts w:ascii="Arial" w:hAnsi="Arial" w:cs="Arial"/>
          <w:color w:val="000000"/>
          <w:sz w:val="20"/>
          <w:szCs w:val="22"/>
        </w:rPr>
        <w:tab/>
        <w:t>Nothing herein shall require the State to adopt the curriculum developed pursuant to this agreement.</w:t>
      </w:r>
    </w:p>
    <w:p w14:paraId="3EB1CFAA" w14:textId="77777777" w:rsidR="00E0279E" w:rsidRPr="008040B1" w:rsidRDefault="00E0279E" w:rsidP="00E0279E">
      <w:pPr>
        <w:tabs>
          <w:tab w:val="left" w:pos="360"/>
        </w:tabs>
        <w:suppressAutoHyphens/>
        <w:spacing w:after="120"/>
        <w:ind w:left="360" w:hanging="360"/>
        <w:jc w:val="both"/>
        <w:rPr>
          <w:rFonts w:ascii="Arial" w:hAnsi="Arial" w:cs="Arial"/>
          <w:color w:val="000000"/>
          <w:sz w:val="20"/>
          <w:szCs w:val="22"/>
        </w:rPr>
      </w:pPr>
      <w:r>
        <w:rPr>
          <w:rFonts w:ascii="Arial" w:hAnsi="Arial" w:cs="Arial"/>
          <w:color w:val="000000"/>
          <w:sz w:val="20"/>
          <w:szCs w:val="22"/>
        </w:rPr>
        <w:t>F</w:t>
      </w:r>
      <w:r w:rsidRPr="008040B1">
        <w:rPr>
          <w:rFonts w:ascii="Arial" w:hAnsi="Arial" w:cs="Arial"/>
          <w:color w:val="000000"/>
          <w:sz w:val="20"/>
          <w:szCs w:val="22"/>
        </w:rPr>
        <w:t>.</w:t>
      </w:r>
      <w:r w:rsidRPr="008040B1">
        <w:rPr>
          <w:rFonts w:ascii="Arial" w:hAnsi="Arial" w:cs="Arial"/>
          <w:color w:val="000000"/>
          <w:sz w:val="20"/>
          <w:szCs w:val="22"/>
        </w:rPr>
        <w:tab/>
        <w:t>All inquiries</w:t>
      </w:r>
      <w:r>
        <w:rPr>
          <w:rFonts w:ascii="Arial" w:hAnsi="Arial" w:cs="Arial"/>
          <w:color w:val="000000"/>
          <w:sz w:val="20"/>
          <w:szCs w:val="22"/>
        </w:rPr>
        <w:t xml:space="preserve"> and </w:t>
      </w:r>
      <w:r w:rsidRPr="008040B1">
        <w:rPr>
          <w:rFonts w:ascii="Arial" w:hAnsi="Arial" w:cs="Arial"/>
          <w:color w:val="000000"/>
          <w:sz w:val="20"/>
          <w:szCs w:val="22"/>
        </w:rPr>
        <w:t>requests</w:t>
      </w:r>
      <w:r>
        <w:rPr>
          <w:rFonts w:ascii="Arial" w:hAnsi="Arial" w:cs="Arial"/>
          <w:color w:val="000000"/>
          <w:sz w:val="20"/>
          <w:szCs w:val="22"/>
        </w:rPr>
        <w:t xml:space="preserve"> </w:t>
      </w:r>
      <w:r w:rsidRPr="008040B1">
        <w:rPr>
          <w:rFonts w:ascii="Arial" w:hAnsi="Arial" w:cs="Arial"/>
          <w:color w:val="000000"/>
          <w:sz w:val="20"/>
          <w:szCs w:val="22"/>
        </w:rPr>
        <w:t xml:space="preserve">regarding this agreement shall be directed to the Program Contact or Fiscal Contact shown on the Grant Award included as part of this agreement. </w:t>
      </w:r>
    </w:p>
    <w:p w14:paraId="46787A75" w14:textId="77777777" w:rsidR="00066623" w:rsidRDefault="00E0279E" w:rsidP="00066623">
      <w:pPr>
        <w:tabs>
          <w:tab w:val="left" w:pos="360"/>
        </w:tabs>
        <w:suppressAutoHyphens/>
        <w:spacing w:after="120"/>
        <w:ind w:left="360" w:hanging="360"/>
        <w:jc w:val="both"/>
        <w:rPr>
          <w:rFonts w:ascii="Arial" w:hAnsi="Arial" w:cs="Arial"/>
          <w:color w:val="000000"/>
          <w:sz w:val="20"/>
          <w:szCs w:val="22"/>
        </w:rPr>
      </w:pPr>
      <w:r>
        <w:rPr>
          <w:rFonts w:ascii="Arial" w:hAnsi="Arial" w:cs="Arial"/>
          <w:color w:val="000000"/>
          <w:sz w:val="20"/>
          <w:szCs w:val="22"/>
        </w:rPr>
        <w:t>G</w:t>
      </w:r>
      <w:r w:rsidRPr="008040B1">
        <w:rPr>
          <w:rFonts w:ascii="Arial" w:hAnsi="Arial" w:cs="Arial"/>
          <w:color w:val="000000"/>
          <w:sz w:val="20"/>
          <w:szCs w:val="22"/>
        </w:rPr>
        <w:t>.</w:t>
      </w:r>
      <w:r w:rsidRPr="008040B1">
        <w:rPr>
          <w:rFonts w:ascii="Arial" w:hAnsi="Arial" w:cs="Arial"/>
          <w:color w:val="000000"/>
          <w:sz w:val="20"/>
          <w:szCs w:val="22"/>
        </w:rPr>
        <w:tab/>
      </w:r>
      <w:r w:rsidR="00066623" w:rsidRPr="00066623">
        <w:rPr>
          <w:rFonts w:ascii="Arial" w:hAnsi="Arial" w:cs="Arial"/>
          <w:color w:val="000000"/>
          <w:sz w:val="20"/>
          <w:szCs w:val="22"/>
        </w:rPr>
        <w:t>This agreement, including all appendices</w:t>
      </w:r>
      <w:r w:rsidR="001E20D6" w:rsidRPr="001E20D6">
        <w:rPr>
          <w:rFonts w:ascii="Arial" w:hAnsi="Arial" w:cs="Arial"/>
          <w:color w:val="000000"/>
          <w:sz w:val="20"/>
          <w:szCs w:val="22"/>
        </w:rPr>
        <w:t xml:space="preserve">, </w:t>
      </w:r>
      <w:r w:rsidR="00066623" w:rsidRPr="00066623">
        <w:rPr>
          <w:rFonts w:ascii="Arial" w:hAnsi="Arial" w:cs="Arial"/>
          <w:color w:val="000000"/>
          <w:sz w:val="20"/>
          <w:szCs w:val="22"/>
        </w:rPr>
        <w:t>is, upon signature of the parties and the approval of the Attorney General and the State Comptroller, a legally enforceable contract.  Therefore, a signature on behalf of the Contractor will bind the Contractor to all the terms and conditions stated therein.</w:t>
      </w:r>
    </w:p>
    <w:p w14:paraId="16FEC235" w14:textId="77777777" w:rsidR="00E0279E" w:rsidRPr="008040B1" w:rsidRDefault="00E0279E" w:rsidP="00066623">
      <w:pPr>
        <w:tabs>
          <w:tab w:val="left" w:pos="360"/>
        </w:tabs>
        <w:suppressAutoHyphens/>
        <w:spacing w:after="120"/>
        <w:ind w:left="360" w:hanging="360"/>
        <w:jc w:val="both"/>
        <w:rPr>
          <w:rFonts w:ascii="Arial" w:hAnsi="Arial" w:cs="Arial"/>
          <w:color w:val="000000"/>
          <w:sz w:val="20"/>
        </w:rPr>
      </w:pPr>
      <w:r>
        <w:rPr>
          <w:rFonts w:ascii="Arial" w:hAnsi="Arial" w:cs="Arial"/>
          <w:color w:val="000000"/>
          <w:sz w:val="20"/>
          <w:szCs w:val="22"/>
        </w:rPr>
        <w:t xml:space="preserve">H. </w:t>
      </w:r>
      <w:r w:rsidRPr="008040B1">
        <w:rPr>
          <w:rFonts w:ascii="Arial" w:hAnsi="Arial" w:cs="Arial"/>
          <w:color w:val="000000"/>
          <w:sz w:val="20"/>
          <w:szCs w:val="22"/>
        </w:rPr>
        <w:tab/>
        <w:t>The parties to this agreement intend the foregoing writing to be the final, complete, and exclusive expression of all the terms of their agreement.</w:t>
      </w:r>
    </w:p>
    <w:p w14:paraId="466D2DB7" w14:textId="77777777" w:rsidR="009D1B97" w:rsidRDefault="009D1B97" w:rsidP="009D1B97">
      <w:pPr>
        <w:pStyle w:val="TxBrc9"/>
        <w:tabs>
          <w:tab w:val="left" w:pos="2364"/>
          <w:tab w:val="left" w:pos="7897"/>
        </w:tabs>
        <w:spacing w:line="240" w:lineRule="auto"/>
        <w:ind w:left="2610"/>
        <w:rPr>
          <w:color w:val="000000"/>
        </w:rPr>
        <w:sectPr w:rsidR="009D1B97" w:rsidSect="007C66C7">
          <w:headerReference w:type="even" r:id="rId11"/>
          <w:headerReference w:type="default" r:id="rId12"/>
          <w:footerReference w:type="default" r:id="rId13"/>
          <w:footerReference w:type="first" r:id="rId14"/>
          <w:pgSz w:w="12240" w:h="15840" w:code="1"/>
          <w:pgMar w:top="720" w:right="720" w:bottom="720" w:left="1440" w:header="720" w:footer="720" w:gutter="0"/>
          <w:pgNumType w:start="1"/>
          <w:cols w:space="720"/>
          <w:titlePg/>
          <w:docGrid w:linePitch="326"/>
        </w:sectPr>
      </w:pPr>
    </w:p>
    <w:bookmarkEnd w:id="30"/>
    <w:p w14:paraId="657FA3BD" w14:textId="77777777" w:rsidR="00E0279E" w:rsidRDefault="00E0279E" w:rsidP="003A599F">
      <w:pPr>
        <w:pStyle w:val="TxBrc9"/>
        <w:tabs>
          <w:tab w:val="left" w:pos="2364"/>
          <w:tab w:val="left" w:pos="7897"/>
        </w:tabs>
        <w:spacing w:line="240" w:lineRule="auto"/>
        <w:rPr>
          <w:sz w:val="23"/>
          <w:szCs w:val="23"/>
        </w:rPr>
      </w:pPr>
      <w:r>
        <w:rPr>
          <w:sz w:val="23"/>
          <w:szCs w:val="23"/>
        </w:rPr>
        <w:lastRenderedPageBreak/>
        <w:t>ATTACHMENT A-1-B</w:t>
      </w:r>
    </w:p>
    <w:p w14:paraId="6CB976D4" w14:textId="77777777" w:rsidR="00E0279E" w:rsidRDefault="00E0279E" w:rsidP="00E0279E">
      <w:pPr>
        <w:pStyle w:val="TxBrc9"/>
        <w:tabs>
          <w:tab w:val="left" w:pos="2364"/>
          <w:tab w:val="left" w:pos="7897"/>
        </w:tabs>
        <w:spacing w:line="240" w:lineRule="auto"/>
        <w:rPr>
          <w:sz w:val="23"/>
          <w:szCs w:val="23"/>
          <w:u w:val="single"/>
        </w:rPr>
      </w:pPr>
      <w:r>
        <w:rPr>
          <w:sz w:val="23"/>
          <w:szCs w:val="23"/>
          <w:u w:val="single"/>
        </w:rPr>
        <w:t xml:space="preserve">PROGRAM SPECIFIC TERMS AND CONDITIONS </w:t>
      </w:r>
    </w:p>
    <w:p w14:paraId="221095CF" w14:textId="77777777" w:rsidR="0077399E" w:rsidRDefault="0077399E" w:rsidP="00E0279E">
      <w:pPr>
        <w:suppressAutoHyphens/>
        <w:ind w:left="360"/>
        <w:jc w:val="center"/>
        <w:rPr>
          <w:color w:val="000000"/>
        </w:rPr>
      </w:pPr>
    </w:p>
    <w:tbl>
      <w:tblPr>
        <w:tblW w:w="5000" w:type="pct"/>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2272"/>
        <w:gridCol w:w="2953"/>
      </w:tblGrid>
      <w:tr w:rsidR="003A599F" w:rsidRPr="00CD6675" w14:paraId="4224401C" w14:textId="77777777" w:rsidTr="003A599F">
        <w:trPr>
          <w:trHeight w:val="1142"/>
        </w:trPr>
        <w:tc>
          <w:tcPr>
            <w:tcW w:w="2406" w:type="pct"/>
            <w:vMerge w:val="restart"/>
            <w:shd w:val="clear" w:color="auto" w:fill="auto"/>
          </w:tcPr>
          <w:p w14:paraId="714FE42A" w14:textId="77777777" w:rsidR="003A599F" w:rsidRPr="00CD6675" w:rsidRDefault="003A599F" w:rsidP="004F4151">
            <w:pPr>
              <w:spacing w:after="120"/>
              <w:ind w:left="360" w:hanging="360"/>
              <w:rPr>
                <w:color w:val="000000"/>
                <w:szCs w:val="23"/>
              </w:rPr>
            </w:pPr>
            <w:r w:rsidRPr="00CD6675">
              <w:rPr>
                <w:color w:val="000000"/>
                <w:szCs w:val="23"/>
              </w:rPr>
              <w:t>1.</w:t>
            </w:r>
            <w:r w:rsidRPr="00CD6675">
              <w:rPr>
                <w:color w:val="000000"/>
                <w:szCs w:val="23"/>
              </w:rPr>
              <w:tab/>
              <w:t>Grant Award Recipient</w:t>
            </w:r>
          </w:p>
        </w:tc>
        <w:tc>
          <w:tcPr>
            <w:tcW w:w="1128" w:type="pct"/>
            <w:shd w:val="clear" w:color="auto" w:fill="auto"/>
          </w:tcPr>
          <w:p w14:paraId="20F1016B" w14:textId="77777777" w:rsidR="003A599F" w:rsidRPr="00CD6675" w:rsidRDefault="003A599F" w:rsidP="004F4151">
            <w:pPr>
              <w:spacing w:after="120"/>
              <w:ind w:left="360" w:hanging="360"/>
              <w:rPr>
                <w:color w:val="000000"/>
                <w:szCs w:val="23"/>
              </w:rPr>
            </w:pPr>
            <w:r w:rsidRPr="00CD6675">
              <w:rPr>
                <w:color w:val="000000"/>
                <w:szCs w:val="23"/>
              </w:rPr>
              <w:t>2.a. Project # for Budget Period</w:t>
            </w:r>
          </w:p>
        </w:tc>
        <w:tc>
          <w:tcPr>
            <w:tcW w:w="1466" w:type="pct"/>
            <w:shd w:val="clear" w:color="auto" w:fill="auto"/>
          </w:tcPr>
          <w:p w14:paraId="58D0178C" w14:textId="77777777" w:rsidR="003A599F" w:rsidRPr="00CD6675" w:rsidRDefault="003A599F" w:rsidP="004F4151">
            <w:pPr>
              <w:spacing w:after="120"/>
              <w:ind w:left="360" w:hanging="360"/>
              <w:rPr>
                <w:color w:val="000000"/>
                <w:szCs w:val="23"/>
              </w:rPr>
            </w:pPr>
            <w:r w:rsidRPr="00CD6675">
              <w:rPr>
                <w:color w:val="000000"/>
                <w:szCs w:val="23"/>
              </w:rPr>
              <w:t>2.b. Contract Number</w:t>
            </w:r>
          </w:p>
        </w:tc>
      </w:tr>
      <w:tr w:rsidR="003A599F" w:rsidRPr="00CD6675" w14:paraId="6CF79E80" w14:textId="77777777" w:rsidTr="003A599F">
        <w:trPr>
          <w:trHeight w:val="890"/>
        </w:trPr>
        <w:tc>
          <w:tcPr>
            <w:tcW w:w="2406" w:type="pct"/>
            <w:vMerge/>
            <w:shd w:val="clear" w:color="auto" w:fill="auto"/>
          </w:tcPr>
          <w:p w14:paraId="03BC3B61" w14:textId="77777777" w:rsidR="003A599F" w:rsidRPr="00CD6675" w:rsidRDefault="003A599F" w:rsidP="00C317F8">
            <w:pPr>
              <w:numPr>
                <w:ilvl w:val="0"/>
                <w:numId w:val="27"/>
              </w:numPr>
              <w:spacing w:after="120"/>
              <w:rPr>
                <w:color w:val="000000"/>
                <w:szCs w:val="23"/>
              </w:rPr>
            </w:pPr>
          </w:p>
        </w:tc>
        <w:tc>
          <w:tcPr>
            <w:tcW w:w="2594" w:type="pct"/>
            <w:gridSpan w:val="2"/>
            <w:shd w:val="clear" w:color="auto" w:fill="auto"/>
          </w:tcPr>
          <w:p w14:paraId="673EBD78" w14:textId="77777777" w:rsidR="003A599F" w:rsidRPr="00CD6675" w:rsidRDefault="003A599F" w:rsidP="004F4151">
            <w:pPr>
              <w:spacing w:after="120"/>
              <w:ind w:left="360" w:hanging="360"/>
              <w:rPr>
                <w:color w:val="000000"/>
                <w:szCs w:val="23"/>
              </w:rPr>
            </w:pPr>
            <w:r w:rsidRPr="00CD6675">
              <w:rPr>
                <w:color w:val="000000"/>
                <w:szCs w:val="23"/>
              </w:rPr>
              <w:t>3. Agency Code</w:t>
            </w:r>
          </w:p>
        </w:tc>
      </w:tr>
      <w:tr w:rsidR="003A599F" w:rsidRPr="00CD6675" w14:paraId="66C88AAA" w14:textId="77777777" w:rsidTr="003A599F">
        <w:trPr>
          <w:trHeight w:val="800"/>
        </w:trPr>
        <w:tc>
          <w:tcPr>
            <w:tcW w:w="2406" w:type="pct"/>
            <w:shd w:val="clear" w:color="auto" w:fill="auto"/>
          </w:tcPr>
          <w:p w14:paraId="728882A4" w14:textId="77777777" w:rsidR="003A599F" w:rsidRPr="00CD6675" w:rsidRDefault="003A599F" w:rsidP="004F4151">
            <w:pPr>
              <w:spacing w:after="120"/>
              <w:ind w:left="360" w:hanging="360"/>
              <w:rPr>
                <w:color w:val="000000"/>
                <w:szCs w:val="23"/>
              </w:rPr>
            </w:pPr>
            <w:r w:rsidRPr="00CD6675">
              <w:rPr>
                <w:color w:val="000000"/>
                <w:szCs w:val="23"/>
              </w:rPr>
              <w:t>4.</w:t>
            </w:r>
            <w:r w:rsidRPr="00CD6675">
              <w:rPr>
                <w:color w:val="000000"/>
                <w:szCs w:val="23"/>
              </w:rPr>
              <w:tab/>
              <w:t>Funding Source</w:t>
            </w:r>
          </w:p>
        </w:tc>
        <w:tc>
          <w:tcPr>
            <w:tcW w:w="2594" w:type="pct"/>
            <w:gridSpan w:val="2"/>
            <w:vMerge w:val="restart"/>
            <w:shd w:val="clear" w:color="auto" w:fill="auto"/>
          </w:tcPr>
          <w:p w14:paraId="7A08CE60" w14:textId="77777777" w:rsidR="003A599F" w:rsidRPr="00CD6675" w:rsidRDefault="003A599F" w:rsidP="004F4151">
            <w:pPr>
              <w:spacing w:after="120"/>
              <w:ind w:left="360" w:hanging="360"/>
              <w:rPr>
                <w:color w:val="000000"/>
                <w:szCs w:val="23"/>
              </w:rPr>
            </w:pPr>
            <w:r w:rsidRPr="00CD6675">
              <w:rPr>
                <w:color w:val="000000"/>
                <w:szCs w:val="23"/>
              </w:rPr>
              <w:t>6. Law:</w:t>
            </w:r>
          </w:p>
          <w:p w14:paraId="3EE2425E" w14:textId="77777777" w:rsidR="003A599F" w:rsidRPr="00CD6675" w:rsidRDefault="003A599F" w:rsidP="004F4151">
            <w:pPr>
              <w:spacing w:after="120"/>
              <w:ind w:left="360" w:hanging="360"/>
              <w:rPr>
                <w:color w:val="000000"/>
                <w:szCs w:val="23"/>
              </w:rPr>
            </w:pPr>
            <w:r w:rsidRPr="00CD6675">
              <w:rPr>
                <w:color w:val="000000"/>
                <w:szCs w:val="23"/>
              </w:rPr>
              <w:t>____________________________________</w:t>
            </w:r>
          </w:p>
          <w:p w14:paraId="0918F5FB" w14:textId="77777777" w:rsidR="003A599F" w:rsidRPr="00CD6675" w:rsidRDefault="003A599F" w:rsidP="004F4151">
            <w:pPr>
              <w:spacing w:after="120"/>
              <w:ind w:left="360" w:hanging="360"/>
              <w:rPr>
                <w:color w:val="000000"/>
                <w:szCs w:val="23"/>
              </w:rPr>
            </w:pPr>
          </w:p>
          <w:p w14:paraId="1DA14BE4" w14:textId="77777777" w:rsidR="003A599F" w:rsidRPr="00CD6675" w:rsidRDefault="003A599F" w:rsidP="004F4151">
            <w:pPr>
              <w:spacing w:after="120"/>
              <w:ind w:left="360" w:hanging="360"/>
              <w:rPr>
                <w:color w:val="000000"/>
                <w:szCs w:val="23"/>
              </w:rPr>
            </w:pPr>
            <w:r w:rsidRPr="00CD6675">
              <w:rPr>
                <w:color w:val="000000"/>
                <w:szCs w:val="23"/>
              </w:rPr>
              <w:t>Regulations:</w:t>
            </w:r>
          </w:p>
          <w:p w14:paraId="4FE93C06" w14:textId="77777777" w:rsidR="003A599F" w:rsidRPr="00CD6675" w:rsidRDefault="003A599F" w:rsidP="004F4151">
            <w:pPr>
              <w:spacing w:after="120"/>
              <w:ind w:left="360" w:hanging="360"/>
              <w:rPr>
                <w:color w:val="000000"/>
                <w:szCs w:val="23"/>
              </w:rPr>
            </w:pPr>
            <w:r w:rsidRPr="00CD6675">
              <w:rPr>
                <w:color w:val="000000"/>
                <w:szCs w:val="23"/>
              </w:rPr>
              <w:t>____________________________________</w:t>
            </w:r>
          </w:p>
          <w:p w14:paraId="41B095FC" w14:textId="77777777" w:rsidR="003A599F" w:rsidRPr="00CD6675" w:rsidRDefault="003A599F" w:rsidP="004F4151">
            <w:pPr>
              <w:spacing w:after="120"/>
              <w:ind w:left="360" w:hanging="360"/>
              <w:rPr>
                <w:color w:val="000000"/>
                <w:szCs w:val="23"/>
              </w:rPr>
            </w:pPr>
          </w:p>
          <w:p w14:paraId="2E76BC4A" w14:textId="77777777" w:rsidR="003A599F" w:rsidRPr="00CD6675" w:rsidRDefault="003A599F" w:rsidP="004F4151">
            <w:pPr>
              <w:spacing w:after="120"/>
              <w:ind w:left="360" w:hanging="360"/>
              <w:rPr>
                <w:color w:val="000000"/>
                <w:szCs w:val="23"/>
              </w:rPr>
            </w:pPr>
            <w:r w:rsidRPr="00CD6675">
              <w:rPr>
                <w:color w:val="000000"/>
                <w:szCs w:val="23"/>
              </w:rPr>
              <w:t>Commissioner’s Regulations:</w:t>
            </w:r>
          </w:p>
          <w:p w14:paraId="1C223143" w14:textId="77777777" w:rsidR="003A599F" w:rsidRPr="00CD6675" w:rsidRDefault="003A599F" w:rsidP="004F4151">
            <w:pPr>
              <w:spacing w:after="120"/>
              <w:ind w:left="360" w:hanging="360"/>
              <w:rPr>
                <w:color w:val="000000"/>
                <w:szCs w:val="23"/>
              </w:rPr>
            </w:pPr>
            <w:r w:rsidRPr="00CD6675">
              <w:rPr>
                <w:color w:val="000000"/>
                <w:szCs w:val="23"/>
              </w:rPr>
              <w:t>____________________________________</w:t>
            </w:r>
          </w:p>
        </w:tc>
      </w:tr>
      <w:tr w:rsidR="003A599F" w:rsidRPr="00CD6675" w14:paraId="769AB5B3" w14:textId="77777777" w:rsidTr="003A599F">
        <w:trPr>
          <w:trHeight w:val="470"/>
        </w:trPr>
        <w:tc>
          <w:tcPr>
            <w:tcW w:w="2406" w:type="pct"/>
            <w:shd w:val="clear" w:color="auto" w:fill="auto"/>
          </w:tcPr>
          <w:p w14:paraId="367C85DB" w14:textId="77777777" w:rsidR="003A599F" w:rsidRPr="00CD6675" w:rsidRDefault="003A599F" w:rsidP="004F4151">
            <w:pPr>
              <w:spacing w:after="120"/>
              <w:ind w:left="360" w:hanging="360"/>
              <w:rPr>
                <w:color w:val="000000"/>
                <w:szCs w:val="23"/>
              </w:rPr>
            </w:pPr>
            <w:r w:rsidRPr="00CD6675">
              <w:rPr>
                <w:color w:val="000000"/>
                <w:szCs w:val="23"/>
              </w:rPr>
              <w:t xml:space="preserve">5. </w:t>
            </w:r>
            <w:r w:rsidRPr="00CD6675">
              <w:rPr>
                <w:color w:val="000000"/>
                <w:szCs w:val="23"/>
              </w:rPr>
              <w:tab/>
              <w:t>Funding Amounts</w:t>
            </w:r>
          </w:p>
          <w:p w14:paraId="62280430" w14:textId="77777777" w:rsidR="003A599F" w:rsidRPr="00CD6675" w:rsidRDefault="003A599F" w:rsidP="004F4151">
            <w:pPr>
              <w:spacing w:after="120"/>
              <w:ind w:left="360" w:hanging="360"/>
              <w:rPr>
                <w:color w:val="000000"/>
                <w:szCs w:val="23"/>
              </w:rPr>
            </w:pPr>
            <w:r w:rsidRPr="00CD6675">
              <w:rPr>
                <w:color w:val="000000"/>
                <w:szCs w:val="23"/>
              </w:rPr>
              <w:t>Contract Period:</w:t>
            </w:r>
          </w:p>
          <w:p w14:paraId="34359947" w14:textId="77777777" w:rsidR="003A599F" w:rsidRPr="00CD6675" w:rsidRDefault="003A599F" w:rsidP="004F4151">
            <w:pPr>
              <w:spacing w:after="120"/>
              <w:ind w:left="360" w:hanging="360"/>
              <w:rPr>
                <w:color w:val="000000"/>
                <w:szCs w:val="23"/>
              </w:rPr>
            </w:pPr>
          </w:p>
          <w:p w14:paraId="07460B98" w14:textId="77777777" w:rsidR="003A599F" w:rsidRPr="00CD6675" w:rsidRDefault="003A599F" w:rsidP="004F4151">
            <w:pPr>
              <w:spacing w:after="120"/>
              <w:ind w:left="360" w:hanging="360"/>
              <w:rPr>
                <w:color w:val="000000"/>
                <w:szCs w:val="23"/>
              </w:rPr>
            </w:pPr>
            <w:r w:rsidRPr="00CD6675">
              <w:rPr>
                <w:color w:val="000000"/>
                <w:szCs w:val="23"/>
              </w:rPr>
              <w:t>Budget Period:</w:t>
            </w:r>
          </w:p>
          <w:p w14:paraId="25376EAF" w14:textId="77777777" w:rsidR="003A599F" w:rsidRPr="00CD6675" w:rsidRDefault="003A599F" w:rsidP="004F4151">
            <w:pPr>
              <w:spacing w:after="120"/>
              <w:ind w:left="360" w:hanging="360"/>
              <w:rPr>
                <w:color w:val="000000"/>
                <w:szCs w:val="23"/>
              </w:rPr>
            </w:pPr>
          </w:p>
        </w:tc>
        <w:tc>
          <w:tcPr>
            <w:tcW w:w="2594" w:type="pct"/>
            <w:gridSpan w:val="2"/>
            <w:vMerge/>
            <w:shd w:val="clear" w:color="auto" w:fill="auto"/>
          </w:tcPr>
          <w:p w14:paraId="5A9DE658" w14:textId="77777777" w:rsidR="003A599F" w:rsidRPr="00CD6675" w:rsidRDefault="003A599F" w:rsidP="004F4151">
            <w:pPr>
              <w:spacing w:after="120"/>
              <w:ind w:left="360" w:hanging="360"/>
              <w:rPr>
                <w:color w:val="000000"/>
                <w:szCs w:val="23"/>
              </w:rPr>
            </w:pPr>
          </w:p>
        </w:tc>
      </w:tr>
      <w:tr w:rsidR="003A599F" w:rsidRPr="00CD6675" w14:paraId="1DCC499D" w14:textId="77777777" w:rsidTr="003A599F">
        <w:tc>
          <w:tcPr>
            <w:tcW w:w="2406" w:type="pct"/>
            <w:shd w:val="clear" w:color="auto" w:fill="auto"/>
          </w:tcPr>
          <w:p w14:paraId="28399E46" w14:textId="77777777" w:rsidR="003A599F" w:rsidRPr="00CD6675" w:rsidRDefault="003A599F" w:rsidP="004F4151">
            <w:pPr>
              <w:spacing w:after="120"/>
              <w:ind w:left="360" w:hanging="360"/>
              <w:rPr>
                <w:color w:val="000000"/>
                <w:szCs w:val="23"/>
              </w:rPr>
            </w:pPr>
            <w:r w:rsidRPr="00CD6675">
              <w:rPr>
                <w:color w:val="000000"/>
                <w:szCs w:val="23"/>
              </w:rPr>
              <w:t xml:space="preserve">7. </w:t>
            </w:r>
            <w:r w:rsidRPr="00CD6675">
              <w:rPr>
                <w:color w:val="000000"/>
                <w:szCs w:val="23"/>
              </w:rPr>
              <w:tab/>
              <w:t>Funding Dates</w:t>
            </w:r>
          </w:p>
          <w:p w14:paraId="45799BDA" w14:textId="77777777" w:rsidR="003A599F" w:rsidRPr="00CD6675" w:rsidRDefault="003A599F" w:rsidP="004F4151">
            <w:pPr>
              <w:spacing w:after="120"/>
              <w:ind w:left="360" w:hanging="360"/>
              <w:rPr>
                <w:color w:val="000000"/>
                <w:szCs w:val="23"/>
              </w:rPr>
            </w:pPr>
            <w:r w:rsidRPr="00CD6675">
              <w:rPr>
                <w:color w:val="000000"/>
                <w:szCs w:val="23"/>
              </w:rPr>
              <w:t>Contract Period:</w:t>
            </w:r>
          </w:p>
          <w:p w14:paraId="655CCB6A" w14:textId="77777777" w:rsidR="003A599F" w:rsidRPr="00CD6675" w:rsidRDefault="003A599F" w:rsidP="004F4151">
            <w:pPr>
              <w:spacing w:after="120"/>
              <w:ind w:left="360" w:hanging="360"/>
              <w:rPr>
                <w:color w:val="000000"/>
                <w:szCs w:val="23"/>
              </w:rPr>
            </w:pPr>
          </w:p>
          <w:p w14:paraId="33F49DD1" w14:textId="77777777" w:rsidR="003A599F" w:rsidRPr="00CD6675" w:rsidRDefault="003A599F" w:rsidP="004F4151">
            <w:pPr>
              <w:spacing w:after="120"/>
              <w:ind w:left="360" w:hanging="360"/>
              <w:rPr>
                <w:color w:val="000000"/>
                <w:szCs w:val="23"/>
              </w:rPr>
            </w:pPr>
            <w:r w:rsidRPr="00CD6675">
              <w:rPr>
                <w:color w:val="000000"/>
                <w:szCs w:val="23"/>
              </w:rPr>
              <w:t>Budget Period:</w:t>
            </w:r>
          </w:p>
          <w:p w14:paraId="4A571B83" w14:textId="77777777" w:rsidR="003A599F" w:rsidRPr="00CD6675" w:rsidRDefault="003A599F" w:rsidP="004F4151">
            <w:pPr>
              <w:spacing w:after="120"/>
              <w:ind w:left="360" w:hanging="360"/>
              <w:rPr>
                <w:color w:val="000000"/>
                <w:szCs w:val="23"/>
              </w:rPr>
            </w:pPr>
            <w:r w:rsidRPr="00CD6675">
              <w:rPr>
                <w:color w:val="000000"/>
                <w:szCs w:val="23"/>
              </w:rPr>
              <w:t xml:space="preserve"> </w:t>
            </w:r>
          </w:p>
        </w:tc>
        <w:tc>
          <w:tcPr>
            <w:tcW w:w="2594" w:type="pct"/>
            <w:gridSpan w:val="2"/>
            <w:shd w:val="clear" w:color="auto" w:fill="auto"/>
          </w:tcPr>
          <w:p w14:paraId="0AC76076" w14:textId="77777777" w:rsidR="003A599F" w:rsidRPr="00CD6675" w:rsidRDefault="003A599F" w:rsidP="004F4151">
            <w:pPr>
              <w:spacing w:after="120"/>
              <w:ind w:left="360" w:hanging="360"/>
              <w:rPr>
                <w:color w:val="000000"/>
                <w:szCs w:val="23"/>
              </w:rPr>
            </w:pPr>
            <w:r w:rsidRPr="00CD6675">
              <w:rPr>
                <w:color w:val="000000"/>
                <w:szCs w:val="23"/>
              </w:rPr>
              <w:t>8. CFDA Index Number</w:t>
            </w:r>
          </w:p>
        </w:tc>
      </w:tr>
      <w:tr w:rsidR="003A599F" w:rsidRPr="00CD6675" w14:paraId="5CB97B55" w14:textId="77777777" w:rsidTr="003A599F">
        <w:trPr>
          <w:trHeight w:val="818"/>
        </w:trPr>
        <w:tc>
          <w:tcPr>
            <w:tcW w:w="2406" w:type="pct"/>
            <w:shd w:val="clear" w:color="auto" w:fill="auto"/>
          </w:tcPr>
          <w:p w14:paraId="4130CF19" w14:textId="77777777" w:rsidR="003A599F" w:rsidRPr="00CD6675" w:rsidRDefault="003A599F" w:rsidP="004F4151">
            <w:pPr>
              <w:spacing w:after="120"/>
              <w:ind w:left="360" w:hanging="360"/>
              <w:rPr>
                <w:color w:val="000000"/>
                <w:szCs w:val="23"/>
              </w:rPr>
            </w:pPr>
            <w:r w:rsidRPr="00CD6675">
              <w:rPr>
                <w:color w:val="000000"/>
                <w:szCs w:val="23"/>
              </w:rPr>
              <w:t xml:space="preserve">9. </w:t>
            </w:r>
            <w:r w:rsidRPr="00CD6675">
              <w:rPr>
                <w:color w:val="000000"/>
                <w:szCs w:val="23"/>
              </w:rPr>
              <w:tab/>
              <w:t>First Payment for Budget Period</w:t>
            </w:r>
          </w:p>
          <w:p w14:paraId="0885BB5E" w14:textId="77777777" w:rsidR="003A599F" w:rsidRPr="00CD6675" w:rsidRDefault="003A599F" w:rsidP="004F4151">
            <w:pPr>
              <w:spacing w:after="120"/>
              <w:ind w:left="360" w:hanging="360"/>
              <w:rPr>
                <w:color w:val="000000"/>
                <w:szCs w:val="23"/>
              </w:rPr>
            </w:pPr>
          </w:p>
        </w:tc>
        <w:tc>
          <w:tcPr>
            <w:tcW w:w="2594" w:type="pct"/>
            <w:gridSpan w:val="2"/>
            <w:shd w:val="clear" w:color="auto" w:fill="auto"/>
          </w:tcPr>
          <w:p w14:paraId="0D71AAFE" w14:textId="77777777" w:rsidR="003A599F" w:rsidRPr="00CD6675" w:rsidRDefault="003A599F" w:rsidP="004F4151">
            <w:pPr>
              <w:spacing w:after="120"/>
              <w:ind w:left="360" w:hanging="360"/>
              <w:rPr>
                <w:color w:val="000000"/>
                <w:szCs w:val="23"/>
              </w:rPr>
            </w:pPr>
            <w:r w:rsidRPr="00CD6675">
              <w:rPr>
                <w:color w:val="000000"/>
                <w:szCs w:val="23"/>
              </w:rPr>
              <w:t>10. Final Report (FS-10-F) Due for Budget Period</w:t>
            </w:r>
          </w:p>
        </w:tc>
      </w:tr>
      <w:tr w:rsidR="003A599F" w:rsidRPr="00CD6675" w14:paraId="091B4C2B" w14:textId="77777777" w:rsidTr="003A599F">
        <w:trPr>
          <w:trHeight w:val="818"/>
        </w:trPr>
        <w:tc>
          <w:tcPr>
            <w:tcW w:w="2406" w:type="pct"/>
            <w:shd w:val="clear" w:color="auto" w:fill="auto"/>
          </w:tcPr>
          <w:p w14:paraId="52BD5A66" w14:textId="77777777" w:rsidR="003A599F" w:rsidRPr="00CD6675" w:rsidRDefault="003A599F" w:rsidP="004F4151">
            <w:pPr>
              <w:spacing w:after="120"/>
              <w:ind w:left="360" w:hanging="360"/>
              <w:rPr>
                <w:color w:val="000000"/>
                <w:szCs w:val="23"/>
              </w:rPr>
            </w:pPr>
            <w:r w:rsidRPr="00CD6675">
              <w:rPr>
                <w:color w:val="000000"/>
                <w:szCs w:val="23"/>
              </w:rPr>
              <w:t>11. SED Fiscal Contact</w:t>
            </w:r>
          </w:p>
        </w:tc>
        <w:tc>
          <w:tcPr>
            <w:tcW w:w="2594" w:type="pct"/>
            <w:gridSpan w:val="2"/>
            <w:shd w:val="clear" w:color="auto" w:fill="auto"/>
          </w:tcPr>
          <w:p w14:paraId="4541D1D2" w14:textId="77777777" w:rsidR="003A599F" w:rsidRPr="00CD6675" w:rsidRDefault="003A599F" w:rsidP="004F4151">
            <w:pPr>
              <w:spacing w:after="120"/>
              <w:ind w:left="360" w:hanging="360"/>
              <w:rPr>
                <w:color w:val="000000"/>
                <w:szCs w:val="23"/>
              </w:rPr>
            </w:pPr>
            <w:r w:rsidRPr="00CD6675">
              <w:rPr>
                <w:color w:val="000000"/>
                <w:szCs w:val="23"/>
              </w:rPr>
              <w:t>12. SED Program Contact</w:t>
            </w:r>
          </w:p>
        </w:tc>
      </w:tr>
      <w:tr w:rsidR="003A599F" w:rsidRPr="00CD6675" w14:paraId="1F18C29A" w14:textId="77777777" w:rsidTr="003A599F">
        <w:trPr>
          <w:trHeight w:val="818"/>
        </w:trPr>
        <w:tc>
          <w:tcPr>
            <w:tcW w:w="5000" w:type="pct"/>
            <w:gridSpan w:val="3"/>
            <w:shd w:val="clear" w:color="auto" w:fill="auto"/>
          </w:tcPr>
          <w:p w14:paraId="7745D028" w14:textId="77777777" w:rsidR="003A599F" w:rsidRPr="00CD6675" w:rsidRDefault="003A599F" w:rsidP="004F4151">
            <w:pPr>
              <w:spacing w:after="120"/>
              <w:ind w:left="360" w:hanging="360"/>
              <w:rPr>
                <w:color w:val="000000"/>
                <w:szCs w:val="23"/>
              </w:rPr>
            </w:pPr>
            <w:r w:rsidRPr="00CD6675">
              <w:rPr>
                <w:color w:val="000000"/>
                <w:szCs w:val="23"/>
              </w:rPr>
              <w:t xml:space="preserve">It is the grantee’s responsibility to conduct activities in accordance with applicable statutes, regulations, policies, terms, conditions and assurances. All grants are subject to further review, monitoring and audit to ensure compliance. The Department has the right to recoup funds if the approved activities are not performed and/or the funds are expended inappropriately. </w:t>
            </w:r>
          </w:p>
          <w:p w14:paraId="4C4F73C2" w14:textId="77777777" w:rsidR="003A599F" w:rsidRPr="00CD6675" w:rsidRDefault="003A599F" w:rsidP="004F4151">
            <w:pPr>
              <w:spacing w:after="120"/>
              <w:ind w:left="360" w:hanging="360"/>
              <w:rPr>
                <w:color w:val="000000"/>
                <w:szCs w:val="23"/>
              </w:rPr>
            </w:pPr>
            <w:r w:rsidRPr="00CD6675">
              <w:rPr>
                <w:color w:val="000000"/>
                <w:szCs w:val="23"/>
              </w:rPr>
              <w:t xml:space="preserve">In accordance with Section 41 of the State Finance Law, the State shall have no liability under this grant to the grantee or to anyone else beyond funds appropriated and available for this grant. </w:t>
            </w:r>
          </w:p>
        </w:tc>
      </w:tr>
    </w:tbl>
    <w:p w14:paraId="13EE61B8" w14:textId="77777777" w:rsidR="003A599F" w:rsidRDefault="003A599F" w:rsidP="00E0279E">
      <w:pPr>
        <w:suppressAutoHyphens/>
        <w:ind w:left="360"/>
        <w:jc w:val="center"/>
        <w:rPr>
          <w:color w:val="000000"/>
        </w:rPr>
      </w:pPr>
    </w:p>
    <w:p w14:paraId="3B27862B" w14:textId="77777777" w:rsidR="00E0279E" w:rsidRDefault="00E0279E" w:rsidP="00E0279E">
      <w:pPr>
        <w:suppressAutoHyphens/>
        <w:ind w:left="360"/>
        <w:jc w:val="center"/>
        <w:rPr>
          <w:color w:val="000000"/>
        </w:rPr>
      </w:pPr>
    </w:p>
    <w:p w14:paraId="7652ED8B" w14:textId="77777777" w:rsidR="009D1B97" w:rsidRDefault="009D1B97" w:rsidP="00120F29">
      <w:pPr>
        <w:pStyle w:val="TxBrc9"/>
        <w:tabs>
          <w:tab w:val="left" w:pos="9810"/>
        </w:tabs>
        <w:spacing w:line="240" w:lineRule="auto"/>
        <w:ind w:left="1890" w:right="2520"/>
        <w:contextualSpacing/>
        <w:rPr>
          <w:color w:val="000000"/>
        </w:rPr>
        <w:sectPr w:rsidR="009D1B97" w:rsidSect="007C66C7">
          <w:footerReference w:type="first" r:id="rId15"/>
          <w:pgSz w:w="12240" w:h="15840" w:code="1"/>
          <w:pgMar w:top="720" w:right="720" w:bottom="720" w:left="1440" w:header="720" w:footer="720" w:gutter="0"/>
          <w:pgNumType w:start="1"/>
          <w:cols w:space="720"/>
          <w:titlePg/>
          <w:docGrid w:linePitch="326"/>
        </w:sectPr>
      </w:pPr>
    </w:p>
    <w:p w14:paraId="666FEA1A" w14:textId="77777777" w:rsidR="00120F29" w:rsidRDefault="00120F29" w:rsidP="00120F29">
      <w:pPr>
        <w:pStyle w:val="TxBrc9"/>
        <w:tabs>
          <w:tab w:val="left" w:pos="9810"/>
        </w:tabs>
        <w:spacing w:line="240" w:lineRule="auto"/>
        <w:ind w:left="1890" w:right="2520"/>
        <w:contextualSpacing/>
        <w:rPr>
          <w:sz w:val="23"/>
          <w:szCs w:val="23"/>
          <w:u w:val="single"/>
        </w:rPr>
      </w:pPr>
      <w:r w:rsidRPr="00120F29">
        <w:rPr>
          <w:sz w:val="23"/>
          <w:szCs w:val="23"/>
          <w:u w:val="single"/>
        </w:rPr>
        <w:lastRenderedPageBreak/>
        <w:t>ATTACHMENT B</w:t>
      </w:r>
      <w:r w:rsidR="009D1B97">
        <w:rPr>
          <w:sz w:val="23"/>
          <w:szCs w:val="23"/>
          <w:u w:val="single"/>
        </w:rPr>
        <w:t>-1</w:t>
      </w:r>
      <w:r w:rsidRPr="00120F29">
        <w:rPr>
          <w:sz w:val="23"/>
          <w:szCs w:val="23"/>
          <w:u w:val="single"/>
        </w:rPr>
        <w:t xml:space="preserve"> – Expenditure Based Budget</w:t>
      </w:r>
    </w:p>
    <w:p w14:paraId="6E74C3FB" w14:textId="77777777" w:rsidR="008D31D6" w:rsidRDefault="008D31D6" w:rsidP="007C66C7">
      <w:pPr>
        <w:tabs>
          <w:tab w:val="left" w:pos="4800"/>
        </w:tabs>
        <w:suppressAutoHyphens/>
        <w:ind w:left="-720"/>
        <w:rPr>
          <w:color w:val="000000"/>
        </w:rPr>
      </w:pPr>
    </w:p>
    <w:p w14:paraId="108F5A8A" w14:textId="77777777" w:rsidR="008D31D6" w:rsidRPr="008D31D6" w:rsidRDefault="008D31D6" w:rsidP="00120F29">
      <w:pPr>
        <w:rPr>
          <w:b/>
        </w:rPr>
      </w:pPr>
      <w:r w:rsidRPr="008D31D6">
        <w:rPr>
          <w:b/>
          <w:sz w:val="22"/>
        </w:rPr>
        <w:t>The University of the State of New York</w:t>
      </w:r>
      <w:r w:rsidRPr="008D31D6">
        <w:rPr>
          <w:b/>
        </w:rPr>
        <w:tab/>
      </w:r>
      <w:r w:rsidRPr="008D31D6">
        <w:rPr>
          <w:b/>
        </w:rPr>
        <w:tab/>
      </w:r>
      <w:r w:rsidRPr="008D31D6">
        <w:rPr>
          <w:b/>
        </w:rPr>
        <w:tab/>
        <w:t xml:space="preserve">   PROPOSED BUDGET FOR A</w:t>
      </w:r>
    </w:p>
    <w:p w14:paraId="66911867" w14:textId="77777777" w:rsidR="008D31D6" w:rsidRPr="008D31D6" w:rsidRDefault="008D31D6" w:rsidP="00120F29">
      <w:pPr>
        <w:rPr>
          <w:b/>
        </w:rPr>
      </w:pPr>
      <w:r w:rsidRPr="008D31D6">
        <w:rPr>
          <w:b/>
          <w:sz w:val="22"/>
        </w:rPr>
        <w:t>THE STATE EDUCATION DEPARTMENT</w:t>
      </w:r>
      <w:r w:rsidRPr="008D31D6">
        <w:rPr>
          <w:b/>
        </w:rPr>
        <w:tab/>
      </w:r>
      <w:r w:rsidRPr="008D31D6">
        <w:rPr>
          <w:b/>
        </w:rPr>
        <w:tab/>
      </w:r>
      <w:r w:rsidRPr="008D31D6">
        <w:rPr>
          <w:b/>
        </w:rPr>
        <w:tab/>
        <w:t>FEDERAL OR STATE PROJECT</w:t>
      </w:r>
    </w:p>
    <w:p w14:paraId="67621111" w14:textId="77777777" w:rsidR="008D31D6" w:rsidRPr="008D31D6" w:rsidRDefault="008D31D6" w:rsidP="00120F29">
      <w:pPr>
        <w:rPr>
          <w:b/>
        </w:rPr>
      </w:pPr>
      <w:r w:rsidRPr="008D31D6">
        <w:rPr>
          <w:b/>
          <w:i/>
        </w:rPr>
        <w:t xml:space="preserve">     (see instructions for mailing address)</w:t>
      </w:r>
      <w:r w:rsidRPr="008D31D6">
        <w:rPr>
          <w:b/>
        </w:rPr>
        <w:tab/>
      </w:r>
      <w:r w:rsidRPr="008D31D6">
        <w:rPr>
          <w:b/>
        </w:rPr>
        <w:tab/>
      </w:r>
      <w:r w:rsidRPr="008D31D6">
        <w:rPr>
          <w:b/>
        </w:rPr>
        <w:tab/>
      </w:r>
      <w:r w:rsidRPr="008D31D6">
        <w:rPr>
          <w:b/>
        </w:rPr>
        <w:tab/>
        <w:t xml:space="preserve">       FS-10 (03/10)</w:t>
      </w:r>
    </w:p>
    <w:p w14:paraId="3835975D" w14:textId="77777777" w:rsidR="008D31D6" w:rsidRPr="008D31D6" w:rsidRDefault="008D31D6" w:rsidP="007C66C7">
      <w:pPr>
        <w:ind w:left="-720"/>
        <w:rPr>
          <w:b/>
        </w:rPr>
      </w:pPr>
      <w:r w:rsidRPr="008D31D6">
        <w:rPr>
          <w:b/>
        </w:rPr>
        <w:tab/>
        <w:t xml:space="preserve">     </w:t>
      </w:r>
    </w:p>
    <w:p w14:paraId="7AFC8A9F" w14:textId="77777777" w:rsidR="008D31D6" w:rsidRPr="008D31D6" w:rsidRDefault="00210DD4" w:rsidP="00120F29">
      <w:pPr>
        <w:ind w:left="-360"/>
        <w:rPr>
          <w:sz w:val="22"/>
        </w:rPr>
      </w:pPr>
      <w:r>
        <w:rPr>
          <w:noProof/>
        </w:rPr>
        <mc:AlternateContent>
          <mc:Choice Requires="wps">
            <w:drawing>
              <wp:inline distT="0" distB="0" distL="0" distR="0" wp14:anchorId="08A28698" wp14:editId="5E1235E1">
                <wp:extent cx="6381750" cy="3390900"/>
                <wp:effectExtent l="0" t="0" r="0" b="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0" cy="3390900"/>
                        </a:xfrm>
                        <a:prstGeom prst="rect">
                          <a:avLst/>
                        </a:prstGeom>
                        <a:solidFill>
                          <a:srgbClr val="FFFFFF"/>
                        </a:solidFill>
                        <a:ln w="9525">
                          <a:solidFill>
                            <a:srgbClr val="000000"/>
                          </a:solidFill>
                          <a:miter lim="800000"/>
                          <a:headEnd/>
                          <a:tailEnd/>
                        </a:ln>
                      </wps:spPr>
                      <wps:txbx>
                        <w:txbxContent>
                          <w:p w14:paraId="64623E27" w14:textId="77777777" w:rsidR="007C6A7B" w:rsidRDefault="007C6A7B" w:rsidP="008D31D6">
                            <w:pPr>
                              <w:jc w:val="center"/>
                            </w:pPr>
                            <w:r>
                              <w:rPr>
                                <w:b/>
                              </w:rPr>
                              <w:t>Local Agency Information</w:t>
                            </w:r>
                          </w:p>
                          <w:p w14:paraId="27F74618" w14:textId="77777777" w:rsidR="007C6A7B" w:rsidRDefault="007C6A7B" w:rsidP="00120F29">
                            <w:pPr>
                              <w:ind w:left="270"/>
                              <w:rPr>
                                <w:sz w:val="22"/>
                              </w:rPr>
                            </w:pPr>
                          </w:p>
                          <w:p w14:paraId="5448DE16" w14:textId="77777777" w:rsidR="007C6A7B" w:rsidRDefault="007C6A7B" w:rsidP="008D31D6">
                            <w:pPr>
                              <w:rPr>
                                <w:sz w:val="22"/>
                              </w:rPr>
                            </w:pPr>
                            <w:r>
                              <w:rPr>
                                <w:sz w:val="22"/>
                              </w:rPr>
                              <w:t>Funding Source:</w:t>
                            </w:r>
                            <w:r>
                              <w:rPr>
                                <w:sz w:val="22"/>
                              </w:rPr>
                              <w:tab/>
                              <w:t>__________________________________________________________________</w:t>
                            </w:r>
                          </w:p>
                          <w:p w14:paraId="0A7CC3E4" w14:textId="77777777" w:rsidR="007C6A7B" w:rsidRDefault="007C6A7B" w:rsidP="008D31D6">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2550"/>
                              <w:gridCol w:w="240"/>
                              <w:gridCol w:w="2310"/>
                              <w:gridCol w:w="236"/>
                              <w:gridCol w:w="2044"/>
                            </w:tblGrid>
                            <w:tr w:rsidR="007C6A7B" w14:paraId="28D16958" w14:textId="77777777" w:rsidTr="007C66C7">
                              <w:trPr>
                                <w:trHeight w:hRule="exact" w:val="400"/>
                              </w:trPr>
                              <w:tc>
                                <w:tcPr>
                                  <w:tcW w:w="2088" w:type="dxa"/>
                                  <w:tcBorders>
                                    <w:top w:val="nil"/>
                                    <w:left w:val="nil"/>
                                    <w:bottom w:val="nil"/>
                                  </w:tcBorders>
                                  <w:vAlign w:val="center"/>
                                </w:tcPr>
                                <w:p w14:paraId="6F73C9C2" w14:textId="77777777" w:rsidR="007C6A7B" w:rsidRDefault="007C6A7B" w:rsidP="007C66C7">
                                  <w:pPr>
                                    <w:rPr>
                                      <w:sz w:val="22"/>
                                    </w:rPr>
                                  </w:pPr>
                                  <w:r>
                                    <w:rPr>
                                      <w:sz w:val="22"/>
                                    </w:rPr>
                                    <w:t>Report Prepared By:</w:t>
                                  </w:r>
                                </w:p>
                              </w:tc>
                              <w:tc>
                                <w:tcPr>
                                  <w:tcW w:w="7380" w:type="dxa"/>
                                  <w:gridSpan w:val="5"/>
                                  <w:vAlign w:val="bottom"/>
                                </w:tcPr>
                                <w:p w14:paraId="480FFFB4" w14:textId="77777777" w:rsidR="007C6A7B" w:rsidRDefault="007C6A7B" w:rsidP="007C66C7">
                                  <w:pPr>
                                    <w:rPr>
                                      <w:sz w:val="22"/>
                                    </w:rPr>
                                  </w:pPr>
                                </w:p>
                              </w:tc>
                            </w:tr>
                            <w:tr w:rsidR="007C6A7B" w14:paraId="45FDBFE0" w14:textId="77777777" w:rsidTr="007C66C7">
                              <w:trPr>
                                <w:trHeight w:hRule="exact" w:val="400"/>
                              </w:trPr>
                              <w:tc>
                                <w:tcPr>
                                  <w:tcW w:w="2088" w:type="dxa"/>
                                  <w:tcBorders>
                                    <w:top w:val="nil"/>
                                    <w:left w:val="nil"/>
                                    <w:bottom w:val="nil"/>
                                  </w:tcBorders>
                                  <w:vAlign w:val="center"/>
                                </w:tcPr>
                                <w:p w14:paraId="04C31D5A" w14:textId="77777777" w:rsidR="007C6A7B" w:rsidRDefault="007C6A7B" w:rsidP="007C66C7">
                                  <w:pPr>
                                    <w:rPr>
                                      <w:sz w:val="22"/>
                                    </w:rPr>
                                  </w:pPr>
                                  <w:r>
                                    <w:rPr>
                                      <w:sz w:val="22"/>
                                    </w:rPr>
                                    <w:t>Agency Name:</w:t>
                                  </w:r>
                                </w:p>
                              </w:tc>
                              <w:tc>
                                <w:tcPr>
                                  <w:tcW w:w="7380" w:type="dxa"/>
                                  <w:gridSpan w:val="5"/>
                                  <w:vAlign w:val="bottom"/>
                                </w:tcPr>
                                <w:p w14:paraId="4C49CB01" w14:textId="77777777" w:rsidR="007C6A7B" w:rsidRDefault="007C6A7B" w:rsidP="007C66C7">
                                  <w:pPr>
                                    <w:rPr>
                                      <w:sz w:val="22"/>
                                    </w:rPr>
                                  </w:pPr>
                                </w:p>
                              </w:tc>
                            </w:tr>
                            <w:tr w:rsidR="007C6A7B" w14:paraId="170D6972" w14:textId="77777777" w:rsidTr="007C66C7">
                              <w:trPr>
                                <w:trHeight w:hRule="exact" w:val="400"/>
                              </w:trPr>
                              <w:tc>
                                <w:tcPr>
                                  <w:tcW w:w="2088" w:type="dxa"/>
                                  <w:tcBorders>
                                    <w:top w:val="nil"/>
                                    <w:left w:val="nil"/>
                                    <w:bottom w:val="nil"/>
                                  </w:tcBorders>
                                  <w:vAlign w:val="center"/>
                                </w:tcPr>
                                <w:p w14:paraId="32B6DE66" w14:textId="77777777" w:rsidR="007C6A7B" w:rsidRDefault="007C6A7B" w:rsidP="007C66C7">
                                  <w:pPr>
                                    <w:rPr>
                                      <w:sz w:val="22"/>
                                    </w:rPr>
                                  </w:pPr>
                                  <w:r>
                                    <w:rPr>
                                      <w:sz w:val="22"/>
                                    </w:rPr>
                                    <w:t>Mailing Address:</w:t>
                                  </w:r>
                                </w:p>
                              </w:tc>
                              <w:tc>
                                <w:tcPr>
                                  <w:tcW w:w="7380" w:type="dxa"/>
                                  <w:gridSpan w:val="5"/>
                                  <w:vAlign w:val="bottom"/>
                                </w:tcPr>
                                <w:p w14:paraId="2C7EC9B8" w14:textId="77777777" w:rsidR="007C6A7B" w:rsidRDefault="007C6A7B" w:rsidP="007C66C7">
                                  <w:pPr>
                                    <w:rPr>
                                      <w:sz w:val="22"/>
                                    </w:rPr>
                                  </w:pPr>
                                </w:p>
                              </w:tc>
                            </w:tr>
                            <w:tr w:rsidR="007C6A7B" w14:paraId="46B3B5CA" w14:textId="77777777" w:rsidTr="007C66C7">
                              <w:trPr>
                                <w:trHeight w:hRule="exact" w:val="253"/>
                              </w:trPr>
                              <w:tc>
                                <w:tcPr>
                                  <w:tcW w:w="2088" w:type="dxa"/>
                                  <w:tcBorders>
                                    <w:top w:val="nil"/>
                                    <w:left w:val="nil"/>
                                    <w:bottom w:val="nil"/>
                                  </w:tcBorders>
                                </w:tcPr>
                                <w:p w14:paraId="7892E678" w14:textId="77777777" w:rsidR="007C6A7B" w:rsidRDefault="007C6A7B" w:rsidP="007C66C7">
                                  <w:pPr>
                                    <w:rPr>
                                      <w:sz w:val="22"/>
                                    </w:rPr>
                                  </w:pPr>
                                </w:p>
                              </w:tc>
                              <w:tc>
                                <w:tcPr>
                                  <w:tcW w:w="7380" w:type="dxa"/>
                                  <w:gridSpan w:val="5"/>
                                  <w:tcBorders>
                                    <w:bottom w:val="nil"/>
                                  </w:tcBorders>
                                </w:tcPr>
                                <w:p w14:paraId="36A0824E" w14:textId="77777777" w:rsidR="007C6A7B" w:rsidRDefault="007C6A7B" w:rsidP="007C66C7">
                                  <w:pPr>
                                    <w:jc w:val="center"/>
                                    <w:rPr>
                                      <w:sz w:val="22"/>
                                    </w:rPr>
                                  </w:pPr>
                                  <w:r>
                                    <w:rPr>
                                      <w:sz w:val="22"/>
                                    </w:rPr>
                                    <w:t>Street</w:t>
                                  </w:r>
                                </w:p>
                              </w:tc>
                            </w:tr>
                            <w:tr w:rsidR="007C6A7B" w14:paraId="26984E3B" w14:textId="77777777" w:rsidTr="007C66C7">
                              <w:trPr>
                                <w:cantSplit/>
                                <w:trHeight w:hRule="exact" w:val="400"/>
                              </w:trPr>
                              <w:tc>
                                <w:tcPr>
                                  <w:tcW w:w="2088" w:type="dxa"/>
                                  <w:tcBorders>
                                    <w:top w:val="nil"/>
                                    <w:left w:val="nil"/>
                                    <w:bottom w:val="nil"/>
                                  </w:tcBorders>
                                </w:tcPr>
                                <w:p w14:paraId="7751DCD9" w14:textId="77777777" w:rsidR="007C6A7B" w:rsidRDefault="007C6A7B" w:rsidP="007C66C7">
                                  <w:pPr>
                                    <w:rPr>
                                      <w:sz w:val="22"/>
                                    </w:rPr>
                                  </w:pPr>
                                </w:p>
                              </w:tc>
                              <w:tc>
                                <w:tcPr>
                                  <w:tcW w:w="2550" w:type="dxa"/>
                                  <w:tcBorders>
                                    <w:top w:val="nil"/>
                                    <w:right w:val="nil"/>
                                  </w:tcBorders>
                                  <w:vAlign w:val="bottom"/>
                                </w:tcPr>
                                <w:p w14:paraId="1A926233" w14:textId="77777777" w:rsidR="007C6A7B" w:rsidRDefault="007C6A7B" w:rsidP="007C66C7">
                                  <w:pPr>
                                    <w:rPr>
                                      <w:sz w:val="22"/>
                                    </w:rPr>
                                  </w:pPr>
                                </w:p>
                              </w:tc>
                              <w:tc>
                                <w:tcPr>
                                  <w:tcW w:w="240" w:type="dxa"/>
                                  <w:tcBorders>
                                    <w:top w:val="nil"/>
                                    <w:left w:val="nil"/>
                                    <w:bottom w:val="nil"/>
                                    <w:right w:val="nil"/>
                                  </w:tcBorders>
                                </w:tcPr>
                                <w:p w14:paraId="7CCE119F" w14:textId="77777777" w:rsidR="007C6A7B" w:rsidRDefault="007C6A7B" w:rsidP="007C66C7">
                                  <w:pPr>
                                    <w:rPr>
                                      <w:sz w:val="22"/>
                                    </w:rPr>
                                  </w:pPr>
                                </w:p>
                              </w:tc>
                              <w:tc>
                                <w:tcPr>
                                  <w:tcW w:w="2310" w:type="dxa"/>
                                  <w:tcBorders>
                                    <w:top w:val="nil"/>
                                    <w:left w:val="nil"/>
                                    <w:right w:val="nil"/>
                                  </w:tcBorders>
                                  <w:vAlign w:val="bottom"/>
                                </w:tcPr>
                                <w:p w14:paraId="0886EB77" w14:textId="77777777" w:rsidR="007C6A7B" w:rsidRDefault="007C6A7B" w:rsidP="007C66C7">
                                  <w:pPr>
                                    <w:rPr>
                                      <w:sz w:val="22"/>
                                    </w:rPr>
                                  </w:pPr>
                                </w:p>
                              </w:tc>
                              <w:tc>
                                <w:tcPr>
                                  <w:tcW w:w="236" w:type="dxa"/>
                                  <w:tcBorders>
                                    <w:top w:val="nil"/>
                                    <w:left w:val="nil"/>
                                    <w:bottom w:val="nil"/>
                                    <w:right w:val="nil"/>
                                  </w:tcBorders>
                                </w:tcPr>
                                <w:p w14:paraId="3B03DA85" w14:textId="77777777" w:rsidR="007C6A7B" w:rsidRDefault="007C6A7B" w:rsidP="007C66C7">
                                  <w:pPr>
                                    <w:rPr>
                                      <w:sz w:val="22"/>
                                    </w:rPr>
                                  </w:pPr>
                                </w:p>
                              </w:tc>
                              <w:tc>
                                <w:tcPr>
                                  <w:tcW w:w="2044" w:type="dxa"/>
                                  <w:tcBorders>
                                    <w:top w:val="nil"/>
                                    <w:left w:val="nil"/>
                                  </w:tcBorders>
                                  <w:vAlign w:val="bottom"/>
                                </w:tcPr>
                                <w:p w14:paraId="1DE2F331" w14:textId="77777777" w:rsidR="007C6A7B" w:rsidRDefault="007C6A7B" w:rsidP="007C66C7">
                                  <w:pPr>
                                    <w:rPr>
                                      <w:sz w:val="22"/>
                                    </w:rPr>
                                  </w:pPr>
                                </w:p>
                              </w:tc>
                            </w:tr>
                            <w:tr w:rsidR="007C6A7B" w14:paraId="33045C62" w14:textId="77777777" w:rsidTr="007C66C7">
                              <w:trPr>
                                <w:cantSplit/>
                                <w:trHeight w:hRule="exact" w:val="400"/>
                              </w:trPr>
                              <w:tc>
                                <w:tcPr>
                                  <w:tcW w:w="2088" w:type="dxa"/>
                                  <w:tcBorders>
                                    <w:top w:val="nil"/>
                                    <w:left w:val="nil"/>
                                    <w:bottom w:val="nil"/>
                                  </w:tcBorders>
                                </w:tcPr>
                                <w:p w14:paraId="3BFE0673" w14:textId="77777777" w:rsidR="007C6A7B" w:rsidRDefault="007C6A7B" w:rsidP="007C66C7">
                                  <w:pPr>
                                    <w:rPr>
                                      <w:sz w:val="22"/>
                                    </w:rPr>
                                  </w:pPr>
                                </w:p>
                              </w:tc>
                              <w:tc>
                                <w:tcPr>
                                  <w:tcW w:w="2550" w:type="dxa"/>
                                  <w:tcBorders>
                                    <w:right w:val="nil"/>
                                  </w:tcBorders>
                                </w:tcPr>
                                <w:p w14:paraId="1B4A3B87" w14:textId="77777777" w:rsidR="007C6A7B" w:rsidRDefault="007C6A7B" w:rsidP="007C66C7">
                                  <w:pPr>
                                    <w:jc w:val="center"/>
                                    <w:rPr>
                                      <w:sz w:val="22"/>
                                    </w:rPr>
                                  </w:pPr>
                                  <w:r>
                                    <w:rPr>
                                      <w:sz w:val="22"/>
                                    </w:rPr>
                                    <w:t>City</w:t>
                                  </w:r>
                                </w:p>
                              </w:tc>
                              <w:tc>
                                <w:tcPr>
                                  <w:tcW w:w="240" w:type="dxa"/>
                                  <w:tcBorders>
                                    <w:top w:val="nil"/>
                                    <w:left w:val="nil"/>
                                    <w:right w:val="nil"/>
                                  </w:tcBorders>
                                </w:tcPr>
                                <w:p w14:paraId="09DA640B" w14:textId="77777777" w:rsidR="007C6A7B" w:rsidRDefault="007C6A7B" w:rsidP="007C66C7">
                                  <w:pPr>
                                    <w:rPr>
                                      <w:sz w:val="22"/>
                                    </w:rPr>
                                  </w:pPr>
                                </w:p>
                              </w:tc>
                              <w:tc>
                                <w:tcPr>
                                  <w:tcW w:w="2310" w:type="dxa"/>
                                  <w:tcBorders>
                                    <w:left w:val="nil"/>
                                    <w:right w:val="nil"/>
                                  </w:tcBorders>
                                </w:tcPr>
                                <w:p w14:paraId="1A3C9DBD" w14:textId="77777777" w:rsidR="007C6A7B" w:rsidRDefault="007C6A7B" w:rsidP="007C66C7">
                                  <w:pPr>
                                    <w:jc w:val="center"/>
                                    <w:rPr>
                                      <w:sz w:val="22"/>
                                    </w:rPr>
                                  </w:pPr>
                                  <w:r>
                                    <w:rPr>
                                      <w:sz w:val="22"/>
                                    </w:rPr>
                                    <w:t>State</w:t>
                                  </w:r>
                                </w:p>
                              </w:tc>
                              <w:tc>
                                <w:tcPr>
                                  <w:tcW w:w="236" w:type="dxa"/>
                                  <w:tcBorders>
                                    <w:top w:val="nil"/>
                                    <w:left w:val="nil"/>
                                    <w:right w:val="nil"/>
                                  </w:tcBorders>
                                </w:tcPr>
                                <w:p w14:paraId="227C27CA" w14:textId="77777777" w:rsidR="007C6A7B" w:rsidRDefault="007C6A7B" w:rsidP="007C66C7">
                                  <w:pPr>
                                    <w:rPr>
                                      <w:sz w:val="22"/>
                                    </w:rPr>
                                  </w:pPr>
                                </w:p>
                              </w:tc>
                              <w:tc>
                                <w:tcPr>
                                  <w:tcW w:w="2044" w:type="dxa"/>
                                  <w:tcBorders>
                                    <w:left w:val="nil"/>
                                  </w:tcBorders>
                                </w:tcPr>
                                <w:p w14:paraId="100F38D7" w14:textId="77777777" w:rsidR="007C6A7B" w:rsidRDefault="007C6A7B" w:rsidP="007C66C7">
                                  <w:pPr>
                                    <w:jc w:val="center"/>
                                    <w:rPr>
                                      <w:sz w:val="22"/>
                                    </w:rPr>
                                  </w:pPr>
                                  <w:r>
                                    <w:rPr>
                                      <w:sz w:val="22"/>
                                    </w:rPr>
                                    <w:t>Zip Code</w:t>
                                  </w:r>
                                </w:p>
                              </w:tc>
                            </w:tr>
                          </w:tbl>
                          <w:p w14:paraId="4958F1FE" w14:textId="77777777" w:rsidR="007C6A7B" w:rsidRDefault="007C6A7B" w:rsidP="008D31D6">
                            <w:pPr>
                              <w:rPr>
                                <w:sz w:val="22"/>
                              </w:rPr>
                            </w:pPr>
                            <w:r>
                              <w:rPr>
                                <w:sz w:val="22"/>
                              </w:rPr>
                              <w:tab/>
                              <w:t xml:space="preserve"> </w:t>
                            </w:r>
                            <w:r>
                              <w:rPr>
                                <w:sz w:val="22"/>
                              </w:rPr>
                              <w:tab/>
                            </w:r>
                            <w:r>
                              <w:rPr>
                                <w:sz w:val="22"/>
                              </w:rPr>
                              <w:tab/>
                              <w:t xml:space="preserve"> </w:t>
                            </w:r>
                            <w:r>
                              <w:rPr>
                                <w:sz w:val="22"/>
                              </w:rPr>
                              <w:tab/>
                            </w:r>
                            <w:r>
                              <w:rPr>
                                <w:sz w:val="22"/>
                              </w:rPr>
                              <w:tab/>
                              <w:t xml:space="preserve">     </w:t>
                            </w:r>
                          </w:p>
                          <w:p w14:paraId="744887AB" w14:textId="77777777" w:rsidR="007C6A7B" w:rsidRDefault="007C6A7B" w:rsidP="008D31D6">
                            <w:pPr>
                              <w:tabs>
                                <w:tab w:val="left" w:pos="1980"/>
                                <w:tab w:val="left" w:pos="4230"/>
                              </w:tabs>
                              <w:rPr>
                                <w:sz w:val="22"/>
                              </w:rPr>
                            </w:pPr>
                            <w:r>
                              <w:rPr>
                                <w:sz w:val="22"/>
                              </w:rPr>
                              <w:t xml:space="preserve">  Telephone #:    __________________________       County:  ________________________</w:t>
                            </w:r>
                          </w:p>
                          <w:p w14:paraId="1D89A8A1" w14:textId="77777777" w:rsidR="007C6A7B" w:rsidRDefault="007C6A7B" w:rsidP="008D31D6">
                            <w:pPr>
                              <w:rPr>
                                <w:sz w:val="22"/>
                              </w:rPr>
                            </w:pPr>
                          </w:p>
                          <w:p w14:paraId="4516E58E" w14:textId="77777777" w:rsidR="007C6A7B" w:rsidRDefault="007C6A7B" w:rsidP="008D31D6">
                            <w:pPr>
                              <w:rPr>
                                <w:sz w:val="22"/>
                              </w:rPr>
                            </w:pPr>
                            <w:r>
                              <w:rPr>
                                <w:sz w:val="22"/>
                              </w:rPr>
                              <w:t xml:space="preserve">  E-Mail Address: ____________________________________________________</w:t>
                            </w:r>
                          </w:p>
                          <w:p w14:paraId="1A7153DA" w14:textId="77777777" w:rsidR="007C6A7B" w:rsidRDefault="007C6A7B" w:rsidP="008D31D6">
                            <w:pPr>
                              <w:rPr>
                                <w:sz w:val="22"/>
                              </w:rPr>
                            </w:pPr>
                          </w:p>
                          <w:p w14:paraId="08AA8ED1" w14:textId="77777777" w:rsidR="007C6A7B" w:rsidRDefault="007C6A7B" w:rsidP="008D31D6">
                            <w:pPr>
                              <w:tabs>
                                <w:tab w:val="left" w:pos="2790"/>
                                <w:tab w:val="left" w:pos="3780"/>
                                <w:tab w:val="left" w:pos="4500"/>
                                <w:tab w:val="left" w:pos="6030"/>
                                <w:tab w:val="left" w:pos="6930"/>
                                <w:tab w:val="left" w:pos="7560"/>
                              </w:tabs>
                              <w:rPr>
                                <w:sz w:val="20"/>
                              </w:rPr>
                            </w:pPr>
                            <w:r>
                              <w:rPr>
                                <w:sz w:val="22"/>
                              </w:rPr>
                              <w:t xml:space="preserve">  Project Operation Dates:        _______/______/_______</w:t>
                            </w:r>
                            <w:r>
                              <w:rPr>
                                <w:sz w:val="22"/>
                              </w:rPr>
                              <w:tab/>
                              <w:t>______/______/______</w:t>
                            </w:r>
                            <w:r>
                              <w:rPr>
                                <w:sz w:val="22"/>
                              </w:rPr>
                              <w:tab/>
                            </w:r>
                            <w:r>
                              <w:rPr>
                                <w:sz w:val="22"/>
                              </w:rPr>
                              <w:tab/>
                            </w:r>
                            <w:r>
                              <w:rPr>
                                <w:sz w:val="22"/>
                              </w:rPr>
                              <w:tab/>
                              <w:t xml:space="preserve">               </w:t>
                            </w:r>
                            <w:r>
                              <w:rPr>
                                <w:sz w:val="20"/>
                              </w:rPr>
                              <w:t>Start</w:t>
                            </w:r>
                            <w:r>
                              <w:rPr>
                                <w:sz w:val="20"/>
                              </w:rPr>
                              <w:tab/>
                            </w:r>
                            <w:r>
                              <w:rPr>
                                <w:sz w:val="20"/>
                              </w:rPr>
                              <w:tab/>
                              <w:t xml:space="preserve">                End</w:t>
                            </w:r>
                          </w:p>
                          <w:p w14:paraId="12359962" w14:textId="77777777" w:rsidR="007C6A7B" w:rsidRDefault="007C6A7B" w:rsidP="008D31D6"/>
                          <w:p w14:paraId="2D49F395" w14:textId="77777777" w:rsidR="007C6A7B" w:rsidRDefault="007C6A7B" w:rsidP="008D31D6"/>
                        </w:txbxContent>
                      </wps:txbx>
                      <wps:bodyPr rot="0" vert="horz" wrap="square" lIns="91440" tIns="45720" rIns="91440" bIns="45720" anchor="t" anchorCtr="0">
                        <a:noAutofit/>
                      </wps:bodyPr>
                    </wps:wsp>
                  </a:graphicData>
                </a:graphic>
              </wp:inline>
            </w:drawing>
          </mc:Choice>
          <mc:Fallback>
            <w:pict>
              <v:shape w14:anchorId="08A28698" id="Text Box 2" o:spid="_x0000_s1028" type="#_x0000_t202" style="width:502.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Y4KAIAAE4EAAAOAAAAZHJzL2Uyb0RvYy54bWysVNuO2yAQfa/Uf0C8N74k2U2sOKtttqkq&#10;bS/Sbj8AYxyjYoYCiZ1+fQecpNG2fanqB8Qww2HmnBmv7oZOkYOwToIuaTZJKRGaQy31rqRfn7dv&#10;FpQ4z3TNFGhR0qNw9G79+tWqN4XIoQVVC0sQRLuiNyVtvTdFkjjeio65CRih0dmA7ZhH0+6S2rIe&#10;0TuV5Gl6k/Rga2OBC+fw9GF00nXEbxrB/eemccITVVLMzcfVxrUKa7JesWJnmWklP6XB/iGLjkmN&#10;j16gHphnZG/lb1Cd5BYcNH7CoUugaSQXsQasJktfVPPUMiNiLUiOMxea3P+D5Z8OXyyRdUnz7JYS&#10;zToU6VkMnryFgeSBn964AsOeDAb6AY9R51irM4/AvzmiYdMyvRP31kLfClZjflm4mVxdHXFcAKn6&#10;j1DjM2zvIQINje0CeUgHQXTU6XjRJqTC8fBmushu5+ji6JtOl+kyjeolrDhfN9b59wI6EjYltSh+&#10;hGeHR+dDOqw4h4TXHChZb6VS0bC7aqMsOTBslG38YgUvwpQmfUmX83w+MvBXiDR+f4LopMeOV7Ir&#10;6eISxIrA2ztdx370TKpxjykrfSIycDey6IdqGDU761NBfURmLYwNjgOJmxbsD0p6bO6Suu97ZgUl&#10;6oNGdZbZbBamIRqz+W2Ohr32VNcepjlCldRTMm43Pk5Q4E3DParYyMhvkHvM5JQyNm2k/TRgYSqu&#10;7Rj16zew/gkAAP//AwBQSwMEFAAGAAgAAAAhAI9u4MbcAAAABgEAAA8AAABkcnMvZG93bnJldi54&#10;bWxMj81OwzAQhO9IvIO1SFwQtaE/lBCnQkgguEFBcN3G2yTCXgfbTcPb43KBy0ijWc18W65GZ8VA&#10;IXaeNVxMFAji2puOGw1vr/fnSxAxIRu0nknDN0VYVcdHJRbG7/mFhnVqRC7hWKCGNqW+kDLWLTmM&#10;E98T52zrg8OUbWikCbjP5c7KS6UW0mHHeaHFnu5aqj/XO6dhOXscPuLT9Pm9XmztdTq7Gh6+gtan&#10;J+PtDYhEY/o7hgN+RocqM238jk0UVkN+JP3qIVNqnv1Gw3w6UyCrUv7Hr34AAAD//wMAUEsBAi0A&#10;FAAGAAgAAAAhALaDOJL+AAAA4QEAABMAAAAAAAAAAAAAAAAAAAAAAFtDb250ZW50X1R5cGVzXS54&#10;bWxQSwECLQAUAAYACAAAACEAOP0h/9YAAACUAQAACwAAAAAAAAAAAAAAAAAvAQAAX3JlbHMvLnJl&#10;bHNQSwECLQAUAAYACAAAACEApgQmOCgCAABOBAAADgAAAAAAAAAAAAAAAAAuAgAAZHJzL2Uyb0Rv&#10;Yy54bWxQSwECLQAUAAYACAAAACEAj27gxtwAAAAGAQAADwAAAAAAAAAAAAAAAACCBAAAZHJzL2Rv&#10;d25yZXYueG1sUEsFBgAAAAAEAAQA8wAAAIsFAAAAAA==&#10;">
                <v:textbox>
                  <w:txbxContent>
                    <w:p w14:paraId="64623E27" w14:textId="77777777" w:rsidR="007C6A7B" w:rsidRDefault="007C6A7B" w:rsidP="008D31D6">
                      <w:pPr>
                        <w:jc w:val="center"/>
                      </w:pPr>
                      <w:r>
                        <w:rPr>
                          <w:b/>
                        </w:rPr>
                        <w:t>Local Agency Information</w:t>
                      </w:r>
                    </w:p>
                    <w:p w14:paraId="27F74618" w14:textId="77777777" w:rsidR="007C6A7B" w:rsidRDefault="007C6A7B" w:rsidP="00120F29">
                      <w:pPr>
                        <w:ind w:left="270"/>
                        <w:rPr>
                          <w:sz w:val="22"/>
                        </w:rPr>
                      </w:pPr>
                    </w:p>
                    <w:p w14:paraId="5448DE16" w14:textId="77777777" w:rsidR="007C6A7B" w:rsidRDefault="007C6A7B" w:rsidP="008D31D6">
                      <w:pPr>
                        <w:rPr>
                          <w:sz w:val="22"/>
                        </w:rPr>
                      </w:pPr>
                      <w:r>
                        <w:rPr>
                          <w:sz w:val="22"/>
                        </w:rPr>
                        <w:t>Funding Source:</w:t>
                      </w:r>
                      <w:r>
                        <w:rPr>
                          <w:sz w:val="22"/>
                        </w:rPr>
                        <w:tab/>
                        <w:t>__________________________________________________________________</w:t>
                      </w:r>
                    </w:p>
                    <w:p w14:paraId="0A7CC3E4" w14:textId="77777777" w:rsidR="007C6A7B" w:rsidRDefault="007C6A7B" w:rsidP="008D31D6">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2550"/>
                        <w:gridCol w:w="240"/>
                        <w:gridCol w:w="2310"/>
                        <w:gridCol w:w="236"/>
                        <w:gridCol w:w="2044"/>
                      </w:tblGrid>
                      <w:tr w:rsidR="007C6A7B" w14:paraId="28D16958" w14:textId="77777777" w:rsidTr="007C66C7">
                        <w:trPr>
                          <w:trHeight w:hRule="exact" w:val="400"/>
                        </w:trPr>
                        <w:tc>
                          <w:tcPr>
                            <w:tcW w:w="2088" w:type="dxa"/>
                            <w:tcBorders>
                              <w:top w:val="nil"/>
                              <w:left w:val="nil"/>
                              <w:bottom w:val="nil"/>
                            </w:tcBorders>
                            <w:vAlign w:val="center"/>
                          </w:tcPr>
                          <w:p w14:paraId="6F73C9C2" w14:textId="77777777" w:rsidR="007C6A7B" w:rsidRDefault="007C6A7B" w:rsidP="007C66C7">
                            <w:pPr>
                              <w:rPr>
                                <w:sz w:val="22"/>
                              </w:rPr>
                            </w:pPr>
                            <w:r>
                              <w:rPr>
                                <w:sz w:val="22"/>
                              </w:rPr>
                              <w:t>Report Prepared By:</w:t>
                            </w:r>
                          </w:p>
                        </w:tc>
                        <w:tc>
                          <w:tcPr>
                            <w:tcW w:w="7380" w:type="dxa"/>
                            <w:gridSpan w:val="5"/>
                            <w:vAlign w:val="bottom"/>
                          </w:tcPr>
                          <w:p w14:paraId="480FFFB4" w14:textId="77777777" w:rsidR="007C6A7B" w:rsidRDefault="007C6A7B" w:rsidP="007C66C7">
                            <w:pPr>
                              <w:rPr>
                                <w:sz w:val="22"/>
                              </w:rPr>
                            </w:pPr>
                          </w:p>
                        </w:tc>
                      </w:tr>
                      <w:tr w:rsidR="007C6A7B" w14:paraId="45FDBFE0" w14:textId="77777777" w:rsidTr="007C66C7">
                        <w:trPr>
                          <w:trHeight w:hRule="exact" w:val="400"/>
                        </w:trPr>
                        <w:tc>
                          <w:tcPr>
                            <w:tcW w:w="2088" w:type="dxa"/>
                            <w:tcBorders>
                              <w:top w:val="nil"/>
                              <w:left w:val="nil"/>
                              <w:bottom w:val="nil"/>
                            </w:tcBorders>
                            <w:vAlign w:val="center"/>
                          </w:tcPr>
                          <w:p w14:paraId="04C31D5A" w14:textId="77777777" w:rsidR="007C6A7B" w:rsidRDefault="007C6A7B" w:rsidP="007C66C7">
                            <w:pPr>
                              <w:rPr>
                                <w:sz w:val="22"/>
                              </w:rPr>
                            </w:pPr>
                            <w:r>
                              <w:rPr>
                                <w:sz w:val="22"/>
                              </w:rPr>
                              <w:t>Agency Name:</w:t>
                            </w:r>
                          </w:p>
                        </w:tc>
                        <w:tc>
                          <w:tcPr>
                            <w:tcW w:w="7380" w:type="dxa"/>
                            <w:gridSpan w:val="5"/>
                            <w:vAlign w:val="bottom"/>
                          </w:tcPr>
                          <w:p w14:paraId="4C49CB01" w14:textId="77777777" w:rsidR="007C6A7B" w:rsidRDefault="007C6A7B" w:rsidP="007C66C7">
                            <w:pPr>
                              <w:rPr>
                                <w:sz w:val="22"/>
                              </w:rPr>
                            </w:pPr>
                          </w:p>
                        </w:tc>
                      </w:tr>
                      <w:tr w:rsidR="007C6A7B" w14:paraId="170D6972" w14:textId="77777777" w:rsidTr="007C66C7">
                        <w:trPr>
                          <w:trHeight w:hRule="exact" w:val="400"/>
                        </w:trPr>
                        <w:tc>
                          <w:tcPr>
                            <w:tcW w:w="2088" w:type="dxa"/>
                            <w:tcBorders>
                              <w:top w:val="nil"/>
                              <w:left w:val="nil"/>
                              <w:bottom w:val="nil"/>
                            </w:tcBorders>
                            <w:vAlign w:val="center"/>
                          </w:tcPr>
                          <w:p w14:paraId="32B6DE66" w14:textId="77777777" w:rsidR="007C6A7B" w:rsidRDefault="007C6A7B" w:rsidP="007C66C7">
                            <w:pPr>
                              <w:rPr>
                                <w:sz w:val="22"/>
                              </w:rPr>
                            </w:pPr>
                            <w:r>
                              <w:rPr>
                                <w:sz w:val="22"/>
                              </w:rPr>
                              <w:t>Mailing Address:</w:t>
                            </w:r>
                          </w:p>
                        </w:tc>
                        <w:tc>
                          <w:tcPr>
                            <w:tcW w:w="7380" w:type="dxa"/>
                            <w:gridSpan w:val="5"/>
                            <w:vAlign w:val="bottom"/>
                          </w:tcPr>
                          <w:p w14:paraId="2C7EC9B8" w14:textId="77777777" w:rsidR="007C6A7B" w:rsidRDefault="007C6A7B" w:rsidP="007C66C7">
                            <w:pPr>
                              <w:rPr>
                                <w:sz w:val="22"/>
                              </w:rPr>
                            </w:pPr>
                          </w:p>
                        </w:tc>
                      </w:tr>
                      <w:tr w:rsidR="007C6A7B" w14:paraId="46B3B5CA" w14:textId="77777777" w:rsidTr="007C66C7">
                        <w:trPr>
                          <w:trHeight w:hRule="exact" w:val="253"/>
                        </w:trPr>
                        <w:tc>
                          <w:tcPr>
                            <w:tcW w:w="2088" w:type="dxa"/>
                            <w:tcBorders>
                              <w:top w:val="nil"/>
                              <w:left w:val="nil"/>
                              <w:bottom w:val="nil"/>
                            </w:tcBorders>
                          </w:tcPr>
                          <w:p w14:paraId="7892E678" w14:textId="77777777" w:rsidR="007C6A7B" w:rsidRDefault="007C6A7B" w:rsidP="007C66C7">
                            <w:pPr>
                              <w:rPr>
                                <w:sz w:val="22"/>
                              </w:rPr>
                            </w:pPr>
                          </w:p>
                        </w:tc>
                        <w:tc>
                          <w:tcPr>
                            <w:tcW w:w="7380" w:type="dxa"/>
                            <w:gridSpan w:val="5"/>
                            <w:tcBorders>
                              <w:bottom w:val="nil"/>
                            </w:tcBorders>
                          </w:tcPr>
                          <w:p w14:paraId="36A0824E" w14:textId="77777777" w:rsidR="007C6A7B" w:rsidRDefault="007C6A7B" w:rsidP="007C66C7">
                            <w:pPr>
                              <w:jc w:val="center"/>
                              <w:rPr>
                                <w:sz w:val="22"/>
                              </w:rPr>
                            </w:pPr>
                            <w:r>
                              <w:rPr>
                                <w:sz w:val="22"/>
                              </w:rPr>
                              <w:t>Street</w:t>
                            </w:r>
                          </w:p>
                        </w:tc>
                      </w:tr>
                      <w:tr w:rsidR="007C6A7B" w14:paraId="26984E3B" w14:textId="77777777" w:rsidTr="007C66C7">
                        <w:trPr>
                          <w:cantSplit/>
                          <w:trHeight w:hRule="exact" w:val="400"/>
                        </w:trPr>
                        <w:tc>
                          <w:tcPr>
                            <w:tcW w:w="2088" w:type="dxa"/>
                            <w:tcBorders>
                              <w:top w:val="nil"/>
                              <w:left w:val="nil"/>
                              <w:bottom w:val="nil"/>
                            </w:tcBorders>
                          </w:tcPr>
                          <w:p w14:paraId="7751DCD9" w14:textId="77777777" w:rsidR="007C6A7B" w:rsidRDefault="007C6A7B" w:rsidP="007C66C7">
                            <w:pPr>
                              <w:rPr>
                                <w:sz w:val="22"/>
                              </w:rPr>
                            </w:pPr>
                          </w:p>
                        </w:tc>
                        <w:tc>
                          <w:tcPr>
                            <w:tcW w:w="2550" w:type="dxa"/>
                            <w:tcBorders>
                              <w:top w:val="nil"/>
                              <w:right w:val="nil"/>
                            </w:tcBorders>
                            <w:vAlign w:val="bottom"/>
                          </w:tcPr>
                          <w:p w14:paraId="1A926233" w14:textId="77777777" w:rsidR="007C6A7B" w:rsidRDefault="007C6A7B" w:rsidP="007C66C7">
                            <w:pPr>
                              <w:rPr>
                                <w:sz w:val="22"/>
                              </w:rPr>
                            </w:pPr>
                          </w:p>
                        </w:tc>
                        <w:tc>
                          <w:tcPr>
                            <w:tcW w:w="240" w:type="dxa"/>
                            <w:tcBorders>
                              <w:top w:val="nil"/>
                              <w:left w:val="nil"/>
                              <w:bottom w:val="nil"/>
                              <w:right w:val="nil"/>
                            </w:tcBorders>
                          </w:tcPr>
                          <w:p w14:paraId="7CCE119F" w14:textId="77777777" w:rsidR="007C6A7B" w:rsidRDefault="007C6A7B" w:rsidP="007C66C7">
                            <w:pPr>
                              <w:rPr>
                                <w:sz w:val="22"/>
                              </w:rPr>
                            </w:pPr>
                          </w:p>
                        </w:tc>
                        <w:tc>
                          <w:tcPr>
                            <w:tcW w:w="2310" w:type="dxa"/>
                            <w:tcBorders>
                              <w:top w:val="nil"/>
                              <w:left w:val="nil"/>
                              <w:right w:val="nil"/>
                            </w:tcBorders>
                            <w:vAlign w:val="bottom"/>
                          </w:tcPr>
                          <w:p w14:paraId="0886EB77" w14:textId="77777777" w:rsidR="007C6A7B" w:rsidRDefault="007C6A7B" w:rsidP="007C66C7">
                            <w:pPr>
                              <w:rPr>
                                <w:sz w:val="22"/>
                              </w:rPr>
                            </w:pPr>
                          </w:p>
                        </w:tc>
                        <w:tc>
                          <w:tcPr>
                            <w:tcW w:w="236" w:type="dxa"/>
                            <w:tcBorders>
                              <w:top w:val="nil"/>
                              <w:left w:val="nil"/>
                              <w:bottom w:val="nil"/>
                              <w:right w:val="nil"/>
                            </w:tcBorders>
                          </w:tcPr>
                          <w:p w14:paraId="3B03DA85" w14:textId="77777777" w:rsidR="007C6A7B" w:rsidRDefault="007C6A7B" w:rsidP="007C66C7">
                            <w:pPr>
                              <w:rPr>
                                <w:sz w:val="22"/>
                              </w:rPr>
                            </w:pPr>
                          </w:p>
                        </w:tc>
                        <w:tc>
                          <w:tcPr>
                            <w:tcW w:w="2044" w:type="dxa"/>
                            <w:tcBorders>
                              <w:top w:val="nil"/>
                              <w:left w:val="nil"/>
                            </w:tcBorders>
                            <w:vAlign w:val="bottom"/>
                          </w:tcPr>
                          <w:p w14:paraId="1DE2F331" w14:textId="77777777" w:rsidR="007C6A7B" w:rsidRDefault="007C6A7B" w:rsidP="007C66C7">
                            <w:pPr>
                              <w:rPr>
                                <w:sz w:val="22"/>
                              </w:rPr>
                            </w:pPr>
                          </w:p>
                        </w:tc>
                      </w:tr>
                      <w:tr w:rsidR="007C6A7B" w14:paraId="33045C62" w14:textId="77777777" w:rsidTr="007C66C7">
                        <w:trPr>
                          <w:cantSplit/>
                          <w:trHeight w:hRule="exact" w:val="400"/>
                        </w:trPr>
                        <w:tc>
                          <w:tcPr>
                            <w:tcW w:w="2088" w:type="dxa"/>
                            <w:tcBorders>
                              <w:top w:val="nil"/>
                              <w:left w:val="nil"/>
                              <w:bottom w:val="nil"/>
                            </w:tcBorders>
                          </w:tcPr>
                          <w:p w14:paraId="3BFE0673" w14:textId="77777777" w:rsidR="007C6A7B" w:rsidRDefault="007C6A7B" w:rsidP="007C66C7">
                            <w:pPr>
                              <w:rPr>
                                <w:sz w:val="22"/>
                              </w:rPr>
                            </w:pPr>
                          </w:p>
                        </w:tc>
                        <w:tc>
                          <w:tcPr>
                            <w:tcW w:w="2550" w:type="dxa"/>
                            <w:tcBorders>
                              <w:right w:val="nil"/>
                            </w:tcBorders>
                          </w:tcPr>
                          <w:p w14:paraId="1B4A3B87" w14:textId="77777777" w:rsidR="007C6A7B" w:rsidRDefault="007C6A7B" w:rsidP="007C66C7">
                            <w:pPr>
                              <w:jc w:val="center"/>
                              <w:rPr>
                                <w:sz w:val="22"/>
                              </w:rPr>
                            </w:pPr>
                            <w:r>
                              <w:rPr>
                                <w:sz w:val="22"/>
                              </w:rPr>
                              <w:t>City</w:t>
                            </w:r>
                          </w:p>
                        </w:tc>
                        <w:tc>
                          <w:tcPr>
                            <w:tcW w:w="240" w:type="dxa"/>
                            <w:tcBorders>
                              <w:top w:val="nil"/>
                              <w:left w:val="nil"/>
                              <w:right w:val="nil"/>
                            </w:tcBorders>
                          </w:tcPr>
                          <w:p w14:paraId="09DA640B" w14:textId="77777777" w:rsidR="007C6A7B" w:rsidRDefault="007C6A7B" w:rsidP="007C66C7">
                            <w:pPr>
                              <w:rPr>
                                <w:sz w:val="22"/>
                              </w:rPr>
                            </w:pPr>
                          </w:p>
                        </w:tc>
                        <w:tc>
                          <w:tcPr>
                            <w:tcW w:w="2310" w:type="dxa"/>
                            <w:tcBorders>
                              <w:left w:val="nil"/>
                              <w:right w:val="nil"/>
                            </w:tcBorders>
                          </w:tcPr>
                          <w:p w14:paraId="1A3C9DBD" w14:textId="77777777" w:rsidR="007C6A7B" w:rsidRDefault="007C6A7B" w:rsidP="007C66C7">
                            <w:pPr>
                              <w:jc w:val="center"/>
                              <w:rPr>
                                <w:sz w:val="22"/>
                              </w:rPr>
                            </w:pPr>
                            <w:r>
                              <w:rPr>
                                <w:sz w:val="22"/>
                              </w:rPr>
                              <w:t>State</w:t>
                            </w:r>
                          </w:p>
                        </w:tc>
                        <w:tc>
                          <w:tcPr>
                            <w:tcW w:w="236" w:type="dxa"/>
                            <w:tcBorders>
                              <w:top w:val="nil"/>
                              <w:left w:val="nil"/>
                              <w:right w:val="nil"/>
                            </w:tcBorders>
                          </w:tcPr>
                          <w:p w14:paraId="227C27CA" w14:textId="77777777" w:rsidR="007C6A7B" w:rsidRDefault="007C6A7B" w:rsidP="007C66C7">
                            <w:pPr>
                              <w:rPr>
                                <w:sz w:val="22"/>
                              </w:rPr>
                            </w:pPr>
                          </w:p>
                        </w:tc>
                        <w:tc>
                          <w:tcPr>
                            <w:tcW w:w="2044" w:type="dxa"/>
                            <w:tcBorders>
                              <w:left w:val="nil"/>
                            </w:tcBorders>
                          </w:tcPr>
                          <w:p w14:paraId="100F38D7" w14:textId="77777777" w:rsidR="007C6A7B" w:rsidRDefault="007C6A7B" w:rsidP="007C66C7">
                            <w:pPr>
                              <w:jc w:val="center"/>
                              <w:rPr>
                                <w:sz w:val="22"/>
                              </w:rPr>
                            </w:pPr>
                            <w:r>
                              <w:rPr>
                                <w:sz w:val="22"/>
                              </w:rPr>
                              <w:t>Zip Code</w:t>
                            </w:r>
                          </w:p>
                        </w:tc>
                      </w:tr>
                    </w:tbl>
                    <w:p w14:paraId="4958F1FE" w14:textId="77777777" w:rsidR="007C6A7B" w:rsidRDefault="007C6A7B" w:rsidP="008D31D6">
                      <w:pPr>
                        <w:rPr>
                          <w:sz w:val="22"/>
                        </w:rPr>
                      </w:pPr>
                      <w:r>
                        <w:rPr>
                          <w:sz w:val="22"/>
                        </w:rPr>
                        <w:tab/>
                        <w:t xml:space="preserve"> </w:t>
                      </w:r>
                      <w:r>
                        <w:rPr>
                          <w:sz w:val="22"/>
                        </w:rPr>
                        <w:tab/>
                      </w:r>
                      <w:r>
                        <w:rPr>
                          <w:sz w:val="22"/>
                        </w:rPr>
                        <w:tab/>
                        <w:t xml:space="preserve"> </w:t>
                      </w:r>
                      <w:r>
                        <w:rPr>
                          <w:sz w:val="22"/>
                        </w:rPr>
                        <w:tab/>
                      </w:r>
                      <w:r>
                        <w:rPr>
                          <w:sz w:val="22"/>
                        </w:rPr>
                        <w:tab/>
                        <w:t xml:space="preserve">     </w:t>
                      </w:r>
                    </w:p>
                    <w:p w14:paraId="744887AB" w14:textId="77777777" w:rsidR="007C6A7B" w:rsidRDefault="007C6A7B" w:rsidP="008D31D6">
                      <w:pPr>
                        <w:tabs>
                          <w:tab w:val="left" w:pos="1980"/>
                          <w:tab w:val="left" w:pos="4230"/>
                        </w:tabs>
                        <w:rPr>
                          <w:sz w:val="22"/>
                        </w:rPr>
                      </w:pPr>
                      <w:r>
                        <w:rPr>
                          <w:sz w:val="22"/>
                        </w:rPr>
                        <w:t xml:space="preserve">  Telephone #:    __________________________       County:  ________________________</w:t>
                      </w:r>
                    </w:p>
                    <w:p w14:paraId="1D89A8A1" w14:textId="77777777" w:rsidR="007C6A7B" w:rsidRDefault="007C6A7B" w:rsidP="008D31D6">
                      <w:pPr>
                        <w:rPr>
                          <w:sz w:val="22"/>
                        </w:rPr>
                      </w:pPr>
                    </w:p>
                    <w:p w14:paraId="4516E58E" w14:textId="77777777" w:rsidR="007C6A7B" w:rsidRDefault="007C6A7B" w:rsidP="008D31D6">
                      <w:pPr>
                        <w:rPr>
                          <w:sz w:val="22"/>
                        </w:rPr>
                      </w:pPr>
                      <w:r>
                        <w:rPr>
                          <w:sz w:val="22"/>
                        </w:rPr>
                        <w:t xml:space="preserve">  E-Mail Address: ____________________________________________________</w:t>
                      </w:r>
                    </w:p>
                    <w:p w14:paraId="1A7153DA" w14:textId="77777777" w:rsidR="007C6A7B" w:rsidRDefault="007C6A7B" w:rsidP="008D31D6">
                      <w:pPr>
                        <w:rPr>
                          <w:sz w:val="22"/>
                        </w:rPr>
                      </w:pPr>
                    </w:p>
                    <w:p w14:paraId="08AA8ED1" w14:textId="77777777" w:rsidR="007C6A7B" w:rsidRDefault="007C6A7B" w:rsidP="008D31D6">
                      <w:pPr>
                        <w:tabs>
                          <w:tab w:val="left" w:pos="2790"/>
                          <w:tab w:val="left" w:pos="3780"/>
                          <w:tab w:val="left" w:pos="4500"/>
                          <w:tab w:val="left" w:pos="6030"/>
                          <w:tab w:val="left" w:pos="6930"/>
                          <w:tab w:val="left" w:pos="7560"/>
                        </w:tabs>
                        <w:rPr>
                          <w:sz w:val="20"/>
                        </w:rPr>
                      </w:pPr>
                      <w:r>
                        <w:rPr>
                          <w:sz w:val="22"/>
                        </w:rPr>
                        <w:t xml:space="preserve">  Project Operation Dates:        _______/______/_______</w:t>
                      </w:r>
                      <w:r>
                        <w:rPr>
                          <w:sz w:val="22"/>
                        </w:rPr>
                        <w:tab/>
                        <w:t>______/______/______</w:t>
                      </w:r>
                      <w:r>
                        <w:rPr>
                          <w:sz w:val="22"/>
                        </w:rPr>
                        <w:tab/>
                      </w:r>
                      <w:r>
                        <w:rPr>
                          <w:sz w:val="22"/>
                        </w:rPr>
                        <w:tab/>
                      </w:r>
                      <w:r>
                        <w:rPr>
                          <w:sz w:val="22"/>
                        </w:rPr>
                        <w:tab/>
                        <w:t xml:space="preserve">               </w:t>
                      </w:r>
                      <w:r>
                        <w:rPr>
                          <w:sz w:val="20"/>
                        </w:rPr>
                        <w:t>Start</w:t>
                      </w:r>
                      <w:r>
                        <w:rPr>
                          <w:sz w:val="20"/>
                        </w:rPr>
                        <w:tab/>
                      </w:r>
                      <w:r>
                        <w:rPr>
                          <w:sz w:val="20"/>
                        </w:rPr>
                        <w:tab/>
                        <w:t xml:space="preserve">                End</w:t>
                      </w:r>
                    </w:p>
                    <w:p w14:paraId="12359962" w14:textId="77777777" w:rsidR="007C6A7B" w:rsidRDefault="007C6A7B" w:rsidP="008D31D6"/>
                    <w:p w14:paraId="2D49F395" w14:textId="77777777" w:rsidR="007C6A7B" w:rsidRDefault="007C6A7B" w:rsidP="008D31D6"/>
                  </w:txbxContent>
                </v:textbox>
                <w10:anchorlock/>
              </v:shape>
            </w:pict>
          </mc:Fallback>
        </mc:AlternateContent>
      </w:r>
    </w:p>
    <w:p w14:paraId="455EECAC" w14:textId="77777777" w:rsidR="008D31D6" w:rsidRPr="008D31D6" w:rsidRDefault="00210DD4" w:rsidP="007C66C7">
      <w:pPr>
        <w:ind w:left="-720"/>
        <w:jc w:val="center"/>
        <w:rPr>
          <w:sz w:val="22"/>
        </w:rPr>
      </w:pPr>
      <w:r>
        <w:rPr>
          <w:noProof/>
        </w:rPr>
        <mc:AlternateContent>
          <mc:Choice Requires="wps">
            <w:drawing>
              <wp:inline distT="0" distB="0" distL="0" distR="0" wp14:anchorId="7BA9EF92" wp14:editId="4158B763">
                <wp:extent cx="6391275" cy="4109720"/>
                <wp:effectExtent l="0" t="0" r="9525" b="508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4109720"/>
                        </a:xfrm>
                        <a:prstGeom prst="rect">
                          <a:avLst/>
                        </a:prstGeom>
                        <a:solidFill>
                          <a:srgbClr val="FFFFFF"/>
                        </a:solidFill>
                        <a:ln w="9525">
                          <a:solidFill>
                            <a:srgbClr val="000000"/>
                          </a:solidFill>
                          <a:miter lim="800000"/>
                          <a:headEnd/>
                          <a:tailEnd/>
                        </a:ln>
                      </wps:spPr>
                      <wps:txbx>
                        <w:txbxContent>
                          <w:p w14:paraId="237A4724" w14:textId="77777777" w:rsidR="007C6A7B" w:rsidRDefault="007C6A7B" w:rsidP="008D31D6">
                            <w:pPr>
                              <w:jc w:val="center"/>
                              <w:rPr>
                                <w:b/>
                              </w:rPr>
                            </w:pPr>
                            <w:r>
                              <w:rPr>
                                <w:b/>
                              </w:rPr>
                              <w:t>INSTRUCTIONS</w:t>
                            </w:r>
                          </w:p>
                          <w:p w14:paraId="2507E7D4" w14:textId="77777777" w:rsidR="007C6A7B" w:rsidRDefault="007C6A7B" w:rsidP="00C317F8">
                            <w:pPr>
                              <w:numPr>
                                <w:ilvl w:val="0"/>
                                <w:numId w:val="18"/>
                              </w:numPr>
                              <w:jc w:val="both"/>
                              <w:rPr>
                                <w:sz w:val="20"/>
                              </w:rPr>
                            </w:pPr>
                            <w:r>
                              <w:rPr>
                                <w:b/>
                                <w:sz w:val="20"/>
                              </w:rPr>
                              <w:t xml:space="preserve">Submit the original budget and the required number of copies along with the completed application directly to the appropriate State Education Department office as indicated in the application instructions for the grant program for which you are applying.  </w:t>
                            </w:r>
                            <w:r>
                              <w:rPr>
                                <w:sz w:val="20"/>
                              </w:rPr>
                              <w:t>DO NOT submit this form to the Grants Finance.</w:t>
                            </w:r>
                          </w:p>
                          <w:p w14:paraId="3B5568E3" w14:textId="77777777" w:rsidR="007C6A7B" w:rsidRDefault="007C6A7B" w:rsidP="008D31D6">
                            <w:pPr>
                              <w:jc w:val="both"/>
                              <w:rPr>
                                <w:sz w:val="20"/>
                              </w:rPr>
                            </w:pPr>
                          </w:p>
                          <w:p w14:paraId="56A5A122" w14:textId="77777777" w:rsidR="007C6A7B" w:rsidRDefault="007C6A7B" w:rsidP="00C317F8">
                            <w:pPr>
                              <w:numPr>
                                <w:ilvl w:val="0"/>
                                <w:numId w:val="19"/>
                              </w:numPr>
                              <w:jc w:val="both"/>
                              <w:rPr>
                                <w:b/>
                                <w:sz w:val="20"/>
                              </w:rPr>
                            </w:pPr>
                            <w:r>
                              <w:rPr>
                                <w:sz w:val="20"/>
                              </w:rPr>
                              <w:t>Enter whole dollar amounts only.</w:t>
                            </w:r>
                          </w:p>
                          <w:p w14:paraId="2B2378EF" w14:textId="77777777" w:rsidR="007C6A7B" w:rsidRDefault="007C6A7B" w:rsidP="008D31D6">
                            <w:pPr>
                              <w:jc w:val="both"/>
                              <w:rPr>
                                <w:sz w:val="20"/>
                              </w:rPr>
                            </w:pPr>
                          </w:p>
                          <w:p w14:paraId="0AE32BAA" w14:textId="77777777" w:rsidR="007C6A7B" w:rsidRDefault="007C6A7B" w:rsidP="00C317F8">
                            <w:pPr>
                              <w:numPr>
                                <w:ilvl w:val="0"/>
                                <w:numId w:val="20"/>
                              </w:numPr>
                              <w:tabs>
                                <w:tab w:val="left" w:pos="-720"/>
                                <w:tab w:val="left" w:pos="0"/>
                                <w:tab w:val="left" w:pos="325"/>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spacing w:val="-2"/>
                                <w:sz w:val="20"/>
                              </w:rPr>
                            </w:pPr>
                            <w:r>
                              <w:rPr>
                                <w:spacing w:val="-2"/>
                                <w:sz w:val="20"/>
                              </w:rPr>
                              <w:t>Prior approval by means of an approved budget (FS-10) or budget amendment (FS-10-A) is required for:</w:t>
                            </w:r>
                          </w:p>
                          <w:p w14:paraId="480ECD22" w14:textId="77777777" w:rsidR="007C6A7B" w:rsidRDefault="007C6A7B" w:rsidP="00C317F8">
                            <w:pPr>
                              <w:numPr>
                                <w:ilvl w:val="0"/>
                                <w:numId w:val="21"/>
                              </w:numPr>
                              <w:tabs>
                                <w:tab w:val="clear" w:pos="360"/>
                                <w:tab w:val="left" w:pos="-720"/>
                                <w:tab w:val="left" w:pos="0"/>
                                <w:tab w:val="left" w:pos="325"/>
                                <w:tab w:val="left" w:pos="720"/>
                                <w:tab w:val="num" w:pos="1080"/>
                                <w:tab w:val="left" w:pos="1152"/>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ind w:left="1080"/>
                              <w:jc w:val="both"/>
                              <w:rPr>
                                <w:spacing w:val="-2"/>
                                <w:sz w:val="20"/>
                              </w:rPr>
                            </w:pPr>
                            <w:r>
                              <w:rPr>
                                <w:spacing w:val="-2"/>
                                <w:sz w:val="20"/>
                              </w:rPr>
                              <w:t>Personnel positions, number and type</w:t>
                            </w:r>
                          </w:p>
                          <w:p w14:paraId="7AE069EA" w14:textId="77777777" w:rsidR="007C6A7B" w:rsidRDefault="007C6A7B" w:rsidP="00C317F8">
                            <w:pPr>
                              <w:numPr>
                                <w:ilvl w:val="0"/>
                                <w:numId w:val="22"/>
                              </w:numPr>
                              <w:tabs>
                                <w:tab w:val="clear" w:pos="360"/>
                                <w:tab w:val="left" w:pos="-720"/>
                                <w:tab w:val="left" w:pos="0"/>
                                <w:tab w:val="left" w:pos="325"/>
                                <w:tab w:val="left" w:pos="720"/>
                                <w:tab w:val="num" w:pos="1080"/>
                                <w:tab w:val="left" w:pos="1152"/>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ind w:left="1080"/>
                              <w:jc w:val="both"/>
                              <w:rPr>
                                <w:spacing w:val="-2"/>
                                <w:sz w:val="20"/>
                              </w:rPr>
                            </w:pPr>
                            <w:r>
                              <w:rPr>
                                <w:spacing w:val="-2"/>
                                <w:sz w:val="20"/>
                              </w:rPr>
                              <w:t>Beginning with the 2005-06 budgets, equipment items having a unit value of $5,000 or more, number and type</w:t>
                            </w:r>
                          </w:p>
                          <w:p w14:paraId="0E4C2AAD" w14:textId="77777777" w:rsidR="007C6A7B" w:rsidRDefault="007C6A7B" w:rsidP="00C317F8">
                            <w:pPr>
                              <w:numPr>
                                <w:ilvl w:val="0"/>
                                <w:numId w:val="22"/>
                              </w:numPr>
                              <w:tabs>
                                <w:tab w:val="clear" w:pos="360"/>
                                <w:tab w:val="left" w:pos="-720"/>
                                <w:tab w:val="left" w:pos="0"/>
                                <w:tab w:val="left" w:pos="325"/>
                                <w:tab w:val="left" w:pos="720"/>
                                <w:tab w:val="num" w:pos="1080"/>
                                <w:tab w:val="left" w:pos="1152"/>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ind w:left="1080"/>
                              <w:jc w:val="both"/>
                              <w:rPr>
                                <w:spacing w:val="-2"/>
                                <w:sz w:val="20"/>
                              </w:rPr>
                            </w:pPr>
                            <w:r>
                              <w:rPr>
                                <w:spacing w:val="-2"/>
                                <w:sz w:val="20"/>
                              </w:rPr>
                              <w:t>Budgets for 2004-05 and earlier years equipment items having a unit value of $1,000 or more, number and type</w:t>
                            </w:r>
                          </w:p>
                          <w:p w14:paraId="1B0DDB48" w14:textId="77777777" w:rsidR="007C6A7B" w:rsidRDefault="007C6A7B" w:rsidP="00C317F8">
                            <w:pPr>
                              <w:numPr>
                                <w:ilvl w:val="0"/>
                                <w:numId w:val="22"/>
                              </w:numPr>
                              <w:tabs>
                                <w:tab w:val="clear" w:pos="360"/>
                                <w:tab w:val="left" w:pos="-720"/>
                                <w:tab w:val="left" w:pos="0"/>
                                <w:tab w:val="left" w:pos="325"/>
                                <w:tab w:val="left" w:pos="720"/>
                                <w:tab w:val="num" w:pos="1080"/>
                                <w:tab w:val="left" w:pos="1152"/>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ind w:left="1080"/>
                              <w:jc w:val="both"/>
                              <w:rPr>
                                <w:spacing w:val="-2"/>
                                <w:sz w:val="20"/>
                              </w:rPr>
                            </w:pPr>
                            <w:r>
                              <w:rPr>
                                <w:spacing w:val="-2"/>
                                <w:sz w:val="20"/>
                              </w:rPr>
                              <w:t>Minor remodeling</w:t>
                            </w:r>
                          </w:p>
                          <w:p w14:paraId="7DA227FA" w14:textId="77777777" w:rsidR="007C6A7B" w:rsidRDefault="007C6A7B" w:rsidP="00C317F8">
                            <w:pPr>
                              <w:numPr>
                                <w:ilvl w:val="0"/>
                                <w:numId w:val="22"/>
                              </w:numPr>
                              <w:tabs>
                                <w:tab w:val="clear" w:pos="360"/>
                                <w:tab w:val="left" w:pos="-720"/>
                                <w:tab w:val="left" w:pos="0"/>
                                <w:tab w:val="left" w:pos="325"/>
                                <w:tab w:val="left" w:pos="720"/>
                                <w:tab w:val="num" w:pos="1080"/>
                                <w:tab w:val="left" w:pos="1152"/>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ind w:left="1080"/>
                              <w:jc w:val="both"/>
                              <w:rPr>
                                <w:spacing w:val="-2"/>
                                <w:sz w:val="20"/>
                              </w:rPr>
                            </w:pPr>
                            <w:r>
                              <w:rPr>
                                <w:spacing w:val="-2"/>
                                <w:sz w:val="20"/>
                              </w:rPr>
                              <w:t>Any increase in a budget subtotal (professional salaries, purchased services, travel, etc.) by more than 10 percent or $1,000, whichever is greater</w:t>
                            </w:r>
                          </w:p>
                          <w:p w14:paraId="50E4A552" w14:textId="77777777" w:rsidR="007C6A7B" w:rsidRDefault="007C6A7B" w:rsidP="00C317F8">
                            <w:pPr>
                              <w:numPr>
                                <w:ilvl w:val="0"/>
                                <w:numId w:val="22"/>
                              </w:numPr>
                              <w:tabs>
                                <w:tab w:val="clear" w:pos="360"/>
                                <w:tab w:val="left" w:pos="-720"/>
                                <w:tab w:val="left" w:pos="0"/>
                                <w:tab w:val="left" w:pos="325"/>
                                <w:tab w:val="left" w:pos="720"/>
                                <w:tab w:val="num" w:pos="1080"/>
                                <w:tab w:val="left" w:pos="1152"/>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ind w:left="1080"/>
                              <w:jc w:val="both"/>
                              <w:rPr>
                                <w:spacing w:val="-2"/>
                                <w:sz w:val="20"/>
                              </w:rPr>
                            </w:pPr>
                            <w:r>
                              <w:rPr>
                                <w:spacing w:val="-2"/>
                                <w:sz w:val="20"/>
                              </w:rPr>
                              <w:t>Any increase in the total budget amount.</w:t>
                            </w:r>
                          </w:p>
                          <w:p w14:paraId="6EA70C3C" w14:textId="77777777" w:rsidR="007C6A7B" w:rsidRDefault="007C6A7B" w:rsidP="008D31D6">
                            <w:pPr>
                              <w:tabs>
                                <w:tab w:val="left" w:pos="-720"/>
                                <w:tab w:val="left" w:pos="0"/>
                                <w:tab w:val="left" w:pos="325"/>
                                <w:tab w:val="left" w:pos="720"/>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spacing w:val="-2"/>
                                <w:sz w:val="20"/>
                              </w:rPr>
                            </w:pPr>
                          </w:p>
                          <w:p w14:paraId="198D44A6" w14:textId="77777777" w:rsidR="007C6A7B" w:rsidRDefault="007C6A7B" w:rsidP="00C317F8">
                            <w:pPr>
                              <w:numPr>
                                <w:ilvl w:val="0"/>
                                <w:numId w:val="23"/>
                              </w:numPr>
                              <w:tabs>
                                <w:tab w:val="left" w:pos="-720"/>
                                <w:tab w:val="left" w:pos="0"/>
                                <w:tab w:val="left" w:pos="325"/>
                                <w:tab w:val="left" w:pos="720"/>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spacing w:val="-2"/>
                                <w:sz w:val="20"/>
                              </w:rPr>
                            </w:pPr>
                            <w:r>
                              <w:rPr>
                                <w:spacing w:val="-2"/>
                                <w:sz w:val="20"/>
                              </w:rPr>
                              <w:t>Certification on page 8 must be signed by Chief Administrative Officer or designee.</w:t>
                            </w:r>
                          </w:p>
                          <w:p w14:paraId="5B8F48AE" w14:textId="77777777" w:rsidR="007C6A7B" w:rsidRDefault="007C6A7B" w:rsidP="008D31D6">
                            <w:pPr>
                              <w:tabs>
                                <w:tab w:val="left" w:pos="-720"/>
                                <w:tab w:val="left" w:pos="0"/>
                                <w:tab w:val="left" w:pos="325"/>
                                <w:tab w:val="left" w:pos="720"/>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spacing w:val="-2"/>
                                <w:sz w:val="20"/>
                              </w:rPr>
                            </w:pPr>
                          </w:p>
                          <w:p w14:paraId="22E413C7" w14:textId="77777777" w:rsidR="007C6A7B" w:rsidRDefault="007C6A7B" w:rsidP="00C317F8">
                            <w:pPr>
                              <w:numPr>
                                <w:ilvl w:val="0"/>
                                <w:numId w:val="24"/>
                              </w:numPr>
                              <w:tabs>
                                <w:tab w:val="left" w:pos="-720"/>
                                <w:tab w:val="left" w:pos="0"/>
                                <w:tab w:val="left" w:pos="325"/>
                                <w:tab w:val="left" w:pos="720"/>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b/>
                                <w:sz w:val="20"/>
                              </w:rPr>
                            </w:pPr>
                            <w:r>
                              <w:rPr>
                                <w:spacing w:val="-2"/>
                                <w:sz w:val="20"/>
                              </w:rPr>
                              <w:t>High quality computer generated reproductions of this form may be used.</w:t>
                            </w:r>
                          </w:p>
                          <w:p w14:paraId="22D78798" w14:textId="77777777" w:rsidR="007C6A7B" w:rsidRDefault="007C6A7B" w:rsidP="008D31D6">
                            <w:pPr>
                              <w:rPr>
                                <w:snapToGrid w:val="0"/>
                                <w:sz w:val="20"/>
                              </w:rPr>
                            </w:pPr>
                          </w:p>
                          <w:p w14:paraId="4179A4F1" w14:textId="77777777" w:rsidR="007C6A7B" w:rsidRDefault="007C6A7B" w:rsidP="00C317F8">
                            <w:pPr>
                              <w:numPr>
                                <w:ilvl w:val="0"/>
                                <w:numId w:val="26"/>
                              </w:numPr>
                              <w:jc w:val="both"/>
                              <w:rPr>
                                <w:sz w:val="20"/>
                              </w:rPr>
                            </w:pPr>
                            <w:r>
                              <w:rPr>
                                <w:snapToGrid w:val="0"/>
                                <w:sz w:val="20"/>
                              </w:rPr>
                              <w:t>For changes in agency or payee address contact the State Education Department office indicated on the application instructions for the grant program for which you are applying.</w:t>
                            </w:r>
                          </w:p>
                          <w:p w14:paraId="72B97967" w14:textId="77777777" w:rsidR="007C6A7B" w:rsidRDefault="007C6A7B" w:rsidP="008D31D6">
                            <w:pPr>
                              <w:tabs>
                                <w:tab w:val="left" w:pos="-720"/>
                                <w:tab w:val="left" w:pos="0"/>
                                <w:tab w:val="left" w:pos="325"/>
                                <w:tab w:val="left" w:pos="720"/>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sz w:val="20"/>
                              </w:rPr>
                            </w:pPr>
                          </w:p>
                          <w:p w14:paraId="50736C0A" w14:textId="77777777" w:rsidR="007C6A7B" w:rsidRDefault="007C6A7B" w:rsidP="00C317F8">
                            <w:pPr>
                              <w:numPr>
                                <w:ilvl w:val="0"/>
                                <w:numId w:val="25"/>
                              </w:numPr>
                              <w:tabs>
                                <w:tab w:val="left" w:pos="-720"/>
                                <w:tab w:val="left" w:pos="0"/>
                                <w:tab w:val="left" w:pos="325"/>
                                <w:tab w:val="left" w:pos="720"/>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b/>
                                <w:sz w:val="22"/>
                              </w:rPr>
                            </w:pPr>
                            <w:r>
                              <w:rPr>
                                <w:sz w:val="20"/>
                              </w:rPr>
                              <w:t>F</w:t>
                            </w:r>
                            <w:r>
                              <w:rPr>
                                <w:spacing w:val="-2"/>
                                <w:sz w:val="20"/>
                              </w:rPr>
                              <w:t xml:space="preserve">or further information on budgeting, please refer to the </w:t>
                            </w:r>
                            <w:r>
                              <w:rPr>
                                <w:spacing w:val="-2"/>
                                <w:sz w:val="20"/>
                                <w:u w:val="single"/>
                              </w:rPr>
                              <w:t>Fiscal Guidelines for Federal and State Aided</w:t>
                            </w:r>
                            <w:r>
                              <w:rPr>
                                <w:spacing w:val="-2"/>
                                <w:sz w:val="22"/>
                                <w:u w:val="single"/>
                              </w:rPr>
                              <w:t xml:space="preserve"> Grants</w:t>
                            </w:r>
                            <w:r>
                              <w:rPr>
                                <w:spacing w:val="-2"/>
                                <w:sz w:val="22"/>
                              </w:rPr>
                              <w:t xml:space="preserve"> </w:t>
                            </w:r>
                            <w:r>
                              <w:rPr>
                                <w:spacing w:val="-2"/>
                                <w:sz w:val="20"/>
                              </w:rPr>
                              <w:t>which may be accessed at www.oms.nysed.gov/cafe/ or call Grants Finance at (518) 474-4815.</w:t>
                            </w:r>
                          </w:p>
                          <w:p w14:paraId="77048CC7" w14:textId="77777777" w:rsidR="007C6A7B" w:rsidRDefault="007C6A7B" w:rsidP="008D31D6"/>
                        </w:txbxContent>
                      </wps:txbx>
                      <wps:bodyPr rot="0" vert="horz" wrap="square" lIns="91440" tIns="45720" rIns="91440" bIns="45720" anchor="t" anchorCtr="0" upright="1">
                        <a:noAutofit/>
                      </wps:bodyPr>
                    </wps:wsp>
                  </a:graphicData>
                </a:graphic>
              </wp:inline>
            </w:drawing>
          </mc:Choice>
          <mc:Fallback>
            <w:pict>
              <v:shape w14:anchorId="7BA9EF92" id="Text Box 9" o:spid="_x0000_s1029" type="#_x0000_t202" style="width:503.25pt;height:3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bJwLgIAAFgEAAAOAAAAZHJzL2Uyb0RvYy54bWysVNtu2zAMfR+wfxD0vthJk7Yx4hRdugwD&#10;ugvQ7gNkWbaFSaImKbGzrx8lJ1nQbS/D/CBIInVInkN6dTdoRfbCeQmmpNNJTokwHGpp2pJ+fd6+&#10;uaXEB2ZqpsCIkh6Ep3fr169WvS3EDDpQtXAEQYwvelvSLgRbZJnnndDMT8AKg8YGnGYBj67Nasd6&#10;RNcqm+X5ddaDq60DLrzH24fRSNcJv2kED5+bxotAVEkxt5BWl9Yqrtl6xYrWMdtJfkyD/UMWmkmD&#10;Qc9QDywwsnPyNygtuQMPTZhw0Bk0jeQi1YDVTPMX1Tx1zIpUC5Lj7Zkm//9g+af9F0dkXdIlJYZp&#10;lOhZDIG8hYEsIzu99QU6PVl0CwNeo8qpUm8fgX/zxMCmY6YV985B3wlWY3bT+DK7eDri+AhS9R+h&#10;xjBsFyABDY3TkTokgyA6qnQ4KxNT4Xh5fbWczm4WlHC0zaf58maWtMtYcXpunQ/vBWgSNyV1KH2C&#10;Z/tHH2I6rDi5xGgelKy3Uql0cG21UY7sGbbJNn2pghduypAeiVrMFiMDf4XI0/cnCC0D9ruSuqS3&#10;ZydWRN7emTp1Y2BSjXtMWZkjkZG7kcUwVENS7OqkTwX1AZl1MLY3jiNuOnA/KOmxtUvqv++YE5So&#10;DwbVWU7n8zgL6TBfRCqJu7RUlxZmOEKVNFAybjdhnJ+ddbLtMNLYDwbuUdFGJq6j9GNWx/SxfZME&#10;x1GL83F5Tl6/fgjrnwAAAP//AwBQSwMEFAAGAAgAAAAhAKlsCO/cAAAABgEAAA8AAABkcnMvZG93&#10;bnJldi54bWxMj8FOwzAQRO9I/IO1SFwQdSglLSGbCiGB4AZtBVc33iYR9jrYbhr+HpcLXEZazWrm&#10;TbkcrRED+dA5RriaZCCIa6c7bhA268fLBYgQFWtlHBPCNwVYVqcnpSq0O/AbDavYiBTCoVAIbYx9&#10;IWWoW7IqTFxPnLyd81bFdPpGaq8OKdwaOc2yXFrVcWpoVU8PLdWfq71FWMyeh4/wcv36Xuc7cxsv&#10;5sPTl0c8Pxvv70BEGuPfMxzxEzpUiWnr9qyDMAhpSPzVo5eabkBsEfLZfAqyKuV//OoHAAD//wMA&#10;UEsBAi0AFAAGAAgAAAAhALaDOJL+AAAA4QEAABMAAAAAAAAAAAAAAAAAAAAAAFtDb250ZW50X1R5&#10;cGVzXS54bWxQSwECLQAUAAYACAAAACEAOP0h/9YAAACUAQAACwAAAAAAAAAAAAAAAAAvAQAAX3Jl&#10;bHMvLnJlbHNQSwECLQAUAAYACAAAACEAIZGycC4CAABYBAAADgAAAAAAAAAAAAAAAAAuAgAAZHJz&#10;L2Uyb0RvYy54bWxQSwECLQAUAAYACAAAACEAqWwI79wAAAAGAQAADwAAAAAAAAAAAAAAAACIBAAA&#10;ZHJzL2Rvd25yZXYueG1sUEsFBgAAAAAEAAQA8wAAAJEFAAAAAA==&#10;">
                <v:textbox>
                  <w:txbxContent>
                    <w:p w14:paraId="237A4724" w14:textId="77777777" w:rsidR="007C6A7B" w:rsidRDefault="007C6A7B" w:rsidP="008D31D6">
                      <w:pPr>
                        <w:jc w:val="center"/>
                        <w:rPr>
                          <w:b/>
                        </w:rPr>
                      </w:pPr>
                      <w:r>
                        <w:rPr>
                          <w:b/>
                        </w:rPr>
                        <w:t>INSTRUCTIONS</w:t>
                      </w:r>
                    </w:p>
                    <w:p w14:paraId="2507E7D4" w14:textId="77777777" w:rsidR="007C6A7B" w:rsidRDefault="007C6A7B" w:rsidP="00C317F8">
                      <w:pPr>
                        <w:numPr>
                          <w:ilvl w:val="0"/>
                          <w:numId w:val="18"/>
                        </w:numPr>
                        <w:jc w:val="both"/>
                        <w:rPr>
                          <w:sz w:val="20"/>
                        </w:rPr>
                      </w:pPr>
                      <w:r>
                        <w:rPr>
                          <w:b/>
                          <w:sz w:val="20"/>
                        </w:rPr>
                        <w:t xml:space="preserve">Submit the original budget and the required number of copies along with the completed application directly to the appropriate State Education Department office as indicated in the application instructions for the grant program for which you are applying.  </w:t>
                      </w:r>
                      <w:r>
                        <w:rPr>
                          <w:sz w:val="20"/>
                        </w:rPr>
                        <w:t>DO NOT submit this form to the Grants Finance.</w:t>
                      </w:r>
                    </w:p>
                    <w:p w14:paraId="3B5568E3" w14:textId="77777777" w:rsidR="007C6A7B" w:rsidRDefault="007C6A7B" w:rsidP="008D31D6">
                      <w:pPr>
                        <w:jc w:val="both"/>
                        <w:rPr>
                          <w:sz w:val="20"/>
                        </w:rPr>
                      </w:pPr>
                    </w:p>
                    <w:p w14:paraId="56A5A122" w14:textId="77777777" w:rsidR="007C6A7B" w:rsidRDefault="007C6A7B" w:rsidP="00C317F8">
                      <w:pPr>
                        <w:numPr>
                          <w:ilvl w:val="0"/>
                          <w:numId w:val="19"/>
                        </w:numPr>
                        <w:jc w:val="both"/>
                        <w:rPr>
                          <w:b/>
                          <w:sz w:val="20"/>
                        </w:rPr>
                      </w:pPr>
                      <w:r>
                        <w:rPr>
                          <w:sz w:val="20"/>
                        </w:rPr>
                        <w:t>Enter whole dollar amounts only.</w:t>
                      </w:r>
                    </w:p>
                    <w:p w14:paraId="2B2378EF" w14:textId="77777777" w:rsidR="007C6A7B" w:rsidRDefault="007C6A7B" w:rsidP="008D31D6">
                      <w:pPr>
                        <w:jc w:val="both"/>
                        <w:rPr>
                          <w:sz w:val="20"/>
                        </w:rPr>
                      </w:pPr>
                    </w:p>
                    <w:p w14:paraId="0AE32BAA" w14:textId="77777777" w:rsidR="007C6A7B" w:rsidRDefault="007C6A7B" w:rsidP="00C317F8">
                      <w:pPr>
                        <w:numPr>
                          <w:ilvl w:val="0"/>
                          <w:numId w:val="20"/>
                        </w:numPr>
                        <w:tabs>
                          <w:tab w:val="left" w:pos="-720"/>
                          <w:tab w:val="left" w:pos="0"/>
                          <w:tab w:val="left" w:pos="325"/>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spacing w:val="-2"/>
                          <w:sz w:val="20"/>
                        </w:rPr>
                      </w:pPr>
                      <w:r>
                        <w:rPr>
                          <w:spacing w:val="-2"/>
                          <w:sz w:val="20"/>
                        </w:rPr>
                        <w:t>Prior approval by means of an approved budget (FS-10) or budget amendment (FS-10-A) is required for:</w:t>
                      </w:r>
                    </w:p>
                    <w:p w14:paraId="480ECD22" w14:textId="77777777" w:rsidR="007C6A7B" w:rsidRDefault="007C6A7B" w:rsidP="00C317F8">
                      <w:pPr>
                        <w:numPr>
                          <w:ilvl w:val="0"/>
                          <w:numId w:val="21"/>
                        </w:numPr>
                        <w:tabs>
                          <w:tab w:val="clear" w:pos="360"/>
                          <w:tab w:val="left" w:pos="-720"/>
                          <w:tab w:val="left" w:pos="0"/>
                          <w:tab w:val="left" w:pos="325"/>
                          <w:tab w:val="left" w:pos="720"/>
                          <w:tab w:val="num" w:pos="1080"/>
                          <w:tab w:val="left" w:pos="1152"/>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ind w:left="1080"/>
                        <w:jc w:val="both"/>
                        <w:rPr>
                          <w:spacing w:val="-2"/>
                          <w:sz w:val="20"/>
                        </w:rPr>
                      </w:pPr>
                      <w:r>
                        <w:rPr>
                          <w:spacing w:val="-2"/>
                          <w:sz w:val="20"/>
                        </w:rPr>
                        <w:t>Personnel positions, number and type</w:t>
                      </w:r>
                    </w:p>
                    <w:p w14:paraId="7AE069EA" w14:textId="77777777" w:rsidR="007C6A7B" w:rsidRDefault="007C6A7B" w:rsidP="00C317F8">
                      <w:pPr>
                        <w:numPr>
                          <w:ilvl w:val="0"/>
                          <w:numId w:val="22"/>
                        </w:numPr>
                        <w:tabs>
                          <w:tab w:val="clear" w:pos="360"/>
                          <w:tab w:val="left" w:pos="-720"/>
                          <w:tab w:val="left" w:pos="0"/>
                          <w:tab w:val="left" w:pos="325"/>
                          <w:tab w:val="left" w:pos="720"/>
                          <w:tab w:val="num" w:pos="1080"/>
                          <w:tab w:val="left" w:pos="1152"/>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ind w:left="1080"/>
                        <w:jc w:val="both"/>
                        <w:rPr>
                          <w:spacing w:val="-2"/>
                          <w:sz w:val="20"/>
                        </w:rPr>
                      </w:pPr>
                      <w:r>
                        <w:rPr>
                          <w:spacing w:val="-2"/>
                          <w:sz w:val="20"/>
                        </w:rPr>
                        <w:t>Beginning with the 2005-06 budgets, equipment items having a unit value of $5,000 or more, number and type</w:t>
                      </w:r>
                    </w:p>
                    <w:p w14:paraId="0E4C2AAD" w14:textId="77777777" w:rsidR="007C6A7B" w:rsidRDefault="007C6A7B" w:rsidP="00C317F8">
                      <w:pPr>
                        <w:numPr>
                          <w:ilvl w:val="0"/>
                          <w:numId w:val="22"/>
                        </w:numPr>
                        <w:tabs>
                          <w:tab w:val="clear" w:pos="360"/>
                          <w:tab w:val="left" w:pos="-720"/>
                          <w:tab w:val="left" w:pos="0"/>
                          <w:tab w:val="left" w:pos="325"/>
                          <w:tab w:val="left" w:pos="720"/>
                          <w:tab w:val="num" w:pos="1080"/>
                          <w:tab w:val="left" w:pos="1152"/>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ind w:left="1080"/>
                        <w:jc w:val="both"/>
                        <w:rPr>
                          <w:spacing w:val="-2"/>
                          <w:sz w:val="20"/>
                        </w:rPr>
                      </w:pPr>
                      <w:r>
                        <w:rPr>
                          <w:spacing w:val="-2"/>
                          <w:sz w:val="20"/>
                        </w:rPr>
                        <w:t>Budgets for 2004-05 and earlier years equipment items having a unit value of $1,000 or more, number and type</w:t>
                      </w:r>
                    </w:p>
                    <w:p w14:paraId="1B0DDB48" w14:textId="77777777" w:rsidR="007C6A7B" w:rsidRDefault="007C6A7B" w:rsidP="00C317F8">
                      <w:pPr>
                        <w:numPr>
                          <w:ilvl w:val="0"/>
                          <w:numId w:val="22"/>
                        </w:numPr>
                        <w:tabs>
                          <w:tab w:val="clear" w:pos="360"/>
                          <w:tab w:val="left" w:pos="-720"/>
                          <w:tab w:val="left" w:pos="0"/>
                          <w:tab w:val="left" w:pos="325"/>
                          <w:tab w:val="left" w:pos="720"/>
                          <w:tab w:val="num" w:pos="1080"/>
                          <w:tab w:val="left" w:pos="1152"/>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ind w:left="1080"/>
                        <w:jc w:val="both"/>
                        <w:rPr>
                          <w:spacing w:val="-2"/>
                          <w:sz w:val="20"/>
                        </w:rPr>
                      </w:pPr>
                      <w:r>
                        <w:rPr>
                          <w:spacing w:val="-2"/>
                          <w:sz w:val="20"/>
                        </w:rPr>
                        <w:t>Minor remodeling</w:t>
                      </w:r>
                    </w:p>
                    <w:p w14:paraId="7DA227FA" w14:textId="77777777" w:rsidR="007C6A7B" w:rsidRDefault="007C6A7B" w:rsidP="00C317F8">
                      <w:pPr>
                        <w:numPr>
                          <w:ilvl w:val="0"/>
                          <w:numId w:val="22"/>
                        </w:numPr>
                        <w:tabs>
                          <w:tab w:val="clear" w:pos="360"/>
                          <w:tab w:val="left" w:pos="-720"/>
                          <w:tab w:val="left" w:pos="0"/>
                          <w:tab w:val="left" w:pos="325"/>
                          <w:tab w:val="left" w:pos="720"/>
                          <w:tab w:val="num" w:pos="1080"/>
                          <w:tab w:val="left" w:pos="1152"/>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ind w:left="1080"/>
                        <w:jc w:val="both"/>
                        <w:rPr>
                          <w:spacing w:val="-2"/>
                          <w:sz w:val="20"/>
                        </w:rPr>
                      </w:pPr>
                      <w:r>
                        <w:rPr>
                          <w:spacing w:val="-2"/>
                          <w:sz w:val="20"/>
                        </w:rPr>
                        <w:t>Any increase in a budget subtotal (professional salaries, purchased services, travel, etc.) by more than 10 percent or $1,000, whichever is greater</w:t>
                      </w:r>
                    </w:p>
                    <w:p w14:paraId="50E4A552" w14:textId="77777777" w:rsidR="007C6A7B" w:rsidRDefault="007C6A7B" w:rsidP="00C317F8">
                      <w:pPr>
                        <w:numPr>
                          <w:ilvl w:val="0"/>
                          <w:numId w:val="22"/>
                        </w:numPr>
                        <w:tabs>
                          <w:tab w:val="clear" w:pos="360"/>
                          <w:tab w:val="left" w:pos="-720"/>
                          <w:tab w:val="left" w:pos="0"/>
                          <w:tab w:val="left" w:pos="325"/>
                          <w:tab w:val="left" w:pos="720"/>
                          <w:tab w:val="num" w:pos="1080"/>
                          <w:tab w:val="left" w:pos="1152"/>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ind w:left="1080"/>
                        <w:jc w:val="both"/>
                        <w:rPr>
                          <w:spacing w:val="-2"/>
                          <w:sz w:val="20"/>
                        </w:rPr>
                      </w:pPr>
                      <w:r>
                        <w:rPr>
                          <w:spacing w:val="-2"/>
                          <w:sz w:val="20"/>
                        </w:rPr>
                        <w:t>Any increase in the total budget amount.</w:t>
                      </w:r>
                    </w:p>
                    <w:p w14:paraId="6EA70C3C" w14:textId="77777777" w:rsidR="007C6A7B" w:rsidRDefault="007C6A7B" w:rsidP="008D31D6">
                      <w:pPr>
                        <w:tabs>
                          <w:tab w:val="left" w:pos="-720"/>
                          <w:tab w:val="left" w:pos="0"/>
                          <w:tab w:val="left" w:pos="325"/>
                          <w:tab w:val="left" w:pos="720"/>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spacing w:val="-2"/>
                          <w:sz w:val="20"/>
                        </w:rPr>
                      </w:pPr>
                    </w:p>
                    <w:p w14:paraId="198D44A6" w14:textId="77777777" w:rsidR="007C6A7B" w:rsidRDefault="007C6A7B" w:rsidP="00C317F8">
                      <w:pPr>
                        <w:numPr>
                          <w:ilvl w:val="0"/>
                          <w:numId w:val="23"/>
                        </w:numPr>
                        <w:tabs>
                          <w:tab w:val="left" w:pos="-720"/>
                          <w:tab w:val="left" w:pos="0"/>
                          <w:tab w:val="left" w:pos="325"/>
                          <w:tab w:val="left" w:pos="720"/>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spacing w:val="-2"/>
                          <w:sz w:val="20"/>
                        </w:rPr>
                      </w:pPr>
                      <w:r>
                        <w:rPr>
                          <w:spacing w:val="-2"/>
                          <w:sz w:val="20"/>
                        </w:rPr>
                        <w:t>Certification on page 8 must be signed by Chief Administrative Officer or designee.</w:t>
                      </w:r>
                    </w:p>
                    <w:p w14:paraId="5B8F48AE" w14:textId="77777777" w:rsidR="007C6A7B" w:rsidRDefault="007C6A7B" w:rsidP="008D31D6">
                      <w:pPr>
                        <w:tabs>
                          <w:tab w:val="left" w:pos="-720"/>
                          <w:tab w:val="left" w:pos="0"/>
                          <w:tab w:val="left" w:pos="325"/>
                          <w:tab w:val="left" w:pos="720"/>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spacing w:val="-2"/>
                          <w:sz w:val="20"/>
                        </w:rPr>
                      </w:pPr>
                    </w:p>
                    <w:p w14:paraId="22E413C7" w14:textId="77777777" w:rsidR="007C6A7B" w:rsidRDefault="007C6A7B" w:rsidP="00C317F8">
                      <w:pPr>
                        <w:numPr>
                          <w:ilvl w:val="0"/>
                          <w:numId w:val="24"/>
                        </w:numPr>
                        <w:tabs>
                          <w:tab w:val="left" w:pos="-720"/>
                          <w:tab w:val="left" w:pos="0"/>
                          <w:tab w:val="left" w:pos="325"/>
                          <w:tab w:val="left" w:pos="720"/>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b/>
                          <w:sz w:val="20"/>
                        </w:rPr>
                      </w:pPr>
                      <w:r>
                        <w:rPr>
                          <w:spacing w:val="-2"/>
                          <w:sz w:val="20"/>
                        </w:rPr>
                        <w:t>High quality computer generated reproductions of this form may be used.</w:t>
                      </w:r>
                    </w:p>
                    <w:p w14:paraId="22D78798" w14:textId="77777777" w:rsidR="007C6A7B" w:rsidRDefault="007C6A7B" w:rsidP="008D31D6">
                      <w:pPr>
                        <w:rPr>
                          <w:snapToGrid w:val="0"/>
                          <w:sz w:val="20"/>
                        </w:rPr>
                      </w:pPr>
                    </w:p>
                    <w:p w14:paraId="4179A4F1" w14:textId="77777777" w:rsidR="007C6A7B" w:rsidRDefault="007C6A7B" w:rsidP="00C317F8">
                      <w:pPr>
                        <w:numPr>
                          <w:ilvl w:val="0"/>
                          <w:numId w:val="26"/>
                        </w:numPr>
                        <w:jc w:val="both"/>
                        <w:rPr>
                          <w:sz w:val="20"/>
                        </w:rPr>
                      </w:pPr>
                      <w:r>
                        <w:rPr>
                          <w:snapToGrid w:val="0"/>
                          <w:sz w:val="20"/>
                        </w:rPr>
                        <w:t>For changes in agency or payee address contact the State Education Department office indicated on the application instructions for the grant program for which you are applying.</w:t>
                      </w:r>
                    </w:p>
                    <w:p w14:paraId="72B97967" w14:textId="77777777" w:rsidR="007C6A7B" w:rsidRDefault="007C6A7B" w:rsidP="008D31D6">
                      <w:pPr>
                        <w:tabs>
                          <w:tab w:val="left" w:pos="-720"/>
                          <w:tab w:val="left" w:pos="0"/>
                          <w:tab w:val="left" w:pos="325"/>
                          <w:tab w:val="left" w:pos="720"/>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sz w:val="20"/>
                        </w:rPr>
                      </w:pPr>
                    </w:p>
                    <w:p w14:paraId="50736C0A" w14:textId="77777777" w:rsidR="007C6A7B" w:rsidRDefault="007C6A7B" w:rsidP="00C317F8">
                      <w:pPr>
                        <w:numPr>
                          <w:ilvl w:val="0"/>
                          <w:numId w:val="25"/>
                        </w:numPr>
                        <w:tabs>
                          <w:tab w:val="left" w:pos="-720"/>
                          <w:tab w:val="left" w:pos="0"/>
                          <w:tab w:val="left" w:pos="325"/>
                          <w:tab w:val="left" w:pos="720"/>
                          <w:tab w:val="left" w:pos="1152"/>
                          <w:tab w:val="left" w:pos="1440"/>
                          <w:tab w:val="left" w:pos="1872"/>
                          <w:tab w:val="left" w:pos="2160"/>
                          <w:tab w:val="left" w:pos="2592"/>
                          <w:tab w:val="left" w:pos="2880"/>
                          <w:tab w:val="left" w:pos="3600"/>
                          <w:tab w:val="left" w:pos="4320"/>
                          <w:tab w:val="left" w:pos="4693"/>
                          <w:tab w:val="left" w:pos="5040"/>
                          <w:tab w:val="left" w:pos="5460"/>
                          <w:tab w:val="left" w:pos="5760"/>
                          <w:tab w:val="left" w:pos="6114"/>
                          <w:tab w:val="left" w:pos="6480"/>
                          <w:tab w:val="left" w:pos="6768"/>
                          <w:tab w:val="left" w:pos="7200"/>
                          <w:tab w:val="left" w:pos="7644"/>
                          <w:tab w:val="left" w:pos="7920"/>
                          <w:tab w:val="left" w:pos="8298"/>
                          <w:tab w:val="left" w:pos="8640"/>
                          <w:tab w:val="left" w:pos="8952"/>
                          <w:tab w:val="left" w:pos="9360"/>
                        </w:tabs>
                        <w:suppressAutoHyphens/>
                        <w:jc w:val="both"/>
                        <w:rPr>
                          <w:b/>
                          <w:sz w:val="22"/>
                        </w:rPr>
                      </w:pPr>
                      <w:r>
                        <w:rPr>
                          <w:sz w:val="20"/>
                        </w:rPr>
                        <w:t>F</w:t>
                      </w:r>
                      <w:r>
                        <w:rPr>
                          <w:spacing w:val="-2"/>
                          <w:sz w:val="20"/>
                        </w:rPr>
                        <w:t xml:space="preserve">or further information on budgeting, please refer to the </w:t>
                      </w:r>
                      <w:r>
                        <w:rPr>
                          <w:spacing w:val="-2"/>
                          <w:sz w:val="20"/>
                          <w:u w:val="single"/>
                        </w:rPr>
                        <w:t>Fiscal Guidelines for Federal and State Aided</w:t>
                      </w:r>
                      <w:r>
                        <w:rPr>
                          <w:spacing w:val="-2"/>
                          <w:sz w:val="22"/>
                          <w:u w:val="single"/>
                        </w:rPr>
                        <w:t xml:space="preserve"> Grants</w:t>
                      </w:r>
                      <w:r>
                        <w:rPr>
                          <w:spacing w:val="-2"/>
                          <w:sz w:val="22"/>
                        </w:rPr>
                        <w:t xml:space="preserve"> </w:t>
                      </w:r>
                      <w:r>
                        <w:rPr>
                          <w:spacing w:val="-2"/>
                          <w:sz w:val="20"/>
                        </w:rPr>
                        <w:t>which may be accessed at www.oms.nysed.gov/cafe/ or call Grants Finance at (518) 474-4815.</w:t>
                      </w:r>
                    </w:p>
                    <w:p w14:paraId="77048CC7" w14:textId="77777777" w:rsidR="007C6A7B" w:rsidRDefault="007C6A7B" w:rsidP="008D31D6"/>
                  </w:txbxContent>
                </v:textbox>
                <w10:anchorlock/>
              </v:shape>
            </w:pict>
          </mc:Fallback>
        </mc:AlternateContent>
      </w:r>
      <w:r w:rsidR="008D31D6" w:rsidRPr="008D31D6">
        <w:rPr>
          <w:sz w:val="22"/>
        </w:rPr>
        <w:br w:type="page"/>
      </w:r>
    </w:p>
    <w:p w14:paraId="65AA6683" w14:textId="77777777" w:rsidR="008D31D6" w:rsidRPr="008D31D6" w:rsidRDefault="008D31D6" w:rsidP="008D31D6">
      <w:pPr>
        <w:jc w:val="center"/>
        <w:rPr>
          <w:sz w:val="18"/>
        </w:rPr>
      </w:pPr>
    </w:p>
    <w:p w14:paraId="552B9C3C" w14:textId="77777777" w:rsidR="008D31D6" w:rsidRPr="008D31D6" w:rsidRDefault="008D31D6" w:rsidP="008D31D6">
      <w:pPr>
        <w:jc w:val="center"/>
        <w:rPr>
          <w:b/>
          <w:szCs w:val="20"/>
          <w:u w:val="single"/>
        </w:rPr>
      </w:pPr>
      <w:r w:rsidRPr="008D31D6">
        <w:rPr>
          <w:b/>
          <w:szCs w:val="20"/>
          <w:u w:val="single"/>
        </w:rPr>
        <w:t>SALARIES FOR PROFESSIONAL STAFF:  Code 15</w:t>
      </w:r>
    </w:p>
    <w:p w14:paraId="0515922D" w14:textId="77777777" w:rsidR="008D31D6" w:rsidRPr="008D31D6" w:rsidRDefault="008D31D6" w:rsidP="008D31D6">
      <w:pPr>
        <w:jc w:val="both"/>
        <w:rPr>
          <w:szCs w:val="20"/>
        </w:rPr>
      </w:pPr>
    </w:p>
    <w:p w14:paraId="27957CCD" w14:textId="77777777" w:rsidR="008D31D6" w:rsidRPr="008D31D6" w:rsidRDefault="008D31D6" w:rsidP="008D31D6">
      <w:pPr>
        <w:jc w:val="both"/>
        <w:rPr>
          <w:szCs w:val="20"/>
        </w:rPr>
      </w:pPr>
      <w:r w:rsidRPr="008D31D6">
        <w:rPr>
          <w:szCs w:val="20"/>
        </w:rPr>
        <w:t xml:space="preserve">Include only staff that are employees of the agency.  Do not include consultants or per diem staff.  Do not include central administrative staff that are considered to be indirect </w:t>
      </w:r>
      <w:proofErr w:type="gramStart"/>
      <w:r w:rsidRPr="008D31D6">
        <w:rPr>
          <w:szCs w:val="20"/>
        </w:rPr>
        <w:t>costs,  e.g.</w:t>
      </w:r>
      <w:proofErr w:type="gramEnd"/>
      <w:r w:rsidRPr="008D31D6">
        <w:rPr>
          <w:szCs w:val="20"/>
        </w:rPr>
        <w:t>, business office staff.  One full-time equivalent (FTE) equals one person working an entire week each week of the project.  Express partial FTE's in decimals, e.g., a teacher working one day per week equals .2 FTE.</w:t>
      </w:r>
    </w:p>
    <w:p w14:paraId="2CE17DA5" w14:textId="77777777" w:rsidR="008D31D6" w:rsidRPr="008D31D6" w:rsidRDefault="008D31D6" w:rsidP="008D31D6">
      <w:pPr>
        <w:jc w:val="both"/>
        <w:rPr>
          <w:szCs w:val="20"/>
        </w:rPr>
      </w:pPr>
    </w:p>
    <w:tbl>
      <w:tblPr>
        <w:tblW w:w="0" w:type="auto"/>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2538"/>
        <w:gridCol w:w="2538"/>
        <w:gridCol w:w="2538"/>
      </w:tblGrid>
      <w:tr w:rsidR="008D31D6" w:rsidRPr="008D31D6" w14:paraId="359FA322" w14:textId="77777777" w:rsidTr="007C66C7">
        <w:tc>
          <w:tcPr>
            <w:tcW w:w="2538" w:type="dxa"/>
            <w:tcBorders>
              <w:top w:val="single" w:sz="4" w:space="0" w:color="auto"/>
              <w:left w:val="single" w:sz="4" w:space="0" w:color="auto"/>
              <w:bottom w:val="single" w:sz="4" w:space="0" w:color="auto"/>
            </w:tcBorders>
            <w:shd w:val="pct10" w:color="auto" w:fill="FFFFFF"/>
            <w:vAlign w:val="center"/>
          </w:tcPr>
          <w:p w14:paraId="619DED1E" w14:textId="77777777" w:rsidR="008D31D6" w:rsidRPr="008D31D6" w:rsidRDefault="008D31D6" w:rsidP="008D31D6">
            <w:pPr>
              <w:jc w:val="center"/>
              <w:rPr>
                <w:b/>
                <w:szCs w:val="20"/>
              </w:rPr>
            </w:pPr>
            <w:r w:rsidRPr="008D31D6">
              <w:rPr>
                <w:b/>
                <w:szCs w:val="20"/>
              </w:rPr>
              <w:t>Specific Position Title</w:t>
            </w:r>
          </w:p>
        </w:tc>
        <w:tc>
          <w:tcPr>
            <w:tcW w:w="2538" w:type="dxa"/>
            <w:tcBorders>
              <w:top w:val="single" w:sz="4" w:space="0" w:color="auto"/>
              <w:bottom w:val="single" w:sz="4" w:space="0" w:color="auto"/>
            </w:tcBorders>
            <w:shd w:val="pct10" w:color="auto" w:fill="FFFFFF"/>
          </w:tcPr>
          <w:p w14:paraId="029E915C" w14:textId="77777777" w:rsidR="008D31D6" w:rsidRPr="008D31D6" w:rsidRDefault="008D31D6" w:rsidP="008D31D6">
            <w:pPr>
              <w:jc w:val="center"/>
              <w:rPr>
                <w:b/>
                <w:szCs w:val="20"/>
              </w:rPr>
            </w:pPr>
            <w:r w:rsidRPr="008D31D6">
              <w:rPr>
                <w:b/>
                <w:szCs w:val="20"/>
              </w:rPr>
              <w:t>Full-Time</w:t>
            </w:r>
          </w:p>
          <w:p w14:paraId="183B3AC2" w14:textId="77777777" w:rsidR="008D31D6" w:rsidRPr="008D31D6" w:rsidRDefault="008D31D6" w:rsidP="008D31D6">
            <w:pPr>
              <w:jc w:val="center"/>
              <w:rPr>
                <w:b/>
                <w:szCs w:val="20"/>
              </w:rPr>
            </w:pPr>
            <w:r w:rsidRPr="008D31D6">
              <w:rPr>
                <w:b/>
                <w:szCs w:val="20"/>
              </w:rPr>
              <w:t>Equivalent</w:t>
            </w:r>
          </w:p>
        </w:tc>
        <w:tc>
          <w:tcPr>
            <w:tcW w:w="2538" w:type="dxa"/>
            <w:tcBorders>
              <w:top w:val="single" w:sz="4" w:space="0" w:color="auto"/>
              <w:bottom w:val="single" w:sz="4" w:space="0" w:color="auto"/>
            </w:tcBorders>
            <w:shd w:val="pct10" w:color="auto" w:fill="FFFFFF"/>
          </w:tcPr>
          <w:p w14:paraId="3349F122" w14:textId="77777777" w:rsidR="008D31D6" w:rsidRPr="008D31D6" w:rsidRDefault="008D31D6" w:rsidP="008D31D6">
            <w:pPr>
              <w:jc w:val="center"/>
              <w:rPr>
                <w:b/>
                <w:szCs w:val="20"/>
              </w:rPr>
            </w:pPr>
            <w:r w:rsidRPr="008D31D6">
              <w:rPr>
                <w:b/>
                <w:szCs w:val="20"/>
              </w:rPr>
              <w:t>Annualized Rate</w:t>
            </w:r>
          </w:p>
          <w:p w14:paraId="36B468DD" w14:textId="77777777" w:rsidR="008D31D6" w:rsidRPr="008D31D6" w:rsidRDefault="008D31D6" w:rsidP="008D31D6">
            <w:pPr>
              <w:jc w:val="center"/>
              <w:rPr>
                <w:b/>
                <w:szCs w:val="20"/>
              </w:rPr>
            </w:pPr>
            <w:r w:rsidRPr="008D31D6">
              <w:rPr>
                <w:b/>
                <w:szCs w:val="20"/>
              </w:rPr>
              <w:t>of Pay</w:t>
            </w:r>
          </w:p>
        </w:tc>
        <w:tc>
          <w:tcPr>
            <w:tcW w:w="2538" w:type="dxa"/>
            <w:tcBorders>
              <w:top w:val="single" w:sz="4" w:space="0" w:color="auto"/>
              <w:bottom w:val="single" w:sz="4" w:space="0" w:color="auto"/>
              <w:right w:val="single" w:sz="4" w:space="0" w:color="auto"/>
            </w:tcBorders>
            <w:shd w:val="pct10" w:color="auto" w:fill="FFFFFF"/>
          </w:tcPr>
          <w:p w14:paraId="4227B303" w14:textId="77777777" w:rsidR="008D31D6" w:rsidRPr="008D31D6" w:rsidRDefault="008D31D6" w:rsidP="008D31D6">
            <w:pPr>
              <w:jc w:val="center"/>
              <w:rPr>
                <w:b/>
                <w:szCs w:val="20"/>
              </w:rPr>
            </w:pPr>
            <w:r w:rsidRPr="008D31D6">
              <w:rPr>
                <w:b/>
                <w:szCs w:val="20"/>
              </w:rPr>
              <w:t>Project</w:t>
            </w:r>
          </w:p>
          <w:p w14:paraId="080B53EF" w14:textId="77777777" w:rsidR="008D31D6" w:rsidRPr="008D31D6" w:rsidRDefault="008D31D6" w:rsidP="008D31D6">
            <w:pPr>
              <w:jc w:val="center"/>
              <w:rPr>
                <w:b/>
                <w:szCs w:val="20"/>
              </w:rPr>
            </w:pPr>
            <w:r w:rsidRPr="008D31D6">
              <w:rPr>
                <w:b/>
                <w:szCs w:val="20"/>
              </w:rPr>
              <w:t>Salary</w:t>
            </w:r>
          </w:p>
        </w:tc>
      </w:tr>
      <w:tr w:rsidR="008D31D6" w:rsidRPr="008D31D6" w14:paraId="6BC59A7C" w14:textId="77777777" w:rsidTr="007C66C7">
        <w:trPr>
          <w:trHeight w:hRule="exact" w:val="3000"/>
        </w:trPr>
        <w:tc>
          <w:tcPr>
            <w:tcW w:w="2538" w:type="dxa"/>
            <w:tcBorders>
              <w:top w:val="single" w:sz="4" w:space="0" w:color="auto"/>
              <w:left w:val="single" w:sz="4" w:space="0" w:color="auto"/>
              <w:bottom w:val="single" w:sz="4" w:space="0" w:color="auto"/>
            </w:tcBorders>
          </w:tcPr>
          <w:p w14:paraId="484228BE" w14:textId="77777777" w:rsidR="008D31D6" w:rsidRPr="008D31D6" w:rsidRDefault="008D31D6" w:rsidP="008D31D6">
            <w:pPr>
              <w:jc w:val="both"/>
              <w:rPr>
                <w:szCs w:val="20"/>
              </w:rPr>
            </w:pPr>
          </w:p>
        </w:tc>
        <w:tc>
          <w:tcPr>
            <w:tcW w:w="2538" w:type="dxa"/>
            <w:tcBorders>
              <w:top w:val="single" w:sz="4" w:space="0" w:color="auto"/>
              <w:bottom w:val="single" w:sz="4" w:space="0" w:color="auto"/>
            </w:tcBorders>
          </w:tcPr>
          <w:p w14:paraId="2D21CF40" w14:textId="77777777" w:rsidR="008D31D6" w:rsidRPr="008D31D6" w:rsidRDefault="008D31D6" w:rsidP="008D31D6">
            <w:pPr>
              <w:jc w:val="both"/>
              <w:rPr>
                <w:szCs w:val="20"/>
              </w:rPr>
            </w:pPr>
          </w:p>
        </w:tc>
        <w:tc>
          <w:tcPr>
            <w:tcW w:w="2538" w:type="dxa"/>
            <w:tcBorders>
              <w:top w:val="single" w:sz="4" w:space="0" w:color="auto"/>
              <w:bottom w:val="single" w:sz="4" w:space="0" w:color="auto"/>
            </w:tcBorders>
          </w:tcPr>
          <w:p w14:paraId="05189602" w14:textId="77777777" w:rsidR="008D31D6" w:rsidRPr="008D31D6" w:rsidRDefault="008D31D6" w:rsidP="008D31D6">
            <w:pPr>
              <w:rPr>
                <w:szCs w:val="20"/>
              </w:rPr>
            </w:pPr>
          </w:p>
        </w:tc>
        <w:tc>
          <w:tcPr>
            <w:tcW w:w="2538" w:type="dxa"/>
            <w:tcBorders>
              <w:top w:val="single" w:sz="4" w:space="0" w:color="auto"/>
              <w:bottom w:val="nil"/>
              <w:right w:val="single" w:sz="4" w:space="0" w:color="auto"/>
            </w:tcBorders>
          </w:tcPr>
          <w:p w14:paraId="1B3F7058" w14:textId="77777777" w:rsidR="008D31D6" w:rsidRPr="008D31D6" w:rsidRDefault="008D31D6" w:rsidP="008D31D6">
            <w:pPr>
              <w:jc w:val="right"/>
              <w:rPr>
                <w:szCs w:val="20"/>
              </w:rPr>
            </w:pPr>
          </w:p>
        </w:tc>
      </w:tr>
      <w:tr w:rsidR="008D31D6" w:rsidRPr="008D31D6" w14:paraId="5DC39CE5" w14:textId="77777777" w:rsidTr="007C66C7">
        <w:tc>
          <w:tcPr>
            <w:tcW w:w="2538" w:type="dxa"/>
            <w:tcBorders>
              <w:top w:val="single" w:sz="4" w:space="0" w:color="auto"/>
              <w:left w:val="nil"/>
              <w:bottom w:val="nil"/>
              <w:right w:val="nil"/>
            </w:tcBorders>
          </w:tcPr>
          <w:p w14:paraId="16C481EF" w14:textId="77777777" w:rsidR="008D31D6" w:rsidRPr="008D31D6" w:rsidRDefault="008D31D6" w:rsidP="008D31D6">
            <w:pPr>
              <w:jc w:val="both"/>
              <w:rPr>
                <w:szCs w:val="20"/>
              </w:rPr>
            </w:pPr>
          </w:p>
        </w:tc>
        <w:tc>
          <w:tcPr>
            <w:tcW w:w="2538" w:type="dxa"/>
            <w:tcBorders>
              <w:top w:val="single" w:sz="4" w:space="0" w:color="auto"/>
              <w:left w:val="nil"/>
              <w:bottom w:val="nil"/>
              <w:right w:val="nil"/>
            </w:tcBorders>
          </w:tcPr>
          <w:p w14:paraId="0BB95D1C" w14:textId="77777777" w:rsidR="008D31D6" w:rsidRPr="008D31D6" w:rsidRDefault="008D31D6" w:rsidP="008D31D6">
            <w:pPr>
              <w:jc w:val="both"/>
              <w:rPr>
                <w:szCs w:val="20"/>
              </w:rPr>
            </w:pPr>
          </w:p>
        </w:tc>
        <w:tc>
          <w:tcPr>
            <w:tcW w:w="2538" w:type="dxa"/>
            <w:tcBorders>
              <w:top w:val="single" w:sz="4" w:space="0" w:color="auto"/>
              <w:left w:val="nil"/>
              <w:bottom w:val="nil"/>
              <w:right w:val="nil"/>
            </w:tcBorders>
          </w:tcPr>
          <w:p w14:paraId="61359FE3" w14:textId="77777777" w:rsidR="008D31D6" w:rsidRPr="008D31D6" w:rsidRDefault="008D31D6" w:rsidP="008D31D6">
            <w:pPr>
              <w:jc w:val="both"/>
              <w:rPr>
                <w:szCs w:val="20"/>
              </w:rPr>
            </w:pPr>
          </w:p>
          <w:p w14:paraId="6143A174" w14:textId="77777777" w:rsidR="008D31D6" w:rsidRPr="008D31D6" w:rsidRDefault="008D31D6" w:rsidP="008D31D6">
            <w:pPr>
              <w:jc w:val="both"/>
              <w:rPr>
                <w:szCs w:val="20"/>
              </w:rPr>
            </w:pPr>
            <w:r w:rsidRPr="008D31D6">
              <w:rPr>
                <w:szCs w:val="20"/>
              </w:rPr>
              <w:t>Subtotal - Code 15</w:t>
            </w:r>
          </w:p>
        </w:tc>
        <w:tc>
          <w:tcPr>
            <w:tcW w:w="2538" w:type="dxa"/>
            <w:tcBorders>
              <w:top w:val="single" w:sz="4" w:space="0" w:color="auto"/>
              <w:left w:val="single" w:sz="4" w:space="0" w:color="auto"/>
              <w:bottom w:val="single" w:sz="4" w:space="0" w:color="auto"/>
              <w:right w:val="single" w:sz="4" w:space="0" w:color="auto"/>
            </w:tcBorders>
            <w:vAlign w:val="bottom"/>
          </w:tcPr>
          <w:p w14:paraId="7A95BEBF" w14:textId="77777777" w:rsidR="008D31D6" w:rsidRPr="008D31D6" w:rsidRDefault="008D31D6" w:rsidP="008D31D6">
            <w:pPr>
              <w:jc w:val="right"/>
              <w:rPr>
                <w:szCs w:val="20"/>
              </w:rPr>
            </w:pPr>
          </w:p>
        </w:tc>
      </w:tr>
    </w:tbl>
    <w:p w14:paraId="3466F29B" w14:textId="77777777" w:rsidR="008D31D6" w:rsidRPr="008D31D6" w:rsidRDefault="008D31D6" w:rsidP="008D31D6">
      <w:pPr>
        <w:jc w:val="both"/>
        <w:rPr>
          <w:szCs w:val="20"/>
        </w:rPr>
      </w:pPr>
    </w:p>
    <w:p w14:paraId="6C75EFFC" w14:textId="77777777" w:rsidR="008D31D6" w:rsidRPr="008D31D6" w:rsidRDefault="008D31D6" w:rsidP="008D31D6">
      <w:pPr>
        <w:jc w:val="both"/>
        <w:rPr>
          <w:szCs w:val="20"/>
        </w:rPr>
      </w:pPr>
    </w:p>
    <w:p w14:paraId="038481EC" w14:textId="77777777" w:rsidR="008D31D6" w:rsidRPr="008D31D6" w:rsidRDefault="008D31D6" w:rsidP="008D31D6">
      <w:pPr>
        <w:jc w:val="center"/>
        <w:rPr>
          <w:szCs w:val="20"/>
          <w:u w:val="single"/>
        </w:rPr>
      </w:pPr>
      <w:r w:rsidRPr="008D31D6">
        <w:rPr>
          <w:b/>
          <w:szCs w:val="20"/>
          <w:u w:val="single"/>
        </w:rPr>
        <w:t>SALARIES FOR SUPPORT STAFF:  Code 16</w:t>
      </w:r>
    </w:p>
    <w:p w14:paraId="0D78F974" w14:textId="77777777" w:rsidR="008D31D6" w:rsidRPr="008D31D6" w:rsidRDefault="008D31D6" w:rsidP="008D31D6">
      <w:pPr>
        <w:jc w:val="both"/>
        <w:rPr>
          <w:szCs w:val="20"/>
        </w:rPr>
      </w:pPr>
    </w:p>
    <w:p w14:paraId="75068BE3" w14:textId="77777777" w:rsidR="008D31D6" w:rsidRPr="008D31D6" w:rsidRDefault="008D31D6" w:rsidP="008D31D6">
      <w:pPr>
        <w:jc w:val="both"/>
        <w:rPr>
          <w:szCs w:val="20"/>
        </w:rPr>
      </w:pPr>
      <w:r w:rsidRPr="008D31D6">
        <w:rPr>
          <w:szCs w:val="20"/>
        </w:rPr>
        <w:t xml:space="preserve">Include salaries for teacher aides, secretarial and clerical assistance, and for personnel in pupil transportation and building operation and maintenance.  Do not include central administrative staff that </w:t>
      </w:r>
      <w:proofErr w:type="gramStart"/>
      <w:r w:rsidRPr="008D31D6">
        <w:rPr>
          <w:szCs w:val="20"/>
        </w:rPr>
        <w:t>are considered to be</w:t>
      </w:r>
      <w:proofErr w:type="gramEnd"/>
      <w:r w:rsidRPr="008D31D6">
        <w:rPr>
          <w:szCs w:val="20"/>
        </w:rPr>
        <w:t xml:space="preserve"> indirect costs, e.g., account clerks.</w:t>
      </w:r>
    </w:p>
    <w:p w14:paraId="17317EE0" w14:textId="77777777" w:rsidR="008D31D6" w:rsidRPr="008D31D6" w:rsidRDefault="008D31D6" w:rsidP="008D31D6">
      <w:pPr>
        <w:jc w:val="both"/>
        <w:rPr>
          <w:szCs w:val="20"/>
        </w:rPr>
      </w:pPr>
    </w:p>
    <w:tbl>
      <w:tblPr>
        <w:tblW w:w="0" w:type="auto"/>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2538"/>
        <w:gridCol w:w="2538"/>
        <w:gridCol w:w="2538"/>
      </w:tblGrid>
      <w:tr w:rsidR="008D31D6" w:rsidRPr="008D31D6" w14:paraId="7A9014D3" w14:textId="77777777" w:rsidTr="007C66C7">
        <w:tc>
          <w:tcPr>
            <w:tcW w:w="2538" w:type="dxa"/>
            <w:tcBorders>
              <w:top w:val="single" w:sz="4" w:space="0" w:color="auto"/>
              <w:left w:val="single" w:sz="4" w:space="0" w:color="auto"/>
              <w:bottom w:val="single" w:sz="4" w:space="0" w:color="auto"/>
            </w:tcBorders>
            <w:shd w:val="pct10" w:color="auto" w:fill="FFFFFF"/>
            <w:vAlign w:val="center"/>
          </w:tcPr>
          <w:p w14:paraId="60DD1125" w14:textId="77777777" w:rsidR="008D31D6" w:rsidRPr="008D31D6" w:rsidRDefault="008D31D6" w:rsidP="008D31D6">
            <w:pPr>
              <w:jc w:val="center"/>
              <w:rPr>
                <w:b/>
                <w:szCs w:val="20"/>
              </w:rPr>
            </w:pPr>
            <w:r w:rsidRPr="008D31D6">
              <w:rPr>
                <w:b/>
                <w:szCs w:val="20"/>
              </w:rPr>
              <w:t>Specific Position Title</w:t>
            </w:r>
          </w:p>
        </w:tc>
        <w:tc>
          <w:tcPr>
            <w:tcW w:w="2538" w:type="dxa"/>
            <w:tcBorders>
              <w:top w:val="single" w:sz="4" w:space="0" w:color="auto"/>
              <w:bottom w:val="single" w:sz="4" w:space="0" w:color="auto"/>
            </w:tcBorders>
            <w:shd w:val="pct10" w:color="auto" w:fill="FFFFFF"/>
          </w:tcPr>
          <w:p w14:paraId="1BE79402" w14:textId="77777777" w:rsidR="008D31D6" w:rsidRPr="008D31D6" w:rsidRDefault="008D31D6" w:rsidP="008D31D6">
            <w:pPr>
              <w:jc w:val="center"/>
              <w:rPr>
                <w:b/>
                <w:szCs w:val="20"/>
              </w:rPr>
            </w:pPr>
            <w:r w:rsidRPr="008D31D6">
              <w:rPr>
                <w:b/>
                <w:szCs w:val="20"/>
              </w:rPr>
              <w:t>Full-Time</w:t>
            </w:r>
          </w:p>
          <w:p w14:paraId="1E25C2DB" w14:textId="77777777" w:rsidR="008D31D6" w:rsidRPr="008D31D6" w:rsidRDefault="008D31D6" w:rsidP="008D31D6">
            <w:pPr>
              <w:jc w:val="center"/>
              <w:rPr>
                <w:b/>
                <w:szCs w:val="20"/>
              </w:rPr>
            </w:pPr>
            <w:r w:rsidRPr="008D31D6">
              <w:rPr>
                <w:b/>
                <w:szCs w:val="20"/>
              </w:rPr>
              <w:t>Equivalent</w:t>
            </w:r>
          </w:p>
        </w:tc>
        <w:tc>
          <w:tcPr>
            <w:tcW w:w="2538" w:type="dxa"/>
            <w:tcBorders>
              <w:top w:val="single" w:sz="4" w:space="0" w:color="auto"/>
              <w:bottom w:val="single" w:sz="4" w:space="0" w:color="auto"/>
            </w:tcBorders>
            <w:shd w:val="pct10" w:color="auto" w:fill="FFFFFF"/>
          </w:tcPr>
          <w:p w14:paraId="29B112E4" w14:textId="77777777" w:rsidR="008D31D6" w:rsidRPr="008D31D6" w:rsidRDefault="008D31D6" w:rsidP="008D31D6">
            <w:pPr>
              <w:jc w:val="center"/>
              <w:rPr>
                <w:b/>
                <w:szCs w:val="20"/>
              </w:rPr>
            </w:pPr>
            <w:r w:rsidRPr="008D31D6">
              <w:rPr>
                <w:b/>
                <w:szCs w:val="20"/>
              </w:rPr>
              <w:t>Annualized Rate</w:t>
            </w:r>
          </w:p>
          <w:p w14:paraId="092E8BAC" w14:textId="77777777" w:rsidR="008D31D6" w:rsidRPr="008D31D6" w:rsidRDefault="008D31D6" w:rsidP="008D31D6">
            <w:pPr>
              <w:jc w:val="center"/>
              <w:rPr>
                <w:b/>
                <w:szCs w:val="20"/>
              </w:rPr>
            </w:pPr>
            <w:r w:rsidRPr="008D31D6">
              <w:rPr>
                <w:b/>
                <w:szCs w:val="20"/>
              </w:rPr>
              <w:t>of Pay</w:t>
            </w:r>
          </w:p>
        </w:tc>
        <w:tc>
          <w:tcPr>
            <w:tcW w:w="2538" w:type="dxa"/>
            <w:tcBorders>
              <w:top w:val="single" w:sz="4" w:space="0" w:color="auto"/>
              <w:bottom w:val="single" w:sz="4" w:space="0" w:color="auto"/>
              <w:right w:val="single" w:sz="4" w:space="0" w:color="auto"/>
            </w:tcBorders>
            <w:shd w:val="pct10" w:color="auto" w:fill="FFFFFF"/>
          </w:tcPr>
          <w:p w14:paraId="59B10CF7" w14:textId="77777777" w:rsidR="008D31D6" w:rsidRPr="008D31D6" w:rsidRDefault="008D31D6" w:rsidP="008D31D6">
            <w:pPr>
              <w:jc w:val="center"/>
              <w:rPr>
                <w:b/>
                <w:szCs w:val="20"/>
              </w:rPr>
            </w:pPr>
            <w:r w:rsidRPr="008D31D6">
              <w:rPr>
                <w:b/>
                <w:szCs w:val="20"/>
              </w:rPr>
              <w:t>Project</w:t>
            </w:r>
          </w:p>
          <w:p w14:paraId="784B4482" w14:textId="77777777" w:rsidR="008D31D6" w:rsidRPr="008D31D6" w:rsidRDefault="008D31D6" w:rsidP="008D31D6">
            <w:pPr>
              <w:jc w:val="center"/>
              <w:rPr>
                <w:b/>
                <w:szCs w:val="20"/>
              </w:rPr>
            </w:pPr>
            <w:r w:rsidRPr="008D31D6">
              <w:rPr>
                <w:b/>
                <w:szCs w:val="20"/>
              </w:rPr>
              <w:t>Salary</w:t>
            </w:r>
          </w:p>
        </w:tc>
      </w:tr>
      <w:tr w:rsidR="008D31D6" w:rsidRPr="008D31D6" w14:paraId="7FEE2E41" w14:textId="77777777" w:rsidTr="007C66C7">
        <w:trPr>
          <w:trHeight w:hRule="exact" w:val="3000"/>
        </w:trPr>
        <w:tc>
          <w:tcPr>
            <w:tcW w:w="2538" w:type="dxa"/>
            <w:tcBorders>
              <w:top w:val="single" w:sz="4" w:space="0" w:color="auto"/>
              <w:left w:val="single" w:sz="4" w:space="0" w:color="auto"/>
              <w:bottom w:val="single" w:sz="4" w:space="0" w:color="auto"/>
            </w:tcBorders>
          </w:tcPr>
          <w:p w14:paraId="047BEE8C" w14:textId="77777777" w:rsidR="008D31D6" w:rsidRPr="008D31D6" w:rsidRDefault="008D31D6" w:rsidP="008D31D6">
            <w:pPr>
              <w:rPr>
                <w:szCs w:val="20"/>
              </w:rPr>
            </w:pPr>
          </w:p>
        </w:tc>
        <w:tc>
          <w:tcPr>
            <w:tcW w:w="2538" w:type="dxa"/>
            <w:tcBorders>
              <w:top w:val="single" w:sz="4" w:space="0" w:color="auto"/>
              <w:bottom w:val="single" w:sz="4" w:space="0" w:color="auto"/>
            </w:tcBorders>
          </w:tcPr>
          <w:p w14:paraId="217B2922" w14:textId="77777777" w:rsidR="008D31D6" w:rsidRPr="008D31D6" w:rsidRDefault="008D31D6" w:rsidP="008D31D6">
            <w:pPr>
              <w:rPr>
                <w:szCs w:val="20"/>
              </w:rPr>
            </w:pPr>
          </w:p>
        </w:tc>
        <w:tc>
          <w:tcPr>
            <w:tcW w:w="2538" w:type="dxa"/>
            <w:tcBorders>
              <w:top w:val="single" w:sz="4" w:space="0" w:color="auto"/>
              <w:bottom w:val="single" w:sz="4" w:space="0" w:color="auto"/>
            </w:tcBorders>
          </w:tcPr>
          <w:p w14:paraId="0CE5C0A4" w14:textId="77777777" w:rsidR="008D31D6" w:rsidRPr="008D31D6" w:rsidRDefault="008D31D6" w:rsidP="008D31D6">
            <w:pPr>
              <w:rPr>
                <w:szCs w:val="20"/>
              </w:rPr>
            </w:pPr>
          </w:p>
        </w:tc>
        <w:tc>
          <w:tcPr>
            <w:tcW w:w="2538" w:type="dxa"/>
            <w:tcBorders>
              <w:top w:val="single" w:sz="4" w:space="0" w:color="auto"/>
              <w:bottom w:val="single" w:sz="4" w:space="0" w:color="auto"/>
              <w:right w:val="single" w:sz="4" w:space="0" w:color="auto"/>
            </w:tcBorders>
          </w:tcPr>
          <w:p w14:paraId="651C0B66" w14:textId="77777777" w:rsidR="008D31D6" w:rsidRPr="008D31D6" w:rsidRDefault="008D31D6" w:rsidP="008D31D6">
            <w:pPr>
              <w:jc w:val="right"/>
              <w:rPr>
                <w:szCs w:val="20"/>
              </w:rPr>
            </w:pPr>
          </w:p>
        </w:tc>
      </w:tr>
      <w:tr w:rsidR="008D31D6" w:rsidRPr="008D31D6" w14:paraId="0A2AD28F" w14:textId="77777777" w:rsidTr="007C66C7">
        <w:tc>
          <w:tcPr>
            <w:tcW w:w="2538" w:type="dxa"/>
            <w:tcBorders>
              <w:top w:val="single" w:sz="4" w:space="0" w:color="auto"/>
              <w:left w:val="nil"/>
              <w:bottom w:val="nil"/>
              <w:right w:val="nil"/>
            </w:tcBorders>
          </w:tcPr>
          <w:p w14:paraId="6F716A86" w14:textId="77777777" w:rsidR="008D31D6" w:rsidRPr="008D31D6" w:rsidRDefault="008D31D6" w:rsidP="008D31D6">
            <w:pPr>
              <w:jc w:val="both"/>
              <w:rPr>
                <w:szCs w:val="20"/>
              </w:rPr>
            </w:pPr>
          </w:p>
        </w:tc>
        <w:tc>
          <w:tcPr>
            <w:tcW w:w="2538" w:type="dxa"/>
            <w:tcBorders>
              <w:top w:val="single" w:sz="4" w:space="0" w:color="auto"/>
              <w:left w:val="nil"/>
              <w:bottom w:val="nil"/>
              <w:right w:val="nil"/>
            </w:tcBorders>
          </w:tcPr>
          <w:p w14:paraId="6D107AB5" w14:textId="77777777" w:rsidR="008D31D6" w:rsidRPr="008D31D6" w:rsidRDefault="008D31D6" w:rsidP="008D31D6">
            <w:pPr>
              <w:jc w:val="both"/>
              <w:rPr>
                <w:szCs w:val="20"/>
              </w:rPr>
            </w:pPr>
          </w:p>
        </w:tc>
        <w:tc>
          <w:tcPr>
            <w:tcW w:w="2538" w:type="dxa"/>
            <w:tcBorders>
              <w:top w:val="single" w:sz="4" w:space="0" w:color="auto"/>
              <w:left w:val="nil"/>
              <w:bottom w:val="nil"/>
              <w:right w:val="nil"/>
            </w:tcBorders>
          </w:tcPr>
          <w:p w14:paraId="2C405E7A" w14:textId="77777777" w:rsidR="008D31D6" w:rsidRPr="008D31D6" w:rsidRDefault="008D31D6" w:rsidP="008D31D6">
            <w:pPr>
              <w:jc w:val="both"/>
              <w:rPr>
                <w:szCs w:val="20"/>
              </w:rPr>
            </w:pPr>
          </w:p>
          <w:p w14:paraId="3C753760" w14:textId="77777777" w:rsidR="008D31D6" w:rsidRPr="008D31D6" w:rsidRDefault="008D31D6" w:rsidP="008D31D6">
            <w:pPr>
              <w:jc w:val="both"/>
              <w:rPr>
                <w:szCs w:val="20"/>
              </w:rPr>
            </w:pPr>
            <w:r w:rsidRPr="008D31D6">
              <w:rPr>
                <w:szCs w:val="20"/>
              </w:rPr>
              <w:t>Subtotal - Code 16</w:t>
            </w:r>
          </w:p>
        </w:tc>
        <w:tc>
          <w:tcPr>
            <w:tcW w:w="2538" w:type="dxa"/>
            <w:tcBorders>
              <w:top w:val="single" w:sz="4" w:space="0" w:color="auto"/>
              <w:left w:val="single" w:sz="4" w:space="0" w:color="auto"/>
              <w:bottom w:val="single" w:sz="4" w:space="0" w:color="auto"/>
              <w:right w:val="single" w:sz="4" w:space="0" w:color="auto"/>
            </w:tcBorders>
            <w:vAlign w:val="bottom"/>
          </w:tcPr>
          <w:p w14:paraId="77DA3B88" w14:textId="77777777" w:rsidR="008D31D6" w:rsidRPr="008D31D6" w:rsidRDefault="008D31D6" w:rsidP="008D31D6">
            <w:pPr>
              <w:jc w:val="right"/>
              <w:rPr>
                <w:szCs w:val="20"/>
              </w:rPr>
            </w:pPr>
          </w:p>
        </w:tc>
      </w:tr>
    </w:tbl>
    <w:p w14:paraId="27DC7F0F" w14:textId="77777777" w:rsidR="008D31D6" w:rsidRPr="008D31D6" w:rsidRDefault="008D31D6" w:rsidP="008D31D6">
      <w:pPr>
        <w:jc w:val="center"/>
        <w:rPr>
          <w:b/>
          <w:szCs w:val="20"/>
          <w:u w:val="single"/>
        </w:rPr>
      </w:pPr>
    </w:p>
    <w:p w14:paraId="51032463" w14:textId="77777777" w:rsidR="008D31D6" w:rsidRPr="008D31D6" w:rsidRDefault="008D31D6" w:rsidP="008D31D6">
      <w:pPr>
        <w:jc w:val="center"/>
        <w:rPr>
          <w:b/>
          <w:szCs w:val="20"/>
          <w:u w:val="single"/>
        </w:rPr>
      </w:pPr>
    </w:p>
    <w:p w14:paraId="0097BDD0" w14:textId="77777777" w:rsidR="008D31D6" w:rsidRPr="008D31D6" w:rsidRDefault="008D31D6" w:rsidP="008D31D6">
      <w:pPr>
        <w:jc w:val="center"/>
        <w:rPr>
          <w:b/>
          <w:szCs w:val="20"/>
          <w:u w:val="single"/>
        </w:rPr>
      </w:pPr>
    </w:p>
    <w:p w14:paraId="585991DA" w14:textId="77777777" w:rsidR="008D31D6" w:rsidRPr="008D31D6" w:rsidRDefault="008D31D6" w:rsidP="008D31D6">
      <w:pPr>
        <w:jc w:val="center"/>
        <w:rPr>
          <w:b/>
          <w:szCs w:val="20"/>
          <w:u w:val="single"/>
        </w:rPr>
      </w:pPr>
    </w:p>
    <w:p w14:paraId="7F3D485C" w14:textId="77777777" w:rsidR="008D31D6" w:rsidRPr="008D31D6" w:rsidRDefault="008D31D6" w:rsidP="008D31D6">
      <w:pPr>
        <w:jc w:val="center"/>
        <w:rPr>
          <w:b/>
          <w:szCs w:val="20"/>
          <w:u w:val="single"/>
        </w:rPr>
      </w:pPr>
      <w:r w:rsidRPr="008D31D6">
        <w:rPr>
          <w:b/>
          <w:szCs w:val="20"/>
          <w:u w:val="single"/>
        </w:rPr>
        <w:t>PURCHASED SERVICES:  Code 40</w:t>
      </w:r>
    </w:p>
    <w:p w14:paraId="6D0DF9DD" w14:textId="77777777" w:rsidR="008D31D6" w:rsidRPr="008D31D6" w:rsidRDefault="008D31D6" w:rsidP="008D31D6">
      <w:pPr>
        <w:jc w:val="both"/>
        <w:rPr>
          <w:szCs w:val="20"/>
        </w:rPr>
      </w:pPr>
    </w:p>
    <w:p w14:paraId="4C378AA5" w14:textId="77777777" w:rsidR="008D31D6" w:rsidRPr="008D31D6" w:rsidRDefault="008D31D6" w:rsidP="008D31D6">
      <w:pPr>
        <w:jc w:val="both"/>
        <w:rPr>
          <w:szCs w:val="20"/>
        </w:rPr>
      </w:pPr>
      <w:r w:rsidRPr="008D31D6">
        <w:rPr>
          <w:szCs w:val="20"/>
        </w:rPr>
        <w:t>Include consultants (indicate per diem rate), rentals, tuition, and other contractual services.  Copies of contracts may be requested by the State Education Department.  Purchased Services from a BOCES, if other than applicant agency, should be budgeted under Purchased Services with BOCES, Code 49.</w:t>
      </w:r>
    </w:p>
    <w:p w14:paraId="09CEC36C" w14:textId="77777777" w:rsidR="008D31D6" w:rsidRPr="008D31D6" w:rsidRDefault="008D31D6" w:rsidP="008D31D6">
      <w:pPr>
        <w:jc w:val="both"/>
        <w:rPr>
          <w:szCs w:val="20"/>
        </w:rPr>
      </w:pPr>
    </w:p>
    <w:tbl>
      <w:tblPr>
        <w:tblW w:w="0" w:type="auto"/>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2538"/>
        <w:gridCol w:w="2538"/>
        <w:gridCol w:w="2538"/>
      </w:tblGrid>
      <w:tr w:rsidR="008D31D6" w:rsidRPr="008D31D6" w14:paraId="3EFF3669" w14:textId="77777777" w:rsidTr="007C66C7">
        <w:tc>
          <w:tcPr>
            <w:tcW w:w="2538" w:type="dxa"/>
            <w:tcBorders>
              <w:top w:val="single" w:sz="4" w:space="0" w:color="auto"/>
              <w:left w:val="single" w:sz="4" w:space="0" w:color="auto"/>
              <w:bottom w:val="single" w:sz="4" w:space="0" w:color="auto"/>
            </w:tcBorders>
            <w:shd w:val="pct10" w:color="auto" w:fill="FFFFFF"/>
            <w:vAlign w:val="center"/>
          </w:tcPr>
          <w:p w14:paraId="5C2BB3CA" w14:textId="77777777" w:rsidR="008D31D6" w:rsidRPr="008D31D6" w:rsidRDefault="008D31D6" w:rsidP="008D31D6">
            <w:pPr>
              <w:jc w:val="center"/>
              <w:rPr>
                <w:b/>
                <w:szCs w:val="20"/>
              </w:rPr>
            </w:pPr>
            <w:r w:rsidRPr="008D31D6">
              <w:rPr>
                <w:b/>
                <w:szCs w:val="20"/>
              </w:rPr>
              <w:t>Description of Item</w:t>
            </w:r>
          </w:p>
        </w:tc>
        <w:tc>
          <w:tcPr>
            <w:tcW w:w="2538" w:type="dxa"/>
            <w:tcBorders>
              <w:top w:val="single" w:sz="4" w:space="0" w:color="auto"/>
              <w:bottom w:val="single" w:sz="4" w:space="0" w:color="auto"/>
            </w:tcBorders>
            <w:shd w:val="pct10" w:color="auto" w:fill="FFFFFF"/>
          </w:tcPr>
          <w:p w14:paraId="139D3702" w14:textId="77777777" w:rsidR="008D31D6" w:rsidRPr="008D31D6" w:rsidRDefault="008D31D6" w:rsidP="008D31D6">
            <w:pPr>
              <w:jc w:val="center"/>
              <w:rPr>
                <w:b/>
                <w:szCs w:val="20"/>
              </w:rPr>
            </w:pPr>
            <w:r w:rsidRPr="008D31D6">
              <w:rPr>
                <w:b/>
                <w:szCs w:val="20"/>
              </w:rPr>
              <w:t>Provider of</w:t>
            </w:r>
          </w:p>
          <w:p w14:paraId="11540D6A" w14:textId="77777777" w:rsidR="008D31D6" w:rsidRPr="008D31D6" w:rsidRDefault="008D31D6" w:rsidP="008D31D6">
            <w:pPr>
              <w:jc w:val="center"/>
              <w:rPr>
                <w:b/>
                <w:szCs w:val="20"/>
              </w:rPr>
            </w:pPr>
            <w:r w:rsidRPr="008D31D6">
              <w:rPr>
                <w:b/>
                <w:szCs w:val="20"/>
              </w:rPr>
              <w:t>Services</w:t>
            </w:r>
          </w:p>
        </w:tc>
        <w:tc>
          <w:tcPr>
            <w:tcW w:w="2538" w:type="dxa"/>
            <w:tcBorders>
              <w:top w:val="single" w:sz="4" w:space="0" w:color="auto"/>
              <w:bottom w:val="single" w:sz="4" w:space="0" w:color="auto"/>
            </w:tcBorders>
            <w:shd w:val="pct10" w:color="auto" w:fill="FFFFFF"/>
          </w:tcPr>
          <w:p w14:paraId="60934C22" w14:textId="77777777" w:rsidR="008D31D6" w:rsidRPr="008D31D6" w:rsidRDefault="008D31D6" w:rsidP="008D31D6">
            <w:pPr>
              <w:jc w:val="center"/>
              <w:rPr>
                <w:b/>
                <w:szCs w:val="20"/>
              </w:rPr>
            </w:pPr>
            <w:r w:rsidRPr="008D31D6">
              <w:rPr>
                <w:b/>
                <w:szCs w:val="20"/>
              </w:rPr>
              <w:t>Calculation</w:t>
            </w:r>
          </w:p>
          <w:p w14:paraId="0DDCB023" w14:textId="77777777" w:rsidR="008D31D6" w:rsidRPr="008D31D6" w:rsidRDefault="008D31D6" w:rsidP="008D31D6">
            <w:pPr>
              <w:jc w:val="center"/>
              <w:rPr>
                <w:b/>
                <w:szCs w:val="20"/>
              </w:rPr>
            </w:pPr>
            <w:r w:rsidRPr="008D31D6">
              <w:rPr>
                <w:b/>
                <w:szCs w:val="20"/>
              </w:rPr>
              <w:t>of Cost</w:t>
            </w:r>
          </w:p>
        </w:tc>
        <w:tc>
          <w:tcPr>
            <w:tcW w:w="2538" w:type="dxa"/>
            <w:tcBorders>
              <w:top w:val="single" w:sz="4" w:space="0" w:color="auto"/>
              <w:bottom w:val="single" w:sz="4" w:space="0" w:color="auto"/>
              <w:right w:val="single" w:sz="4" w:space="0" w:color="auto"/>
            </w:tcBorders>
            <w:shd w:val="pct10" w:color="auto" w:fill="FFFFFF"/>
          </w:tcPr>
          <w:p w14:paraId="665DE4E3" w14:textId="77777777" w:rsidR="008D31D6" w:rsidRPr="008D31D6" w:rsidRDefault="008D31D6" w:rsidP="008D31D6">
            <w:pPr>
              <w:jc w:val="center"/>
              <w:rPr>
                <w:b/>
                <w:szCs w:val="20"/>
              </w:rPr>
            </w:pPr>
            <w:r w:rsidRPr="008D31D6">
              <w:rPr>
                <w:b/>
                <w:szCs w:val="20"/>
              </w:rPr>
              <w:t>Proposed</w:t>
            </w:r>
          </w:p>
          <w:p w14:paraId="3B22BED1" w14:textId="77777777" w:rsidR="008D31D6" w:rsidRPr="008D31D6" w:rsidRDefault="008D31D6" w:rsidP="008D31D6">
            <w:pPr>
              <w:jc w:val="center"/>
              <w:rPr>
                <w:b/>
                <w:szCs w:val="20"/>
              </w:rPr>
            </w:pPr>
            <w:r w:rsidRPr="008D31D6">
              <w:rPr>
                <w:b/>
                <w:szCs w:val="20"/>
              </w:rPr>
              <w:t>Expenditure</w:t>
            </w:r>
          </w:p>
        </w:tc>
      </w:tr>
      <w:tr w:rsidR="008D31D6" w:rsidRPr="008D31D6" w14:paraId="38252BBC" w14:textId="77777777" w:rsidTr="007C66C7">
        <w:trPr>
          <w:trHeight w:hRule="exact" w:val="3600"/>
        </w:trPr>
        <w:tc>
          <w:tcPr>
            <w:tcW w:w="2538" w:type="dxa"/>
            <w:tcBorders>
              <w:top w:val="nil"/>
              <w:left w:val="single" w:sz="4" w:space="0" w:color="auto"/>
              <w:bottom w:val="single" w:sz="4" w:space="0" w:color="auto"/>
            </w:tcBorders>
          </w:tcPr>
          <w:p w14:paraId="5FD735DB" w14:textId="77777777" w:rsidR="008D31D6" w:rsidRPr="008D31D6" w:rsidRDefault="008D31D6" w:rsidP="008D31D6">
            <w:pPr>
              <w:rPr>
                <w:szCs w:val="20"/>
              </w:rPr>
            </w:pPr>
          </w:p>
        </w:tc>
        <w:tc>
          <w:tcPr>
            <w:tcW w:w="2538" w:type="dxa"/>
            <w:tcBorders>
              <w:top w:val="single" w:sz="4" w:space="0" w:color="auto"/>
              <w:bottom w:val="nil"/>
            </w:tcBorders>
          </w:tcPr>
          <w:p w14:paraId="5E39F8FC" w14:textId="77777777" w:rsidR="008D31D6" w:rsidRPr="008D31D6" w:rsidRDefault="008D31D6" w:rsidP="008D31D6">
            <w:pPr>
              <w:rPr>
                <w:szCs w:val="20"/>
              </w:rPr>
            </w:pPr>
          </w:p>
        </w:tc>
        <w:tc>
          <w:tcPr>
            <w:tcW w:w="2538" w:type="dxa"/>
            <w:tcBorders>
              <w:top w:val="single" w:sz="4" w:space="0" w:color="auto"/>
              <w:bottom w:val="single" w:sz="4" w:space="0" w:color="auto"/>
            </w:tcBorders>
          </w:tcPr>
          <w:p w14:paraId="7111C0FF" w14:textId="77777777" w:rsidR="008D31D6" w:rsidRPr="008D31D6" w:rsidRDefault="008D31D6" w:rsidP="008D31D6">
            <w:pPr>
              <w:rPr>
                <w:szCs w:val="20"/>
              </w:rPr>
            </w:pPr>
          </w:p>
        </w:tc>
        <w:tc>
          <w:tcPr>
            <w:tcW w:w="2538" w:type="dxa"/>
            <w:tcBorders>
              <w:top w:val="single" w:sz="4" w:space="0" w:color="auto"/>
              <w:bottom w:val="nil"/>
              <w:right w:val="single" w:sz="4" w:space="0" w:color="auto"/>
            </w:tcBorders>
          </w:tcPr>
          <w:p w14:paraId="5125F497" w14:textId="77777777" w:rsidR="008D31D6" w:rsidRPr="008D31D6" w:rsidRDefault="008D31D6" w:rsidP="008D31D6">
            <w:pPr>
              <w:jc w:val="right"/>
              <w:rPr>
                <w:szCs w:val="20"/>
              </w:rPr>
            </w:pPr>
          </w:p>
        </w:tc>
      </w:tr>
      <w:tr w:rsidR="008D31D6" w:rsidRPr="008D31D6" w14:paraId="42F84281" w14:textId="77777777" w:rsidTr="007C66C7">
        <w:tc>
          <w:tcPr>
            <w:tcW w:w="2538" w:type="dxa"/>
            <w:tcBorders>
              <w:top w:val="nil"/>
              <w:left w:val="nil"/>
              <w:bottom w:val="nil"/>
              <w:right w:val="nil"/>
            </w:tcBorders>
          </w:tcPr>
          <w:p w14:paraId="050B8DD6" w14:textId="77777777" w:rsidR="008D31D6" w:rsidRPr="008D31D6" w:rsidRDefault="008D31D6" w:rsidP="008D31D6">
            <w:pPr>
              <w:jc w:val="both"/>
              <w:rPr>
                <w:szCs w:val="20"/>
              </w:rPr>
            </w:pPr>
          </w:p>
        </w:tc>
        <w:tc>
          <w:tcPr>
            <w:tcW w:w="2538" w:type="dxa"/>
            <w:tcBorders>
              <w:top w:val="single" w:sz="4" w:space="0" w:color="auto"/>
              <w:left w:val="nil"/>
              <w:bottom w:val="nil"/>
              <w:right w:val="nil"/>
            </w:tcBorders>
          </w:tcPr>
          <w:p w14:paraId="274D099C" w14:textId="77777777" w:rsidR="008D31D6" w:rsidRPr="008D31D6" w:rsidRDefault="008D31D6" w:rsidP="008D31D6">
            <w:pPr>
              <w:jc w:val="both"/>
              <w:rPr>
                <w:szCs w:val="20"/>
              </w:rPr>
            </w:pPr>
          </w:p>
        </w:tc>
        <w:tc>
          <w:tcPr>
            <w:tcW w:w="2538" w:type="dxa"/>
            <w:tcBorders>
              <w:top w:val="single" w:sz="4" w:space="0" w:color="auto"/>
              <w:left w:val="nil"/>
              <w:bottom w:val="nil"/>
              <w:right w:val="nil"/>
            </w:tcBorders>
          </w:tcPr>
          <w:p w14:paraId="5176685B" w14:textId="77777777" w:rsidR="008D31D6" w:rsidRPr="008D31D6" w:rsidRDefault="008D31D6" w:rsidP="008D31D6">
            <w:pPr>
              <w:jc w:val="both"/>
              <w:rPr>
                <w:szCs w:val="20"/>
              </w:rPr>
            </w:pPr>
          </w:p>
          <w:p w14:paraId="468E5E39" w14:textId="77777777" w:rsidR="008D31D6" w:rsidRPr="008D31D6" w:rsidRDefault="008D31D6" w:rsidP="008D31D6">
            <w:pPr>
              <w:jc w:val="both"/>
              <w:rPr>
                <w:szCs w:val="20"/>
              </w:rPr>
            </w:pPr>
            <w:r w:rsidRPr="008D31D6">
              <w:rPr>
                <w:szCs w:val="20"/>
              </w:rPr>
              <w:t>Subtotal - Code 40</w:t>
            </w:r>
          </w:p>
        </w:tc>
        <w:tc>
          <w:tcPr>
            <w:tcW w:w="2538" w:type="dxa"/>
            <w:tcBorders>
              <w:top w:val="single" w:sz="4" w:space="0" w:color="auto"/>
              <w:left w:val="single" w:sz="4" w:space="0" w:color="auto"/>
              <w:bottom w:val="single" w:sz="4" w:space="0" w:color="auto"/>
              <w:right w:val="single" w:sz="4" w:space="0" w:color="auto"/>
            </w:tcBorders>
            <w:vAlign w:val="bottom"/>
          </w:tcPr>
          <w:p w14:paraId="5EC19183" w14:textId="77777777" w:rsidR="008D31D6" w:rsidRPr="008D31D6" w:rsidRDefault="008D31D6" w:rsidP="008D31D6">
            <w:pPr>
              <w:jc w:val="right"/>
              <w:rPr>
                <w:szCs w:val="20"/>
              </w:rPr>
            </w:pPr>
          </w:p>
        </w:tc>
      </w:tr>
    </w:tbl>
    <w:p w14:paraId="491C28A1" w14:textId="77777777" w:rsidR="008D31D6" w:rsidRPr="008D31D6" w:rsidRDefault="008D31D6" w:rsidP="008D31D6">
      <w:pPr>
        <w:jc w:val="both"/>
        <w:rPr>
          <w:szCs w:val="20"/>
        </w:rPr>
      </w:pPr>
    </w:p>
    <w:p w14:paraId="584F7331" w14:textId="77777777" w:rsidR="008D31D6" w:rsidRPr="008D31D6" w:rsidRDefault="008D31D6" w:rsidP="008D31D6">
      <w:pPr>
        <w:jc w:val="both"/>
        <w:rPr>
          <w:szCs w:val="20"/>
        </w:rPr>
      </w:pPr>
    </w:p>
    <w:p w14:paraId="7B02FC4F" w14:textId="77777777" w:rsidR="008D31D6" w:rsidRPr="008D31D6" w:rsidRDefault="008D31D6" w:rsidP="008D31D6">
      <w:pPr>
        <w:jc w:val="center"/>
        <w:rPr>
          <w:szCs w:val="20"/>
        </w:rPr>
      </w:pPr>
      <w:r w:rsidRPr="008D31D6">
        <w:rPr>
          <w:b/>
          <w:szCs w:val="20"/>
          <w:u w:val="single"/>
        </w:rPr>
        <w:t>SUPPLIES AND MATERIALS:  Code 45</w:t>
      </w:r>
    </w:p>
    <w:p w14:paraId="3C9656EA" w14:textId="77777777" w:rsidR="008D31D6" w:rsidRPr="008D31D6" w:rsidRDefault="008D31D6" w:rsidP="008D31D6">
      <w:pPr>
        <w:jc w:val="center"/>
        <w:rPr>
          <w:szCs w:val="20"/>
        </w:rPr>
      </w:pPr>
    </w:p>
    <w:p w14:paraId="6E911E5B" w14:textId="77777777" w:rsidR="008D31D6" w:rsidRPr="008D31D6" w:rsidRDefault="008D31D6" w:rsidP="008D31D6">
      <w:pPr>
        <w:jc w:val="both"/>
        <w:rPr>
          <w:szCs w:val="20"/>
        </w:rPr>
      </w:pPr>
      <w:r w:rsidRPr="008D31D6">
        <w:rPr>
          <w:szCs w:val="20"/>
        </w:rPr>
        <w:t>Beginning with the 2005-06 year include computer software, library books and equipment items under $5,000 per unit. For earlier years include computer software, library books and equipment items under 1,000 per unit.</w:t>
      </w:r>
    </w:p>
    <w:p w14:paraId="5046709C" w14:textId="77777777" w:rsidR="008D31D6" w:rsidRPr="008D31D6" w:rsidRDefault="008D31D6" w:rsidP="008D31D6">
      <w:pPr>
        <w:jc w:val="both"/>
        <w:rPr>
          <w:szCs w:val="20"/>
        </w:rPr>
      </w:pPr>
    </w:p>
    <w:tbl>
      <w:tblPr>
        <w:tblW w:w="0" w:type="auto"/>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2538"/>
        <w:gridCol w:w="2538"/>
        <w:gridCol w:w="2538"/>
      </w:tblGrid>
      <w:tr w:rsidR="008D31D6" w:rsidRPr="008D31D6" w14:paraId="5773DCAD" w14:textId="77777777" w:rsidTr="007C66C7">
        <w:tc>
          <w:tcPr>
            <w:tcW w:w="2538" w:type="dxa"/>
            <w:tcBorders>
              <w:top w:val="single" w:sz="4" w:space="0" w:color="auto"/>
              <w:left w:val="single" w:sz="4" w:space="0" w:color="auto"/>
              <w:bottom w:val="single" w:sz="4" w:space="0" w:color="auto"/>
            </w:tcBorders>
            <w:shd w:val="pct10" w:color="auto" w:fill="FFFFFF"/>
            <w:vAlign w:val="center"/>
          </w:tcPr>
          <w:p w14:paraId="395AEBB6" w14:textId="77777777" w:rsidR="008D31D6" w:rsidRPr="008D31D6" w:rsidRDefault="008D31D6" w:rsidP="008D31D6">
            <w:pPr>
              <w:jc w:val="center"/>
              <w:rPr>
                <w:b/>
                <w:szCs w:val="20"/>
              </w:rPr>
            </w:pPr>
            <w:r w:rsidRPr="008D31D6">
              <w:rPr>
                <w:b/>
                <w:szCs w:val="20"/>
              </w:rPr>
              <w:t>Description of Item</w:t>
            </w:r>
          </w:p>
        </w:tc>
        <w:tc>
          <w:tcPr>
            <w:tcW w:w="2538" w:type="dxa"/>
            <w:tcBorders>
              <w:top w:val="single" w:sz="4" w:space="0" w:color="auto"/>
              <w:bottom w:val="single" w:sz="4" w:space="0" w:color="auto"/>
            </w:tcBorders>
            <w:shd w:val="pct10" w:color="auto" w:fill="FFFFFF"/>
            <w:vAlign w:val="center"/>
          </w:tcPr>
          <w:p w14:paraId="70117331" w14:textId="77777777" w:rsidR="008D31D6" w:rsidRPr="008D31D6" w:rsidRDefault="008D31D6" w:rsidP="008D31D6">
            <w:pPr>
              <w:jc w:val="center"/>
              <w:rPr>
                <w:b/>
                <w:szCs w:val="20"/>
              </w:rPr>
            </w:pPr>
            <w:r w:rsidRPr="008D31D6">
              <w:rPr>
                <w:b/>
                <w:szCs w:val="20"/>
              </w:rPr>
              <w:t>Quantity</w:t>
            </w:r>
          </w:p>
        </w:tc>
        <w:tc>
          <w:tcPr>
            <w:tcW w:w="2538" w:type="dxa"/>
            <w:tcBorders>
              <w:top w:val="single" w:sz="4" w:space="0" w:color="auto"/>
              <w:bottom w:val="single" w:sz="4" w:space="0" w:color="auto"/>
            </w:tcBorders>
            <w:shd w:val="pct10" w:color="auto" w:fill="FFFFFF"/>
            <w:vAlign w:val="center"/>
          </w:tcPr>
          <w:p w14:paraId="687D02FA" w14:textId="77777777" w:rsidR="008D31D6" w:rsidRPr="008D31D6" w:rsidRDefault="008D31D6" w:rsidP="008D31D6">
            <w:pPr>
              <w:jc w:val="center"/>
              <w:rPr>
                <w:b/>
                <w:szCs w:val="20"/>
              </w:rPr>
            </w:pPr>
            <w:r w:rsidRPr="008D31D6">
              <w:rPr>
                <w:b/>
                <w:szCs w:val="20"/>
              </w:rPr>
              <w:t>Unit Cost</w:t>
            </w:r>
          </w:p>
        </w:tc>
        <w:tc>
          <w:tcPr>
            <w:tcW w:w="2538" w:type="dxa"/>
            <w:tcBorders>
              <w:top w:val="single" w:sz="4" w:space="0" w:color="auto"/>
              <w:bottom w:val="single" w:sz="4" w:space="0" w:color="auto"/>
              <w:right w:val="single" w:sz="4" w:space="0" w:color="auto"/>
            </w:tcBorders>
            <w:shd w:val="pct10" w:color="auto" w:fill="FFFFFF"/>
          </w:tcPr>
          <w:p w14:paraId="1EE82B7B" w14:textId="77777777" w:rsidR="008D31D6" w:rsidRPr="008D31D6" w:rsidRDefault="008D31D6" w:rsidP="008D31D6">
            <w:pPr>
              <w:jc w:val="center"/>
              <w:rPr>
                <w:b/>
                <w:szCs w:val="20"/>
              </w:rPr>
            </w:pPr>
            <w:r w:rsidRPr="008D31D6">
              <w:rPr>
                <w:b/>
                <w:szCs w:val="20"/>
              </w:rPr>
              <w:t>Proposed</w:t>
            </w:r>
          </w:p>
          <w:p w14:paraId="4BD8CE6C" w14:textId="77777777" w:rsidR="008D31D6" w:rsidRPr="008D31D6" w:rsidRDefault="008D31D6" w:rsidP="008D31D6">
            <w:pPr>
              <w:jc w:val="center"/>
              <w:rPr>
                <w:b/>
                <w:szCs w:val="20"/>
              </w:rPr>
            </w:pPr>
            <w:r w:rsidRPr="008D31D6">
              <w:rPr>
                <w:b/>
                <w:szCs w:val="20"/>
              </w:rPr>
              <w:t>Expenditure</w:t>
            </w:r>
          </w:p>
        </w:tc>
      </w:tr>
      <w:tr w:rsidR="008D31D6" w:rsidRPr="008D31D6" w14:paraId="50951096" w14:textId="77777777" w:rsidTr="007C66C7">
        <w:trPr>
          <w:trHeight w:hRule="exact" w:val="3000"/>
        </w:trPr>
        <w:tc>
          <w:tcPr>
            <w:tcW w:w="2538" w:type="dxa"/>
            <w:tcBorders>
              <w:top w:val="nil"/>
              <w:left w:val="single" w:sz="4" w:space="0" w:color="auto"/>
              <w:bottom w:val="single" w:sz="4" w:space="0" w:color="auto"/>
            </w:tcBorders>
          </w:tcPr>
          <w:p w14:paraId="12E5B1B7" w14:textId="77777777" w:rsidR="008D31D6" w:rsidRPr="008D31D6" w:rsidRDefault="008D31D6" w:rsidP="008D31D6">
            <w:pPr>
              <w:jc w:val="both"/>
              <w:rPr>
                <w:szCs w:val="20"/>
              </w:rPr>
            </w:pPr>
          </w:p>
        </w:tc>
        <w:tc>
          <w:tcPr>
            <w:tcW w:w="2538" w:type="dxa"/>
            <w:tcBorders>
              <w:top w:val="single" w:sz="4" w:space="0" w:color="auto"/>
              <w:bottom w:val="nil"/>
            </w:tcBorders>
          </w:tcPr>
          <w:p w14:paraId="10DF7D4B" w14:textId="77777777" w:rsidR="008D31D6" w:rsidRPr="008D31D6" w:rsidRDefault="008D31D6" w:rsidP="008D31D6">
            <w:pPr>
              <w:jc w:val="both"/>
              <w:rPr>
                <w:szCs w:val="20"/>
              </w:rPr>
            </w:pPr>
          </w:p>
        </w:tc>
        <w:tc>
          <w:tcPr>
            <w:tcW w:w="2538" w:type="dxa"/>
            <w:tcBorders>
              <w:top w:val="single" w:sz="4" w:space="0" w:color="auto"/>
              <w:bottom w:val="single" w:sz="4" w:space="0" w:color="auto"/>
            </w:tcBorders>
          </w:tcPr>
          <w:p w14:paraId="68D6687B" w14:textId="77777777" w:rsidR="008D31D6" w:rsidRPr="008D31D6" w:rsidRDefault="008D31D6" w:rsidP="008D31D6">
            <w:pPr>
              <w:jc w:val="both"/>
              <w:rPr>
                <w:szCs w:val="20"/>
              </w:rPr>
            </w:pPr>
          </w:p>
        </w:tc>
        <w:tc>
          <w:tcPr>
            <w:tcW w:w="2538" w:type="dxa"/>
            <w:tcBorders>
              <w:top w:val="single" w:sz="4" w:space="0" w:color="auto"/>
              <w:bottom w:val="nil"/>
              <w:right w:val="single" w:sz="4" w:space="0" w:color="auto"/>
            </w:tcBorders>
          </w:tcPr>
          <w:p w14:paraId="04732668" w14:textId="77777777" w:rsidR="008D31D6" w:rsidRPr="008D31D6" w:rsidRDefault="008D31D6" w:rsidP="008D31D6">
            <w:pPr>
              <w:jc w:val="right"/>
              <w:rPr>
                <w:szCs w:val="20"/>
              </w:rPr>
            </w:pPr>
          </w:p>
        </w:tc>
      </w:tr>
      <w:tr w:rsidR="008D31D6" w:rsidRPr="008D31D6" w14:paraId="54FD4876" w14:textId="77777777" w:rsidTr="007C66C7">
        <w:tc>
          <w:tcPr>
            <w:tcW w:w="2538" w:type="dxa"/>
            <w:tcBorders>
              <w:top w:val="nil"/>
              <w:left w:val="nil"/>
              <w:bottom w:val="nil"/>
              <w:right w:val="nil"/>
            </w:tcBorders>
          </w:tcPr>
          <w:p w14:paraId="01AA3C2A" w14:textId="77777777" w:rsidR="008D31D6" w:rsidRPr="008D31D6" w:rsidRDefault="008D31D6" w:rsidP="008D31D6">
            <w:pPr>
              <w:jc w:val="both"/>
              <w:rPr>
                <w:szCs w:val="20"/>
              </w:rPr>
            </w:pPr>
          </w:p>
        </w:tc>
        <w:tc>
          <w:tcPr>
            <w:tcW w:w="2538" w:type="dxa"/>
            <w:tcBorders>
              <w:top w:val="single" w:sz="4" w:space="0" w:color="auto"/>
              <w:left w:val="nil"/>
              <w:bottom w:val="nil"/>
              <w:right w:val="nil"/>
            </w:tcBorders>
          </w:tcPr>
          <w:p w14:paraId="7AD2B96C" w14:textId="77777777" w:rsidR="008D31D6" w:rsidRPr="008D31D6" w:rsidRDefault="008D31D6" w:rsidP="008D31D6">
            <w:pPr>
              <w:jc w:val="both"/>
              <w:rPr>
                <w:szCs w:val="20"/>
              </w:rPr>
            </w:pPr>
          </w:p>
        </w:tc>
        <w:tc>
          <w:tcPr>
            <w:tcW w:w="2538" w:type="dxa"/>
            <w:tcBorders>
              <w:top w:val="single" w:sz="4" w:space="0" w:color="auto"/>
              <w:left w:val="nil"/>
              <w:bottom w:val="nil"/>
              <w:right w:val="nil"/>
            </w:tcBorders>
          </w:tcPr>
          <w:p w14:paraId="01205DD9" w14:textId="77777777" w:rsidR="008D31D6" w:rsidRPr="008D31D6" w:rsidRDefault="008D31D6" w:rsidP="008D31D6">
            <w:pPr>
              <w:jc w:val="both"/>
              <w:rPr>
                <w:szCs w:val="20"/>
              </w:rPr>
            </w:pPr>
          </w:p>
          <w:p w14:paraId="51BD055A" w14:textId="77777777" w:rsidR="008D31D6" w:rsidRPr="008D31D6" w:rsidRDefault="008D31D6" w:rsidP="008D31D6">
            <w:pPr>
              <w:jc w:val="both"/>
              <w:rPr>
                <w:szCs w:val="20"/>
              </w:rPr>
            </w:pPr>
            <w:r w:rsidRPr="008D31D6">
              <w:rPr>
                <w:szCs w:val="20"/>
              </w:rPr>
              <w:t>Subtotal - Code 45</w:t>
            </w:r>
          </w:p>
        </w:tc>
        <w:tc>
          <w:tcPr>
            <w:tcW w:w="2538" w:type="dxa"/>
            <w:tcBorders>
              <w:top w:val="single" w:sz="4" w:space="0" w:color="auto"/>
              <w:left w:val="single" w:sz="4" w:space="0" w:color="auto"/>
              <w:bottom w:val="single" w:sz="4" w:space="0" w:color="auto"/>
              <w:right w:val="single" w:sz="4" w:space="0" w:color="auto"/>
            </w:tcBorders>
            <w:vAlign w:val="bottom"/>
          </w:tcPr>
          <w:p w14:paraId="5B833E63" w14:textId="77777777" w:rsidR="008D31D6" w:rsidRPr="008D31D6" w:rsidRDefault="008D31D6" w:rsidP="008D31D6">
            <w:pPr>
              <w:jc w:val="right"/>
              <w:rPr>
                <w:szCs w:val="20"/>
              </w:rPr>
            </w:pPr>
          </w:p>
        </w:tc>
      </w:tr>
    </w:tbl>
    <w:p w14:paraId="13D1B14F" w14:textId="77777777" w:rsidR="008D31D6" w:rsidRPr="008D31D6" w:rsidRDefault="008D31D6" w:rsidP="008D31D6">
      <w:pPr>
        <w:jc w:val="center"/>
        <w:rPr>
          <w:b/>
          <w:szCs w:val="20"/>
          <w:u w:val="single"/>
        </w:rPr>
      </w:pPr>
    </w:p>
    <w:p w14:paraId="6E8BE063" w14:textId="77777777" w:rsidR="008D31D6" w:rsidRPr="008D31D6" w:rsidRDefault="008D31D6" w:rsidP="008D31D6">
      <w:pPr>
        <w:jc w:val="center"/>
        <w:rPr>
          <w:b/>
          <w:szCs w:val="20"/>
          <w:u w:val="single"/>
        </w:rPr>
      </w:pPr>
    </w:p>
    <w:p w14:paraId="072C3B1E" w14:textId="77777777" w:rsidR="008D31D6" w:rsidRPr="008D31D6" w:rsidRDefault="008D31D6" w:rsidP="008D31D6">
      <w:pPr>
        <w:jc w:val="center"/>
        <w:rPr>
          <w:b/>
          <w:szCs w:val="20"/>
          <w:u w:val="single"/>
        </w:rPr>
      </w:pPr>
    </w:p>
    <w:p w14:paraId="46E498D5" w14:textId="77777777" w:rsidR="008D31D6" w:rsidRPr="008D31D6" w:rsidRDefault="008D31D6" w:rsidP="008D31D6">
      <w:pPr>
        <w:jc w:val="center"/>
        <w:rPr>
          <w:szCs w:val="20"/>
        </w:rPr>
      </w:pPr>
      <w:r w:rsidRPr="008D31D6">
        <w:rPr>
          <w:b/>
          <w:szCs w:val="20"/>
          <w:u w:val="single"/>
        </w:rPr>
        <w:t>TRAVEL EXPENSES:  Code 46</w:t>
      </w:r>
    </w:p>
    <w:p w14:paraId="4AC8004A" w14:textId="77777777" w:rsidR="008D31D6" w:rsidRPr="008D31D6" w:rsidRDefault="008D31D6" w:rsidP="008D31D6">
      <w:pPr>
        <w:jc w:val="both"/>
        <w:rPr>
          <w:szCs w:val="20"/>
        </w:rPr>
      </w:pPr>
    </w:p>
    <w:p w14:paraId="75BFF9B6" w14:textId="77777777" w:rsidR="008D31D6" w:rsidRPr="008D31D6" w:rsidRDefault="008D31D6" w:rsidP="008D31D6">
      <w:pPr>
        <w:jc w:val="both"/>
        <w:rPr>
          <w:szCs w:val="20"/>
        </w:rPr>
      </w:pPr>
      <w:r w:rsidRPr="008D31D6">
        <w:rPr>
          <w:szCs w:val="20"/>
        </w:rPr>
        <w:t>Include pupil transportation, conference costs and travel of staff between instructional sites.  Specify agency approved mileage rate for travel by personal car or school-owned vehicle.</w:t>
      </w:r>
    </w:p>
    <w:p w14:paraId="60DBAB5C" w14:textId="77777777" w:rsidR="008D31D6" w:rsidRPr="008D31D6" w:rsidRDefault="008D31D6" w:rsidP="008D31D6">
      <w:pPr>
        <w:jc w:val="both"/>
        <w:rPr>
          <w:szCs w:val="20"/>
        </w:rPr>
      </w:pPr>
    </w:p>
    <w:tbl>
      <w:tblPr>
        <w:tblW w:w="0" w:type="auto"/>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2538"/>
        <w:gridCol w:w="2538"/>
        <w:gridCol w:w="2538"/>
      </w:tblGrid>
      <w:tr w:rsidR="008D31D6" w:rsidRPr="008D31D6" w14:paraId="1C9EE9FB" w14:textId="77777777" w:rsidTr="007C66C7">
        <w:tc>
          <w:tcPr>
            <w:tcW w:w="2538" w:type="dxa"/>
            <w:tcBorders>
              <w:top w:val="single" w:sz="4" w:space="0" w:color="auto"/>
              <w:left w:val="single" w:sz="4" w:space="0" w:color="auto"/>
              <w:bottom w:val="single" w:sz="4" w:space="0" w:color="auto"/>
            </w:tcBorders>
            <w:shd w:val="pct10" w:color="auto" w:fill="FFFFFF"/>
            <w:vAlign w:val="center"/>
          </w:tcPr>
          <w:p w14:paraId="6649C628" w14:textId="77777777" w:rsidR="008D31D6" w:rsidRPr="008D31D6" w:rsidRDefault="008D31D6" w:rsidP="008D31D6">
            <w:pPr>
              <w:jc w:val="center"/>
              <w:rPr>
                <w:b/>
                <w:szCs w:val="20"/>
              </w:rPr>
            </w:pPr>
            <w:r w:rsidRPr="008D31D6">
              <w:rPr>
                <w:b/>
                <w:szCs w:val="20"/>
              </w:rPr>
              <w:t>Position of Traveler</w:t>
            </w:r>
          </w:p>
        </w:tc>
        <w:tc>
          <w:tcPr>
            <w:tcW w:w="2538" w:type="dxa"/>
            <w:tcBorders>
              <w:top w:val="single" w:sz="4" w:space="0" w:color="auto"/>
              <w:bottom w:val="single" w:sz="4" w:space="0" w:color="auto"/>
            </w:tcBorders>
            <w:shd w:val="pct10" w:color="auto" w:fill="FFFFFF"/>
          </w:tcPr>
          <w:p w14:paraId="3743CF4A" w14:textId="77777777" w:rsidR="008D31D6" w:rsidRPr="008D31D6" w:rsidRDefault="008D31D6" w:rsidP="008D31D6">
            <w:pPr>
              <w:jc w:val="center"/>
              <w:rPr>
                <w:b/>
                <w:szCs w:val="20"/>
              </w:rPr>
            </w:pPr>
            <w:r w:rsidRPr="008D31D6">
              <w:rPr>
                <w:b/>
                <w:szCs w:val="20"/>
              </w:rPr>
              <w:t>Destination</w:t>
            </w:r>
          </w:p>
          <w:p w14:paraId="3F740CCB" w14:textId="77777777" w:rsidR="008D31D6" w:rsidRPr="008D31D6" w:rsidRDefault="008D31D6" w:rsidP="008D31D6">
            <w:pPr>
              <w:jc w:val="center"/>
              <w:rPr>
                <w:b/>
                <w:szCs w:val="20"/>
              </w:rPr>
            </w:pPr>
            <w:r w:rsidRPr="008D31D6">
              <w:rPr>
                <w:b/>
                <w:szCs w:val="20"/>
              </w:rPr>
              <w:t>and Purpose</w:t>
            </w:r>
          </w:p>
        </w:tc>
        <w:tc>
          <w:tcPr>
            <w:tcW w:w="2538" w:type="dxa"/>
            <w:tcBorders>
              <w:top w:val="single" w:sz="4" w:space="0" w:color="auto"/>
              <w:bottom w:val="single" w:sz="4" w:space="0" w:color="auto"/>
            </w:tcBorders>
            <w:shd w:val="pct10" w:color="auto" w:fill="FFFFFF"/>
          </w:tcPr>
          <w:p w14:paraId="621BA973" w14:textId="77777777" w:rsidR="008D31D6" w:rsidRPr="008D31D6" w:rsidRDefault="008D31D6" w:rsidP="008D31D6">
            <w:pPr>
              <w:jc w:val="center"/>
              <w:rPr>
                <w:b/>
                <w:szCs w:val="20"/>
              </w:rPr>
            </w:pPr>
            <w:r w:rsidRPr="008D31D6">
              <w:rPr>
                <w:b/>
                <w:szCs w:val="20"/>
              </w:rPr>
              <w:t>Calculation</w:t>
            </w:r>
          </w:p>
          <w:p w14:paraId="5A409B95" w14:textId="77777777" w:rsidR="008D31D6" w:rsidRPr="008D31D6" w:rsidRDefault="008D31D6" w:rsidP="008D31D6">
            <w:pPr>
              <w:jc w:val="center"/>
              <w:rPr>
                <w:b/>
                <w:szCs w:val="20"/>
              </w:rPr>
            </w:pPr>
            <w:proofErr w:type="gramStart"/>
            <w:r w:rsidRPr="008D31D6">
              <w:rPr>
                <w:b/>
                <w:szCs w:val="20"/>
              </w:rPr>
              <w:t>of  Cost</w:t>
            </w:r>
            <w:proofErr w:type="gramEnd"/>
          </w:p>
        </w:tc>
        <w:tc>
          <w:tcPr>
            <w:tcW w:w="2538" w:type="dxa"/>
            <w:tcBorders>
              <w:top w:val="single" w:sz="4" w:space="0" w:color="auto"/>
              <w:bottom w:val="single" w:sz="4" w:space="0" w:color="auto"/>
              <w:right w:val="single" w:sz="4" w:space="0" w:color="auto"/>
            </w:tcBorders>
            <w:shd w:val="pct10" w:color="auto" w:fill="FFFFFF"/>
          </w:tcPr>
          <w:p w14:paraId="7B9D982A" w14:textId="77777777" w:rsidR="008D31D6" w:rsidRPr="008D31D6" w:rsidRDefault="008D31D6" w:rsidP="008D31D6">
            <w:pPr>
              <w:jc w:val="center"/>
              <w:rPr>
                <w:b/>
                <w:szCs w:val="20"/>
              </w:rPr>
            </w:pPr>
            <w:r w:rsidRPr="008D31D6">
              <w:rPr>
                <w:b/>
                <w:szCs w:val="20"/>
              </w:rPr>
              <w:t>Proposed</w:t>
            </w:r>
          </w:p>
          <w:p w14:paraId="67E378D1" w14:textId="77777777" w:rsidR="008D31D6" w:rsidRPr="008D31D6" w:rsidRDefault="008D31D6" w:rsidP="008D31D6">
            <w:pPr>
              <w:jc w:val="center"/>
              <w:rPr>
                <w:b/>
                <w:szCs w:val="20"/>
              </w:rPr>
            </w:pPr>
            <w:r w:rsidRPr="008D31D6">
              <w:rPr>
                <w:b/>
                <w:szCs w:val="20"/>
              </w:rPr>
              <w:t>Expenditures</w:t>
            </w:r>
          </w:p>
        </w:tc>
      </w:tr>
      <w:tr w:rsidR="008D31D6" w:rsidRPr="008D31D6" w14:paraId="030C6BBF" w14:textId="77777777" w:rsidTr="007C66C7">
        <w:trPr>
          <w:trHeight w:hRule="exact" w:val="3000"/>
        </w:trPr>
        <w:tc>
          <w:tcPr>
            <w:tcW w:w="2538" w:type="dxa"/>
            <w:tcBorders>
              <w:top w:val="nil"/>
              <w:left w:val="single" w:sz="4" w:space="0" w:color="auto"/>
              <w:bottom w:val="single" w:sz="4" w:space="0" w:color="auto"/>
            </w:tcBorders>
          </w:tcPr>
          <w:p w14:paraId="178305EC" w14:textId="77777777" w:rsidR="008D31D6" w:rsidRPr="008D31D6" w:rsidRDefault="008D31D6" w:rsidP="008D31D6">
            <w:pPr>
              <w:rPr>
                <w:szCs w:val="20"/>
              </w:rPr>
            </w:pPr>
          </w:p>
        </w:tc>
        <w:tc>
          <w:tcPr>
            <w:tcW w:w="2538" w:type="dxa"/>
            <w:tcBorders>
              <w:top w:val="single" w:sz="4" w:space="0" w:color="auto"/>
              <w:bottom w:val="nil"/>
            </w:tcBorders>
          </w:tcPr>
          <w:p w14:paraId="1886EA01" w14:textId="77777777" w:rsidR="008D31D6" w:rsidRPr="008D31D6" w:rsidRDefault="008D31D6" w:rsidP="008D31D6">
            <w:pPr>
              <w:rPr>
                <w:szCs w:val="20"/>
              </w:rPr>
            </w:pPr>
          </w:p>
        </w:tc>
        <w:tc>
          <w:tcPr>
            <w:tcW w:w="2538" w:type="dxa"/>
            <w:tcBorders>
              <w:top w:val="single" w:sz="4" w:space="0" w:color="auto"/>
              <w:bottom w:val="single" w:sz="4" w:space="0" w:color="auto"/>
            </w:tcBorders>
          </w:tcPr>
          <w:p w14:paraId="0ACBF5D8" w14:textId="77777777" w:rsidR="008D31D6" w:rsidRPr="008D31D6" w:rsidRDefault="008D31D6" w:rsidP="008D31D6">
            <w:pPr>
              <w:rPr>
                <w:szCs w:val="20"/>
              </w:rPr>
            </w:pPr>
          </w:p>
        </w:tc>
        <w:tc>
          <w:tcPr>
            <w:tcW w:w="2538" w:type="dxa"/>
            <w:tcBorders>
              <w:top w:val="single" w:sz="4" w:space="0" w:color="auto"/>
              <w:bottom w:val="nil"/>
              <w:right w:val="single" w:sz="4" w:space="0" w:color="auto"/>
            </w:tcBorders>
          </w:tcPr>
          <w:p w14:paraId="4DA30BE7" w14:textId="77777777" w:rsidR="008D31D6" w:rsidRPr="008D31D6" w:rsidRDefault="008D31D6" w:rsidP="008D31D6">
            <w:pPr>
              <w:jc w:val="right"/>
              <w:rPr>
                <w:szCs w:val="20"/>
              </w:rPr>
            </w:pPr>
          </w:p>
        </w:tc>
      </w:tr>
      <w:tr w:rsidR="008D31D6" w:rsidRPr="008D31D6" w14:paraId="2CA3E4F3" w14:textId="77777777" w:rsidTr="007C66C7">
        <w:tc>
          <w:tcPr>
            <w:tcW w:w="2538" w:type="dxa"/>
            <w:tcBorders>
              <w:top w:val="nil"/>
              <w:left w:val="nil"/>
              <w:bottom w:val="nil"/>
              <w:right w:val="nil"/>
            </w:tcBorders>
          </w:tcPr>
          <w:p w14:paraId="0E8E352A" w14:textId="77777777" w:rsidR="008D31D6" w:rsidRPr="008D31D6" w:rsidRDefault="008D31D6" w:rsidP="008D31D6">
            <w:pPr>
              <w:jc w:val="both"/>
              <w:rPr>
                <w:szCs w:val="20"/>
              </w:rPr>
            </w:pPr>
          </w:p>
        </w:tc>
        <w:tc>
          <w:tcPr>
            <w:tcW w:w="2538" w:type="dxa"/>
            <w:tcBorders>
              <w:top w:val="single" w:sz="4" w:space="0" w:color="auto"/>
              <w:left w:val="nil"/>
              <w:bottom w:val="nil"/>
              <w:right w:val="nil"/>
            </w:tcBorders>
          </w:tcPr>
          <w:p w14:paraId="009A3746" w14:textId="77777777" w:rsidR="008D31D6" w:rsidRPr="008D31D6" w:rsidRDefault="008D31D6" w:rsidP="008D31D6">
            <w:pPr>
              <w:jc w:val="both"/>
              <w:rPr>
                <w:szCs w:val="20"/>
              </w:rPr>
            </w:pPr>
          </w:p>
        </w:tc>
        <w:tc>
          <w:tcPr>
            <w:tcW w:w="2538" w:type="dxa"/>
            <w:tcBorders>
              <w:top w:val="single" w:sz="4" w:space="0" w:color="auto"/>
              <w:left w:val="nil"/>
              <w:bottom w:val="nil"/>
              <w:right w:val="nil"/>
            </w:tcBorders>
          </w:tcPr>
          <w:p w14:paraId="37472696" w14:textId="77777777" w:rsidR="008D31D6" w:rsidRPr="008D31D6" w:rsidRDefault="008D31D6" w:rsidP="008D31D6">
            <w:pPr>
              <w:jc w:val="both"/>
              <w:rPr>
                <w:szCs w:val="20"/>
              </w:rPr>
            </w:pPr>
          </w:p>
          <w:p w14:paraId="3FA01E23" w14:textId="77777777" w:rsidR="008D31D6" w:rsidRPr="008D31D6" w:rsidRDefault="008D31D6" w:rsidP="008D31D6">
            <w:pPr>
              <w:jc w:val="both"/>
              <w:rPr>
                <w:szCs w:val="20"/>
              </w:rPr>
            </w:pPr>
            <w:r w:rsidRPr="008D31D6">
              <w:rPr>
                <w:szCs w:val="20"/>
              </w:rPr>
              <w:t>Subtotal - Code 46</w:t>
            </w:r>
          </w:p>
        </w:tc>
        <w:tc>
          <w:tcPr>
            <w:tcW w:w="2538" w:type="dxa"/>
            <w:tcBorders>
              <w:top w:val="single" w:sz="4" w:space="0" w:color="auto"/>
              <w:left w:val="single" w:sz="4" w:space="0" w:color="auto"/>
              <w:bottom w:val="single" w:sz="4" w:space="0" w:color="auto"/>
              <w:right w:val="single" w:sz="4" w:space="0" w:color="auto"/>
            </w:tcBorders>
            <w:vAlign w:val="bottom"/>
          </w:tcPr>
          <w:p w14:paraId="7CB0FB41" w14:textId="77777777" w:rsidR="008D31D6" w:rsidRPr="008D31D6" w:rsidRDefault="008D31D6" w:rsidP="008D31D6">
            <w:pPr>
              <w:jc w:val="right"/>
              <w:rPr>
                <w:szCs w:val="20"/>
              </w:rPr>
            </w:pPr>
          </w:p>
        </w:tc>
      </w:tr>
    </w:tbl>
    <w:p w14:paraId="26930D54" w14:textId="77777777" w:rsidR="008D31D6" w:rsidRPr="008D31D6" w:rsidRDefault="008D31D6" w:rsidP="008D31D6">
      <w:pPr>
        <w:jc w:val="both"/>
        <w:rPr>
          <w:szCs w:val="20"/>
        </w:rPr>
      </w:pPr>
    </w:p>
    <w:p w14:paraId="72731B31" w14:textId="77777777" w:rsidR="008D31D6" w:rsidRPr="008D31D6" w:rsidRDefault="008D31D6" w:rsidP="008D31D6">
      <w:pPr>
        <w:jc w:val="both"/>
        <w:rPr>
          <w:szCs w:val="20"/>
        </w:rPr>
      </w:pPr>
    </w:p>
    <w:p w14:paraId="44E7122C" w14:textId="77777777" w:rsidR="008D31D6" w:rsidRPr="008D31D6" w:rsidRDefault="008D31D6" w:rsidP="008D31D6">
      <w:pPr>
        <w:jc w:val="center"/>
        <w:rPr>
          <w:szCs w:val="20"/>
        </w:rPr>
      </w:pPr>
      <w:r w:rsidRPr="008D31D6">
        <w:rPr>
          <w:b/>
          <w:szCs w:val="20"/>
          <w:u w:val="single"/>
        </w:rPr>
        <w:t>EMPLOYEE BENEFITS:  Code 80</w:t>
      </w:r>
    </w:p>
    <w:p w14:paraId="6FB1070F" w14:textId="77777777" w:rsidR="008D31D6" w:rsidRPr="008D31D6" w:rsidRDefault="008D31D6" w:rsidP="008D31D6">
      <w:pPr>
        <w:jc w:val="center"/>
        <w:rPr>
          <w:szCs w:val="20"/>
        </w:rPr>
      </w:pPr>
    </w:p>
    <w:p w14:paraId="7568CBEC" w14:textId="77777777" w:rsidR="008D31D6" w:rsidRPr="008D31D6" w:rsidRDefault="008D31D6" w:rsidP="008D31D6">
      <w:pPr>
        <w:jc w:val="both"/>
        <w:rPr>
          <w:szCs w:val="20"/>
        </w:rPr>
      </w:pPr>
      <w:r w:rsidRPr="008D31D6">
        <w:rPr>
          <w:szCs w:val="20"/>
        </w:rPr>
        <w:t>Rates used for project personnel must be the same as those used for other agency personnel.</w:t>
      </w:r>
    </w:p>
    <w:p w14:paraId="50641824" w14:textId="77777777" w:rsidR="008D31D6" w:rsidRPr="008D31D6" w:rsidRDefault="008D31D6" w:rsidP="008D31D6">
      <w:pPr>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3780"/>
        <w:gridCol w:w="3384"/>
      </w:tblGrid>
      <w:tr w:rsidR="008D31D6" w:rsidRPr="008D31D6" w14:paraId="53BFA933" w14:textId="77777777" w:rsidTr="007C66C7">
        <w:trPr>
          <w:cantSplit/>
          <w:trHeight w:val="420"/>
        </w:trPr>
        <w:tc>
          <w:tcPr>
            <w:tcW w:w="6768" w:type="dxa"/>
            <w:gridSpan w:val="2"/>
            <w:tcBorders>
              <w:bottom w:val="single" w:sz="4" w:space="0" w:color="auto"/>
            </w:tcBorders>
            <w:shd w:val="pct10" w:color="auto" w:fill="FFFFFF"/>
            <w:vAlign w:val="center"/>
          </w:tcPr>
          <w:p w14:paraId="2AFEFD36" w14:textId="77777777" w:rsidR="008D31D6" w:rsidRPr="008D31D6" w:rsidRDefault="008D31D6" w:rsidP="008D31D6">
            <w:pPr>
              <w:jc w:val="center"/>
              <w:rPr>
                <w:b/>
                <w:szCs w:val="20"/>
              </w:rPr>
            </w:pPr>
            <w:r w:rsidRPr="008D31D6">
              <w:rPr>
                <w:b/>
                <w:szCs w:val="20"/>
              </w:rPr>
              <w:t>Benefit</w:t>
            </w:r>
          </w:p>
        </w:tc>
        <w:tc>
          <w:tcPr>
            <w:tcW w:w="3384" w:type="dxa"/>
            <w:shd w:val="pct10" w:color="auto" w:fill="FFFFFF"/>
            <w:vAlign w:val="center"/>
          </w:tcPr>
          <w:p w14:paraId="1344DC2F" w14:textId="77777777" w:rsidR="008D31D6" w:rsidRPr="008D31D6" w:rsidRDefault="008D31D6" w:rsidP="008D31D6">
            <w:pPr>
              <w:jc w:val="center"/>
              <w:rPr>
                <w:b/>
                <w:szCs w:val="20"/>
              </w:rPr>
            </w:pPr>
            <w:r w:rsidRPr="008D31D6">
              <w:rPr>
                <w:b/>
                <w:szCs w:val="20"/>
              </w:rPr>
              <w:t>Proposed Expenditure</w:t>
            </w:r>
          </w:p>
        </w:tc>
      </w:tr>
      <w:tr w:rsidR="008D31D6" w:rsidRPr="008D31D6" w14:paraId="290314C8" w14:textId="77777777" w:rsidTr="007C66C7">
        <w:trPr>
          <w:cantSplit/>
          <w:trHeight w:val="420"/>
        </w:trPr>
        <w:tc>
          <w:tcPr>
            <w:tcW w:w="6768" w:type="dxa"/>
            <w:gridSpan w:val="2"/>
            <w:shd w:val="pct10" w:color="auto" w:fill="FFFFFF"/>
            <w:vAlign w:val="center"/>
          </w:tcPr>
          <w:p w14:paraId="7ACAF738" w14:textId="77777777" w:rsidR="008D31D6" w:rsidRPr="008D31D6" w:rsidRDefault="008D31D6" w:rsidP="008D31D6">
            <w:pPr>
              <w:jc w:val="both"/>
              <w:rPr>
                <w:b/>
                <w:szCs w:val="20"/>
              </w:rPr>
            </w:pPr>
            <w:r w:rsidRPr="008D31D6">
              <w:rPr>
                <w:b/>
                <w:szCs w:val="20"/>
              </w:rPr>
              <w:t>Social Security</w:t>
            </w:r>
          </w:p>
        </w:tc>
        <w:tc>
          <w:tcPr>
            <w:tcW w:w="3384" w:type="dxa"/>
            <w:vAlign w:val="center"/>
          </w:tcPr>
          <w:p w14:paraId="577B1C8C" w14:textId="77777777" w:rsidR="008D31D6" w:rsidRPr="008D31D6" w:rsidRDefault="008D31D6" w:rsidP="008D31D6">
            <w:pPr>
              <w:jc w:val="right"/>
              <w:rPr>
                <w:szCs w:val="20"/>
              </w:rPr>
            </w:pPr>
          </w:p>
        </w:tc>
      </w:tr>
      <w:tr w:rsidR="008D31D6" w:rsidRPr="008D31D6" w14:paraId="79543C98" w14:textId="77777777" w:rsidTr="007C66C7">
        <w:trPr>
          <w:cantSplit/>
          <w:trHeight w:val="420"/>
        </w:trPr>
        <w:tc>
          <w:tcPr>
            <w:tcW w:w="2988" w:type="dxa"/>
            <w:vMerge w:val="restart"/>
            <w:shd w:val="pct10" w:color="auto" w:fill="FFFFFF"/>
            <w:vAlign w:val="center"/>
          </w:tcPr>
          <w:p w14:paraId="76410209" w14:textId="77777777" w:rsidR="008D31D6" w:rsidRPr="008D31D6" w:rsidRDefault="008D31D6" w:rsidP="008D31D6">
            <w:pPr>
              <w:jc w:val="both"/>
              <w:rPr>
                <w:b/>
                <w:szCs w:val="20"/>
              </w:rPr>
            </w:pPr>
            <w:r w:rsidRPr="008D31D6">
              <w:rPr>
                <w:b/>
                <w:szCs w:val="20"/>
              </w:rPr>
              <w:t>Retirement</w:t>
            </w:r>
          </w:p>
        </w:tc>
        <w:tc>
          <w:tcPr>
            <w:tcW w:w="3780" w:type="dxa"/>
            <w:shd w:val="pct10" w:color="auto" w:fill="FFFFFF"/>
            <w:vAlign w:val="center"/>
          </w:tcPr>
          <w:p w14:paraId="36F81B1E" w14:textId="77777777" w:rsidR="008D31D6" w:rsidRPr="008D31D6" w:rsidRDefault="008D31D6" w:rsidP="008D31D6">
            <w:pPr>
              <w:jc w:val="both"/>
              <w:rPr>
                <w:b/>
                <w:szCs w:val="20"/>
              </w:rPr>
            </w:pPr>
            <w:smartTag w:uri="urn:schemas-microsoft-com:office:smarttags" w:element="place">
              <w:smartTag w:uri="urn:schemas-microsoft-com:office:smarttags" w:element="PlaceName">
                <w:r w:rsidRPr="008D31D6">
                  <w:rPr>
                    <w:b/>
                    <w:szCs w:val="20"/>
                  </w:rPr>
                  <w:t>New York</w:t>
                </w:r>
              </w:smartTag>
              <w:r w:rsidRPr="008D31D6">
                <w:rPr>
                  <w:b/>
                  <w:szCs w:val="20"/>
                </w:rPr>
                <w:t xml:space="preserve"> </w:t>
              </w:r>
              <w:smartTag w:uri="urn:schemas-microsoft-com:office:smarttags" w:element="PlaceType">
                <w:r w:rsidRPr="008D31D6">
                  <w:rPr>
                    <w:b/>
                    <w:szCs w:val="20"/>
                  </w:rPr>
                  <w:t>State</w:t>
                </w:r>
              </w:smartTag>
            </w:smartTag>
            <w:r w:rsidRPr="008D31D6">
              <w:rPr>
                <w:b/>
                <w:szCs w:val="20"/>
              </w:rPr>
              <w:t xml:space="preserve"> Teachers</w:t>
            </w:r>
          </w:p>
        </w:tc>
        <w:tc>
          <w:tcPr>
            <w:tcW w:w="3384" w:type="dxa"/>
            <w:vAlign w:val="center"/>
          </w:tcPr>
          <w:p w14:paraId="67350D83" w14:textId="77777777" w:rsidR="008D31D6" w:rsidRPr="008D31D6" w:rsidRDefault="008D31D6" w:rsidP="008D31D6">
            <w:pPr>
              <w:jc w:val="right"/>
              <w:rPr>
                <w:szCs w:val="20"/>
              </w:rPr>
            </w:pPr>
          </w:p>
        </w:tc>
      </w:tr>
      <w:tr w:rsidR="008D31D6" w:rsidRPr="008D31D6" w14:paraId="64AD7BC3" w14:textId="77777777" w:rsidTr="007C66C7">
        <w:trPr>
          <w:cantSplit/>
          <w:trHeight w:val="420"/>
        </w:trPr>
        <w:tc>
          <w:tcPr>
            <w:tcW w:w="2988" w:type="dxa"/>
            <w:vMerge/>
            <w:shd w:val="pct10" w:color="auto" w:fill="FFFFFF"/>
          </w:tcPr>
          <w:p w14:paraId="2FA5838A" w14:textId="77777777" w:rsidR="008D31D6" w:rsidRPr="008D31D6" w:rsidRDefault="008D31D6" w:rsidP="008D31D6">
            <w:pPr>
              <w:jc w:val="both"/>
              <w:rPr>
                <w:szCs w:val="20"/>
              </w:rPr>
            </w:pPr>
          </w:p>
        </w:tc>
        <w:tc>
          <w:tcPr>
            <w:tcW w:w="3780" w:type="dxa"/>
            <w:shd w:val="pct10" w:color="auto" w:fill="FFFFFF"/>
            <w:vAlign w:val="center"/>
          </w:tcPr>
          <w:p w14:paraId="7BB40365" w14:textId="77777777" w:rsidR="008D31D6" w:rsidRPr="008D31D6" w:rsidRDefault="008D31D6" w:rsidP="008D31D6">
            <w:pPr>
              <w:jc w:val="both"/>
              <w:rPr>
                <w:b/>
                <w:szCs w:val="20"/>
              </w:rPr>
            </w:pPr>
            <w:smartTag w:uri="urn:schemas-microsoft-com:office:smarttags" w:element="place">
              <w:smartTag w:uri="urn:schemas-microsoft-com:office:smarttags" w:element="PlaceName">
                <w:r w:rsidRPr="008D31D6">
                  <w:rPr>
                    <w:b/>
                    <w:szCs w:val="20"/>
                  </w:rPr>
                  <w:t>New York</w:t>
                </w:r>
              </w:smartTag>
              <w:r w:rsidRPr="008D31D6">
                <w:rPr>
                  <w:b/>
                  <w:szCs w:val="20"/>
                </w:rPr>
                <w:t xml:space="preserve"> </w:t>
              </w:r>
              <w:smartTag w:uri="urn:schemas-microsoft-com:office:smarttags" w:element="PlaceType">
                <w:r w:rsidRPr="008D31D6">
                  <w:rPr>
                    <w:b/>
                    <w:szCs w:val="20"/>
                  </w:rPr>
                  <w:t>State</w:t>
                </w:r>
              </w:smartTag>
            </w:smartTag>
            <w:r w:rsidRPr="008D31D6">
              <w:rPr>
                <w:b/>
                <w:szCs w:val="20"/>
              </w:rPr>
              <w:t xml:space="preserve"> Employees</w:t>
            </w:r>
          </w:p>
        </w:tc>
        <w:tc>
          <w:tcPr>
            <w:tcW w:w="3384" w:type="dxa"/>
            <w:vAlign w:val="center"/>
          </w:tcPr>
          <w:p w14:paraId="43F337B9" w14:textId="77777777" w:rsidR="008D31D6" w:rsidRPr="008D31D6" w:rsidRDefault="008D31D6" w:rsidP="008D31D6">
            <w:pPr>
              <w:jc w:val="right"/>
              <w:rPr>
                <w:szCs w:val="20"/>
              </w:rPr>
            </w:pPr>
          </w:p>
        </w:tc>
      </w:tr>
      <w:tr w:rsidR="008D31D6" w:rsidRPr="008D31D6" w14:paraId="3C61B455" w14:textId="77777777" w:rsidTr="007C66C7">
        <w:trPr>
          <w:cantSplit/>
          <w:trHeight w:val="420"/>
        </w:trPr>
        <w:tc>
          <w:tcPr>
            <w:tcW w:w="2988" w:type="dxa"/>
            <w:vMerge/>
            <w:shd w:val="pct10" w:color="auto" w:fill="FFFFFF"/>
          </w:tcPr>
          <w:p w14:paraId="6E71D396" w14:textId="77777777" w:rsidR="008D31D6" w:rsidRPr="008D31D6" w:rsidRDefault="008D31D6" w:rsidP="008D31D6">
            <w:pPr>
              <w:jc w:val="both"/>
              <w:rPr>
                <w:szCs w:val="20"/>
              </w:rPr>
            </w:pPr>
          </w:p>
        </w:tc>
        <w:tc>
          <w:tcPr>
            <w:tcW w:w="3780" w:type="dxa"/>
            <w:shd w:val="pct10" w:color="auto" w:fill="FFFFFF"/>
            <w:vAlign w:val="center"/>
          </w:tcPr>
          <w:p w14:paraId="1FCF02FA" w14:textId="77777777" w:rsidR="008D31D6" w:rsidRPr="008D31D6" w:rsidRDefault="008D31D6" w:rsidP="008D31D6">
            <w:pPr>
              <w:jc w:val="both"/>
              <w:rPr>
                <w:b/>
                <w:szCs w:val="20"/>
              </w:rPr>
            </w:pPr>
            <w:r w:rsidRPr="008D31D6">
              <w:rPr>
                <w:b/>
                <w:szCs w:val="20"/>
              </w:rPr>
              <w:t>Other</w:t>
            </w:r>
          </w:p>
        </w:tc>
        <w:tc>
          <w:tcPr>
            <w:tcW w:w="3384" w:type="dxa"/>
            <w:vAlign w:val="center"/>
          </w:tcPr>
          <w:p w14:paraId="63B1F06F" w14:textId="77777777" w:rsidR="008D31D6" w:rsidRPr="008D31D6" w:rsidRDefault="008D31D6" w:rsidP="008D31D6">
            <w:pPr>
              <w:jc w:val="right"/>
              <w:rPr>
                <w:szCs w:val="20"/>
              </w:rPr>
            </w:pPr>
          </w:p>
        </w:tc>
      </w:tr>
      <w:tr w:rsidR="008D31D6" w:rsidRPr="008D31D6" w14:paraId="18B28E86" w14:textId="77777777" w:rsidTr="007C66C7">
        <w:trPr>
          <w:cantSplit/>
          <w:trHeight w:val="420"/>
        </w:trPr>
        <w:tc>
          <w:tcPr>
            <w:tcW w:w="6768" w:type="dxa"/>
            <w:gridSpan w:val="2"/>
            <w:shd w:val="pct10" w:color="auto" w:fill="FFFFFF"/>
            <w:vAlign w:val="center"/>
          </w:tcPr>
          <w:p w14:paraId="0B4FEAD6" w14:textId="77777777" w:rsidR="008D31D6" w:rsidRPr="008D31D6" w:rsidRDefault="008D31D6" w:rsidP="008D31D6">
            <w:pPr>
              <w:jc w:val="both"/>
              <w:rPr>
                <w:b/>
                <w:szCs w:val="20"/>
              </w:rPr>
            </w:pPr>
            <w:r w:rsidRPr="008D31D6">
              <w:rPr>
                <w:b/>
                <w:szCs w:val="20"/>
              </w:rPr>
              <w:t>Health Insurance</w:t>
            </w:r>
          </w:p>
        </w:tc>
        <w:tc>
          <w:tcPr>
            <w:tcW w:w="3384" w:type="dxa"/>
            <w:vAlign w:val="center"/>
          </w:tcPr>
          <w:p w14:paraId="13F0D1F0" w14:textId="77777777" w:rsidR="008D31D6" w:rsidRPr="008D31D6" w:rsidRDefault="008D31D6" w:rsidP="008D31D6">
            <w:pPr>
              <w:jc w:val="right"/>
              <w:rPr>
                <w:szCs w:val="20"/>
              </w:rPr>
            </w:pPr>
          </w:p>
        </w:tc>
      </w:tr>
      <w:tr w:rsidR="008D31D6" w:rsidRPr="008D31D6" w14:paraId="3EE6C92F" w14:textId="77777777" w:rsidTr="007C66C7">
        <w:trPr>
          <w:cantSplit/>
          <w:trHeight w:val="420"/>
        </w:trPr>
        <w:tc>
          <w:tcPr>
            <w:tcW w:w="6768" w:type="dxa"/>
            <w:gridSpan w:val="2"/>
            <w:shd w:val="pct10" w:color="auto" w:fill="FFFFFF"/>
            <w:vAlign w:val="center"/>
          </w:tcPr>
          <w:p w14:paraId="15127636" w14:textId="77777777" w:rsidR="008D31D6" w:rsidRPr="008D31D6" w:rsidRDefault="008D31D6" w:rsidP="008D31D6">
            <w:pPr>
              <w:jc w:val="both"/>
              <w:rPr>
                <w:b/>
                <w:szCs w:val="20"/>
              </w:rPr>
            </w:pPr>
            <w:r w:rsidRPr="008D31D6">
              <w:rPr>
                <w:b/>
                <w:szCs w:val="20"/>
              </w:rPr>
              <w:t>Worker's Compensation</w:t>
            </w:r>
          </w:p>
        </w:tc>
        <w:tc>
          <w:tcPr>
            <w:tcW w:w="3384" w:type="dxa"/>
            <w:vAlign w:val="center"/>
          </w:tcPr>
          <w:p w14:paraId="004DACB2" w14:textId="77777777" w:rsidR="008D31D6" w:rsidRPr="008D31D6" w:rsidRDefault="008D31D6" w:rsidP="008D31D6">
            <w:pPr>
              <w:jc w:val="right"/>
              <w:rPr>
                <w:szCs w:val="20"/>
              </w:rPr>
            </w:pPr>
          </w:p>
        </w:tc>
      </w:tr>
      <w:tr w:rsidR="008D31D6" w:rsidRPr="008D31D6" w14:paraId="4E144C2C" w14:textId="77777777" w:rsidTr="007C66C7">
        <w:trPr>
          <w:cantSplit/>
          <w:trHeight w:val="420"/>
        </w:trPr>
        <w:tc>
          <w:tcPr>
            <w:tcW w:w="6768" w:type="dxa"/>
            <w:gridSpan w:val="2"/>
            <w:shd w:val="pct10" w:color="auto" w:fill="FFFFFF"/>
            <w:vAlign w:val="center"/>
          </w:tcPr>
          <w:p w14:paraId="36C0E379" w14:textId="77777777" w:rsidR="008D31D6" w:rsidRPr="008D31D6" w:rsidRDefault="008D31D6" w:rsidP="008D31D6">
            <w:pPr>
              <w:jc w:val="both"/>
              <w:rPr>
                <w:b/>
                <w:szCs w:val="20"/>
              </w:rPr>
            </w:pPr>
            <w:r w:rsidRPr="008D31D6">
              <w:rPr>
                <w:b/>
                <w:szCs w:val="20"/>
              </w:rPr>
              <w:t>Unemployment Insurance</w:t>
            </w:r>
          </w:p>
        </w:tc>
        <w:tc>
          <w:tcPr>
            <w:tcW w:w="3384" w:type="dxa"/>
            <w:vAlign w:val="center"/>
          </w:tcPr>
          <w:p w14:paraId="20E36131" w14:textId="77777777" w:rsidR="008D31D6" w:rsidRPr="008D31D6" w:rsidRDefault="008D31D6" w:rsidP="008D31D6">
            <w:pPr>
              <w:jc w:val="right"/>
              <w:rPr>
                <w:szCs w:val="20"/>
              </w:rPr>
            </w:pPr>
          </w:p>
        </w:tc>
      </w:tr>
      <w:tr w:rsidR="008D31D6" w:rsidRPr="008D31D6" w14:paraId="470F679B" w14:textId="77777777" w:rsidTr="007C66C7">
        <w:trPr>
          <w:cantSplit/>
          <w:trHeight w:val="420"/>
        </w:trPr>
        <w:tc>
          <w:tcPr>
            <w:tcW w:w="6768" w:type="dxa"/>
            <w:gridSpan w:val="2"/>
            <w:shd w:val="pct10" w:color="auto" w:fill="FFFFFF"/>
            <w:vAlign w:val="center"/>
          </w:tcPr>
          <w:p w14:paraId="7BBB16BD" w14:textId="77777777" w:rsidR="008D31D6" w:rsidRPr="008D31D6" w:rsidRDefault="008D31D6" w:rsidP="008D31D6">
            <w:pPr>
              <w:jc w:val="both"/>
              <w:rPr>
                <w:b/>
                <w:szCs w:val="20"/>
              </w:rPr>
            </w:pPr>
            <w:r w:rsidRPr="008D31D6">
              <w:rPr>
                <w:b/>
                <w:szCs w:val="20"/>
              </w:rPr>
              <w:t>Other (Identify)</w:t>
            </w:r>
          </w:p>
        </w:tc>
        <w:tc>
          <w:tcPr>
            <w:tcW w:w="3384" w:type="dxa"/>
            <w:vAlign w:val="center"/>
          </w:tcPr>
          <w:p w14:paraId="536439EF" w14:textId="77777777" w:rsidR="008D31D6" w:rsidRPr="008D31D6" w:rsidRDefault="008D31D6" w:rsidP="008D31D6">
            <w:pPr>
              <w:jc w:val="right"/>
              <w:rPr>
                <w:szCs w:val="20"/>
              </w:rPr>
            </w:pPr>
          </w:p>
        </w:tc>
      </w:tr>
      <w:tr w:rsidR="008D31D6" w:rsidRPr="008D31D6" w14:paraId="6AEE1F69" w14:textId="77777777" w:rsidTr="007C66C7">
        <w:trPr>
          <w:cantSplit/>
          <w:trHeight w:val="420"/>
        </w:trPr>
        <w:tc>
          <w:tcPr>
            <w:tcW w:w="6768" w:type="dxa"/>
            <w:gridSpan w:val="2"/>
          </w:tcPr>
          <w:p w14:paraId="350680B9" w14:textId="77777777" w:rsidR="008D31D6" w:rsidRPr="008D31D6" w:rsidRDefault="008D31D6" w:rsidP="008D31D6">
            <w:pPr>
              <w:jc w:val="both"/>
              <w:rPr>
                <w:szCs w:val="20"/>
              </w:rPr>
            </w:pPr>
          </w:p>
        </w:tc>
        <w:tc>
          <w:tcPr>
            <w:tcW w:w="3384" w:type="dxa"/>
            <w:vAlign w:val="center"/>
          </w:tcPr>
          <w:p w14:paraId="558503C2" w14:textId="77777777" w:rsidR="008D31D6" w:rsidRPr="008D31D6" w:rsidRDefault="008D31D6" w:rsidP="008D31D6">
            <w:pPr>
              <w:jc w:val="right"/>
              <w:rPr>
                <w:szCs w:val="20"/>
              </w:rPr>
            </w:pPr>
          </w:p>
        </w:tc>
      </w:tr>
      <w:tr w:rsidR="008D31D6" w:rsidRPr="008D31D6" w14:paraId="3BF9F017" w14:textId="77777777" w:rsidTr="007C66C7">
        <w:trPr>
          <w:cantSplit/>
          <w:trHeight w:val="420"/>
        </w:trPr>
        <w:tc>
          <w:tcPr>
            <w:tcW w:w="6768" w:type="dxa"/>
            <w:gridSpan w:val="2"/>
          </w:tcPr>
          <w:p w14:paraId="4C37FB9A" w14:textId="77777777" w:rsidR="008D31D6" w:rsidRPr="008D31D6" w:rsidRDefault="008D31D6" w:rsidP="008D31D6">
            <w:pPr>
              <w:jc w:val="both"/>
              <w:rPr>
                <w:szCs w:val="20"/>
              </w:rPr>
            </w:pPr>
          </w:p>
        </w:tc>
        <w:tc>
          <w:tcPr>
            <w:tcW w:w="3384" w:type="dxa"/>
            <w:vAlign w:val="center"/>
          </w:tcPr>
          <w:p w14:paraId="1ABC118C" w14:textId="77777777" w:rsidR="008D31D6" w:rsidRPr="008D31D6" w:rsidRDefault="008D31D6" w:rsidP="008D31D6">
            <w:pPr>
              <w:jc w:val="right"/>
              <w:rPr>
                <w:szCs w:val="20"/>
              </w:rPr>
            </w:pPr>
          </w:p>
        </w:tc>
      </w:tr>
      <w:tr w:rsidR="008D31D6" w:rsidRPr="008D31D6" w14:paraId="16DE7C99" w14:textId="77777777" w:rsidTr="007C66C7">
        <w:trPr>
          <w:cantSplit/>
          <w:trHeight w:val="420"/>
        </w:trPr>
        <w:tc>
          <w:tcPr>
            <w:tcW w:w="6768" w:type="dxa"/>
            <w:gridSpan w:val="2"/>
            <w:tcBorders>
              <w:bottom w:val="nil"/>
            </w:tcBorders>
          </w:tcPr>
          <w:p w14:paraId="7E7C8016" w14:textId="77777777" w:rsidR="008D31D6" w:rsidRPr="008D31D6" w:rsidRDefault="008D31D6" w:rsidP="008D31D6">
            <w:pPr>
              <w:jc w:val="both"/>
              <w:rPr>
                <w:szCs w:val="20"/>
              </w:rPr>
            </w:pPr>
          </w:p>
        </w:tc>
        <w:tc>
          <w:tcPr>
            <w:tcW w:w="3384" w:type="dxa"/>
            <w:vAlign w:val="center"/>
          </w:tcPr>
          <w:p w14:paraId="094AD51D" w14:textId="77777777" w:rsidR="008D31D6" w:rsidRPr="008D31D6" w:rsidRDefault="008D31D6" w:rsidP="008D31D6">
            <w:pPr>
              <w:jc w:val="right"/>
              <w:rPr>
                <w:szCs w:val="20"/>
              </w:rPr>
            </w:pPr>
          </w:p>
        </w:tc>
      </w:tr>
      <w:tr w:rsidR="008D31D6" w:rsidRPr="008D31D6" w14:paraId="16595FD9" w14:textId="77777777" w:rsidTr="007C66C7">
        <w:trPr>
          <w:cantSplit/>
          <w:trHeight w:val="420"/>
        </w:trPr>
        <w:tc>
          <w:tcPr>
            <w:tcW w:w="6768" w:type="dxa"/>
            <w:gridSpan w:val="2"/>
            <w:tcBorders>
              <w:left w:val="nil"/>
              <w:bottom w:val="nil"/>
            </w:tcBorders>
            <w:vAlign w:val="center"/>
          </w:tcPr>
          <w:p w14:paraId="705EC2DC" w14:textId="77777777" w:rsidR="008D31D6" w:rsidRPr="008D31D6" w:rsidRDefault="008D31D6" w:rsidP="008D31D6">
            <w:pPr>
              <w:jc w:val="right"/>
              <w:rPr>
                <w:szCs w:val="20"/>
              </w:rPr>
            </w:pPr>
          </w:p>
          <w:p w14:paraId="7E66647C" w14:textId="77777777" w:rsidR="008D31D6" w:rsidRPr="008D31D6" w:rsidRDefault="008D31D6" w:rsidP="008D31D6">
            <w:pPr>
              <w:jc w:val="right"/>
              <w:rPr>
                <w:szCs w:val="20"/>
              </w:rPr>
            </w:pPr>
            <w:r w:rsidRPr="008D31D6">
              <w:rPr>
                <w:szCs w:val="20"/>
              </w:rPr>
              <w:t xml:space="preserve">Subtotal – Code 80        </w:t>
            </w:r>
          </w:p>
        </w:tc>
        <w:tc>
          <w:tcPr>
            <w:tcW w:w="3384" w:type="dxa"/>
            <w:vAlign w:val="center"/>
          </w:tcPr>
          <w:p w14:paraId="3929DEE9" w14:textId="77777777" w:rsidR="008D31D6" w:rsidRPr="008D31D6" w:rsidRDefault="008D31D6" w:rsidP="008D31D6">
            <w:pPr>
              <w:jc w:val="right"/>
              <w:rPr>
                <w:szCs w:val="20"/>
              </w:rPr>
            </w:pPr>
          </w:p>
        </w:tc>
      </w:tr>
    </w:tbl>
    <w:p w14:paraId="7DBEBB14" w14:textId="77777777" w:rsidR="008D31D6" w:rsidRPr="008D31D6" w:rsidRDefault="008D31D6" w:rsidP="008D31D6">
      <w:pPr>
        <w:keepNext/>
        <w:jc w:val="center"/>
        <w:outlineLvl w:val="0"/>
        <w:rPr>
          <w:b/>
          <w:szCs w:val="20"/>
          <w:u w:val="single"/>
        </w:rPr>
      </w:pPr>
    </w:p>
    <w:p w14:paraId="191BF7C3" w14:textId="77777777" w:rsidR="008D31D6" w:rsidRPr="008D31D6" w:rsidRDefault="008D31D6" w:rsidP="008D31D6">
      <w:pPr>
        <w:keepNext/>
        <w:jc w:val="center"/>
        <w:outlineLvl w:val="0"/>
        <w:rPr>
          <w:b/>
          <w:szCs w:val="20"/>
          <w:u w:val="single"/>
        </w:rPr>
      </w:pPr>
      <w:r w:rsidRPr="008D31D6">
        <w:rPr>
          <w:b/>
          <w:szCs w:val="20"/>
          <w:u w:val="single"/>
        </w:rPr>
        <w:t>INDIRECT COST:  Code 90</w:t>
      </w:r>
    </w:p>
    <w:p w14:paraId="60FCB34D" w14:textId="77777777" w:rsidR="008D31D6" w:rsidRPr="008D31D6" w:rsidRDefault="008D31D6" w:rsidP="008D31D6">
      <w:pPr>
        <w:jc w:val="center"/>
        <w:rPr>
          <w:b/>
          <w:sz w:val="16"/>
          <w:szCs w:val="1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8"/>
        <w:gridCol w:w="270"/>
        <w:gridCol w:w="1350"/>
        <w:gridCol w:w="450"/>
        <w:gridCol w:w="738"/>
      </w:tblGrid>
      <w:tr w:rsidR="008D31D6" w:rsidRPr="008D31D6" w14:paraId="3C1A2806" w14:textId="77777777" w:rsidTr="007C66C7">
        <w:trPr>
          <w:trHeight w:hRule="exact" w:val="892"/>
        </w:trPr>
        <w:tc>
          <w:tcPr>
            <w:tcW w:w="7488" w:type="dxa"/>
            <w:tcBorders>
              <w:top w:val="nil"/>
              <w:left w:val="nil"/>
              <w:bottom w:val="nil"/>
            </w:tcBorders>
            <w:vAlign w:val="center"/>
          </w:tcPr>
          <w:p w14:paraId="59778B67" w14:textId="77777777" w:rsidR="008D31D6" w:rsidRPr="008D31D6" w:rsidRDefault="008D31D6" w:rsidP="008D31D6">
            <w:pPr>
              <w:ind w:hanging="360"/>
              <w:rPr>
                <w:szCs w:val="20"/>
              </w:rPr>
            </w:pPr>
            <w:r w:rsidRPr="008D31D6">
              <w:rPr>
                <w:szCs w:val="20"/>
              </w:rPr>
              <w:t>A.</w:t>
            </w:r>
            <w:r w:rsidRPr="008D31D6">
              <w:rPr>
                <w:szCs w:val="20"/>
              </w:rPr>
              <w:tab/>
              <w:t>Modified Direct Cost Base – Sum of all preceding subtotals (codes 15, 16, 40, 45, 46, and 80 and excludes the portion of each subcontract exceeding $25,000 and any flow through funds)</w:t>
            </w:r>
          </w:p>
        </w:tc>
        <w:tc>
          <w:tcPr>
            <w:tcW w:w="270" w:type="dxa"/>
            <w:tcBorders>
              <w:right w:val="nil"/>
            </w:tcBorders>
            <w:vAlign w:val="center"/>
          </w:tcPr>
          <w:p w14:paraId="5A2BE6FA" w14:textId="77777777" w:rsidR="008D31D6" w:rsidRPr="008D31D6" w:rsidRDefault="008D31D6" w:rsidP="008D31D6">
            <w:pPr>
              <w:rPr>
                <w:szCs w:val="20"/>
              </w:rPr>
            </w:pPr>
            <w:r w:rsidRPr="008D31D6">
              <w:rPr>
                <w:szCs w:val="20"/>
              </w:rPr>
              <w:t>$</w:t>
            </w:r>
          </w:p>
        </w:tc>
        <w:tc>
          <w:tcPr>
            <w:tcW w:w="1800" w:type="dxa"/>
            <w:gridSpan w:val="2"/>
            <w:tcBorders>
              <w:left w:val="nil"/>
            </w:tcBorders>
            <w:vAlign w:val="center"/>
          </w:tcPr>
          <w:p w14:paraId="6148E8A0" w14:textId="77777777" w:rsidR="008D31D6" w:rsidRPr="008D31D6" w:rsidRDefault="008D31D6" w:rsidP="008D31D6">
            <w:pPr>
              <w:jc w:val="right"/>
              <w:rPr>
                <w:szCs w:val="20"/>
              </w:rPr>
            </w:pPr>
          </w:p>
        </w:tc>
        <w:tc>
          <w:tcPr>
            <w:tcW w:w="738" w:type="dxa"/>
            <w:tcBorders>
              <w:top w:val="nil"/>
              <w:bottom w:val="nil"/>
              <w:right w:val="nil"/>
            </w:tcBorders>
            <w:vAlign w:val="center"/>
          </w:tcPr>
          <w:p w14:paraId="451119DE" w14:textId="77777777" w:rsidR="008D31D6" w:rsidRPr="008D31D6" w:rsidRDefault="008D31D6" w:rsidP="008D31D6">
            <w:pPr>
              <w:rPr>
                <w:szCs w:val="20"/>
              </w:rPr>
            </w:pPr>
            <w:r w:rsidRPr="008D31D6">
              <w:rPr>
                <w:szCs w:val="20"/>
              </w:rPr>
              <w:t>(A)</w:t>
            </w:r>
          </w:p>
        </w:tc>
      </w:tr>
      <w:tr w:rsidR="008D31D6" w:rsidRPr="008D31D6" w14:paraId="36456F0B" w14:textId="77777777" w:rsidTr="007C66C7">
        <w:trPr>
          <w:trHeight w:hRule="exact" w:val="560"/>
        </w:trPr>
        <w:tc>
          <w:tcPr>
            <w:tcW w:w="7488" w:type="dxa"/>
            <w:tcBorders>
              <w:top w:val="nil"/>
              <w:left w:val="nil"/>
              <w:bottom w:val="nil"/>
            </w:tcBorders>
            <w:vAlign w:val="center"/>
          </w:tcPr>
          <w:p w14:paraId="527E47DE" w14:textId="77777777" w:rsidR="008D31D6" w:rsidRPr="008D31D6" w:rsidRDefault="008D31D6" w:rsidP="008D31D6">
            <w:pPr>
              <w:tabs>
                <w:tab w:val="left" w:pos="360"/>
              </w:tabs>
              <w:rPr>
                <w:szCs w:val="20"/>
              </w:rPr>
            </w:pPr>
            <w:r w:rsidRPr="008D31D6">
              <w:rPr>
                <w:szCs w:val="20"/>
              </w:rPr>
              <w:t>B.</w:t>
            </w:r>
            <w:r w:rsidRPr="008D31D6">
              <w:rPr>
                <w:szCs w:val="20"/>
              </w:rPr>
              <w:tab/>
              <w:t>Approved Restricted Indirect Cost Rate</w:t>
            </w:r>
          </w:p>
        </w:tc>
        <w:tc>
          <w:tcPr>
            <w:tcW w:w="1620" w:type="dxa"/>
            <w:gridSpan w:val="2"/>
            <w:tcBorders>
              <w:right w:val="nil"/>
            </w:tcBorders>
            <w:vAlign w:val="center"/>
          </w:tcPr>
          <w:p w14:paraId="5197F9BF" w14:textId="77777777" w:rsidR="008D31D6" w:rsidRPr="008D31D6" w:rsidRDefault="008D31D6" w:rsidP="008D31D6">
            <w:pPr>
              <w:jc w:val="right"/>
              <w:rPr>
                <w:szCs w:val="20"/>
              </w:rPr>
            </w:pPr>
          </w:p>
        </w:tc>
        <w:tc>
          <w:tcPr>
            <w:tcW w:w="450" w:type="dxa"/>
            <w:tcBorders>
              <w:left w:val="nil"/>
            </w:tcBorders>
            <w:vAlign w:val="center"/>
          </w:tcPr>
          <w:p w14:paraId="4E54F605" w14:textId="77777777" w:rsidR="008D31D6" w:rsidRPr="008D31D6" w:rsidRDefault="008D31D6" w:rsidP="008D31D6">
            <w:pPr>
              <w:rPr>
                <w:szCs w:val="20"/>
              </w:rPr>
            </w:pPr>
            <w:r w:rsidRPr="008D31D6">
              <w:rPr>
                <w:szCs w:val="20"/>
              </w:rPr>
              <w:t>%</w:t>
            </w:r>
          </w:p>
        </w:tc>
        <w:tc>
          <w:tcPr>
            <w:tcW w:w="738" w:type="dxa"/>
            <w:tcBorders>
              <w:top w:val="nil"/>
              <w:bottom w:val="nil"/>
              <w:right w:val="nil"/>
            </w:tcBorders>
            <w:vAlign w:val="center"/>
          </w:tcPr>
          <w:p w14:paraId="2C6EEB4B" w14:textId="77777777" w:rsidR="008D31D6" w:rsidRPr="008D31D6" w:rsidRDefault="008D31D6" w:rsidP="008D31D6">
            <w:pPr>
              <w:rPr>
                <w:szCs w:val="20"/>
              </w:rPr>
            </w:pPr>
            <w:r w:rsidRPr="008D31D6">
              <w:rPr>
                <w:szCs w:val="20"/>
              </w:rPr>
              <w:t>(B)</w:t>
            </w:r>
          </w:p>
        </w:tc>
      </w:tr>
      <w:tr w:rsidR="008D31D6" w:rsidRPr="008D31D6" w14:paraId="61C9DE2A" w14:textId="77777777" w:rsidTr="007C66C7">
        <w:trPr>
          <w:trHeight w:hRule="exact" w:val="560"/>
        </w:trPr>
        <w:tc>
          <w:tcPr>
            <w:tcW w:w="7488" w:type="dxa"/>
            <w:tcBorders>
              <w:top w:val="nil"/>
              <w:left w:val="nil"/>
              <w:bottom w:val="nil"/>
            </w:tcBorders>
            <w:vAlign w:val="center"/>
          </w:tcPr>
          <w:p w14:paraId="20C1C7D3" w14:textId="77777777" w:rsidR="008D31D6" w:rsidRPr="008D31D6" w:rsidRDefault="008D31D6" w:rsidP="008D31D6">
            <w:pPr>
              <w:tabs>
                <w:tab w:val="left" w:pos="360"/>
                <w:tab w:val="left" w:pos="5040"/>
              </w:tabs>
              <w:rPr>
                <w:szCs w:val="20"/>
              </w:rPr>
            </w:pPr>
            <w:r w:rsidRPr="008D31D6">
              <w:rPr>
                <w:szCs w:val="20"/>
              </w:rPr>
              <w:t>C.</w:t>
            </w:r>
            <w:r w:rsidRPr="008D31D6">
              <w:rPr>
                <w:szCs w:val="20"/>
              </w:rPr>
              <w:tab/>
              <w:t>(</w:t>
            </w:r>
            <w:proofErr w:type="gramStart"/>
            <w:r w:rsidRPr="008D31D6">
              <w:rPr>
                <w:szCs w:val="20"/>
              </w:rPr>
              <w:t>A)  x</w:t>
            </w:r>
            <w:proofErr w:type="gramEnd"/>
            <w:r w:rsidRPr="008D31D6">
              <w:rPr>
                <w:szCs w:val="20"/>
              </w:rPr>
              <w:t xml:space="preserve">  (B) = Total Indirect Cost</w:t>
            </w:r>
            <w:r w:rsidRPr="008D31D6">
              <w:rPr>
                <w:szCs w:val="20"/>
              </w:rPr>
              <w:tab/>
              <w:t>Subtotal – Code 90</w:t>
            </w:r>
          </w:p>
        </w:tc>
        <w:tc>
          <w:tcPr>
            <w:tcW w:w="270" w:type="dxa"/>
            <w:tcBorders>
              <w:right w:val="nil"/>
            </w:tcBorders>
            <w:vAlign w:val="center"/>
          </w:tcPr>
          <w:p w14:paraId="451BA06D" w14:textId="77777777" w:rsidR="008D31D6" w:rsidRPr="008D31D6" w:rsidRDefault="008D31D6" w:rsidP="008D31D6">
            <w:pPr>
              <w:rPr>
                <w:szCs w:val="20"/>
              </w:rPr>
            </w:pPr>
            <w:r w:rsidRPr="008D31D6">
              <w:rPr>
                <w:szCs w:val="20"/>
              </w:rPr>
              <w:t>$</w:t>
            </w:r>
          </w:p>
        </w:tc>
        <w:tc>
          <w:tcPr>
            <w:tcW w:w="1800" w:type="dxa"/>
            <w:gridSpan w:val="2"/>
            <w:tcBorders>
              <w:left w:val="nil"/>
            </w:tcBorders>
            <w:vAlign w:val="center"/>
          </w:tcPr>
          <w:p w14:paraId="4FE646F8" w14:textId="77777777" w:rsidR="008D31D6" w:rsidRPr="008D31D6" w:rsidRDefault="008D31D6" w:rsidP="008D31D6">
            <w:pPr>
              <w:jc w:val="right"/>
              <w:rPr>
                <w:szCs w:val="20"/>
              </w:rPr>
            </w:pPr>
          </w:p>
        </w:tc>
        <w:tc>
          <w:tcPr>
            <w:tcW w:w="738" w:type="dxa"/>
            <w:tcBorders>
              <w:top w:val="nil"/>
              <w:bottom w:val="nil"/>
              <w:right w:val="nil"/>
            </w:tcBorders>
            <w:vAlign w:val="center"/>
          </w:tcPr>
          <w:p w14:paraId="503D7BF9" w14:textId="77777777" w:rsidR="008D31D6" w:rsidRPr="008D31D6" w:rsidRDefault="008D31D6" w:rsidP="008D31D6">
            <w:pPr>
              <w:rPr>
                <w:szCs w:val="20"/>
              </w:rPr>
            </w:pPr>
            <w:r w:rsidRPr="008D31D6">
              <w:rPr>
                <w:szCs w:val="20"/>
              </w:rPr>
              <w:t>(C)</w:t>
            </w:r>
          </w:p>
        </w:tc>
      </w:tr>
    </w:tbl>
    <w:p w14:paraId="185CE1E1" w14:textId="77777777" w:rsidR="008D31D6" w:rsidRPr="008D31D6" w:rsidRDefault="008D31D6" w:rsidP="008D31D6">
      <w:pPr>
        <w:rPr>
          <w:b/>
          <w:szCs w:val="20"/>
          <w:u w:val="single"/>
        </w:rPr>
      </w:pPr>
    </w:p>
    <w:p w14:paraId="3E522870" w14:textId="77777777" w:rsidR="008D31D6" w:rsidRPr="008D31D6" w:rsidRDefault="008D31D6" w:rsidP="008D31D6">
      <w:pPr>
        <w:jc w:val="center"/>
        <w:rPr>
          <w:b/>
          <w:szCs w:val="20"/>
          <w:u w:val="single"/>
        </w:rPr>
      </w:pPr>
    </w:p>
    <w:p w14:paraId="70E63743" w14:textId="77777777" w:rsidR="008D31D6" w:rsidRPr="008D31D6" w:rsidRDefault="008D31D6" w:rsidP="008D31D6">
      <w:pPr>
        <w:jc w:val="center"/>
        <w:rPr>
          <w:b/>
          <w:szCs w:val="20"/>
          <w:u w:val="single"/>
        </w:rPr>
      </w:pPr>
    </w:p>
    <w:p w14:paraId="4AE2F8BB" w14:textId="77777777" w:rsidR="008D31D6" w:rsidRPr="008D31D6" w:rsidRDefault="008D31D6" w:rsidP="008D31D6">
      <w:pPr>
        <w:jc w:val="center"/>
        <w:rPr>
          <w:b/>
          <w:szCs w:val="20"/>
          <w:u w:val="single"/>
        </w:rPr>
      </w:pPr>
      <w:r w:rsidRPr="008D31D6">
        <w:rPr>
          <w:b/>
          <w:szCs w:val="20"/>
          <w:u w:val="single"/>
        </w:rPr>
        <w:t>PURCHASED SERVICES WITH BOCES:  Code 49</w:t>
      </w:r>
    </w:p>
    <w:p w14:paraId="006CED49" w14:textId="77777777" w:rsidR="008D31D6" w:rsidRPr="008D31D6" w:rsidRDefault="008D31D6" w:rsidP="008D31D6">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3060"/>
        <w:gridCol w:w="2070"/>
        <w:gridCol w:w="2124"/>
      </w:tblGrid>
      <w:tr w:rsidR="008D31D6" w:rsidRPr="008D31D6" w14:paraId="13266F9C" w14:textId="77777777" w:rsidTr="007C66C7">
        <w:tc>
          <w:tcPr>
            <w:tcW w:w="2898" w:type="dxa"/>
            <w:tcBorders>
              <w:bottom w:val="single" w:sz="4" w:space="0" w:color="auto"/>
            </w:tcBorders>
            <w:shd w:val="pct10" w:color="auto" w:fill="FFFFFF"/>
            <w:vAlign w:val="center"/>
          </w:tcPr>
          <w:p w14:paraId="6DD7CAB4" w14:textId="77777777" w:rsidR="008D31D6" w:rsidRPr="008D31D6" w:rsidRDefault="008D31D6" w:rsidP="008D31D6">
            <w:pPr>
              <w:jc w:val="center"/>
              <w:rPr>
                <w:b/>
                <w:szCs w:val="20"/>
              </w:rPr>
            </w:pPr>
            <w:r w:rsidRPr="008D31D6">
              <w:rPr>
                <w:b/>
                <w:szCs w:val="20"/>
              </w:rPr>
              <w:t>Description of Services</w:t>
            </w:r>
          </w:p>
        </w:tc>
        <w:tc>
          <w:tcPr>
            <w:tcW w:w="3060" w:type="dxa"/>
            <w:tcBorders>
              <w:bottom w:val="single" w:sz="4" w:space="0" w:color="auto"/>
            </w:tcBorders>
            <w:shd w:val="pct10" w:color="auto" w:fill="FFFFFF"/>
            <w:vAlign w:val="center"/>
          </w:tcPr>
          <w:p w14:paraId="0A885CA6" w14:textId="77777777" w:rsidR="008D31D6" w:rsidRPr="008D31D6" w:rsidRDefault="008D31D6" w:rsidP="008D31D6">
            <w:pPr>
              <w:jc w:val="center"/>
              <w:rPr>
                <w:b/>
                <w:szCs w:val="20"/>
              </w:rPr>
            </w:pPr>
            <w:r w:rsidRPr="008D31D6">
              <w:rPr>
                <w:b/>
                <w:szCs w:val="20"/>
              </w:rPr>
              <w:t>Name of BOCES</w:t>
            </w:r>
          </w:p>
        </w:tc>
        <w:tc>
          <w:tcPr>
            <w:tcW w:w="2070" w:type="dxa"/>
            <w:tcBorders>
              <w:bottom w:val="single" w:sz="4" w:space="0" w:color="auto"/>
            </w:tcBorders>
            <w:shd w:val="pct10" w:color="auto" w:fill="FFFFFF"/>
          </w:tcPr>
          <w:p w14:paraId="2C56F1B2" w14:textId="77777777" w:rsidR="008D31D6" w:rsidRPr="008D31D6" w:rsidRDefault="008D31D6" w:rsidP="008D31D6">
            <w:pPr>
              <w:jc w:val="center"/>
              <w:rPr>
                <w:b/>
                <w:szCs w:val="20"/>
              </w:rPr>
            </w:pPr>
            <w:r w:rsidRPr="008D31D6">
              <w:rPr>
                <w:b/>
                <w:szCs w:val="20"/>
              </w:rPr>
              <w:t>Calculation</w:t>
            </w:r>
          </w:p>
          <w:p w14:paraId="1E8305A5" w14:textId="77777777" w:rsidR="008D31D6" w:rsidRPr="008D31D6" w:rsidRDefault="008D31D6" w:rsidP="008D31D6">
            <w:pPr>
              <w:jc w:val="center"/>
              <w:rPr>
                <w:b/>
                <w:szCs w:val="20"/>
              </w:rPr>
            </w:pPr>
            <w:r w:rsidRPr="008D31D6">
              <w:rPr>
                <w:b/>
                <w:szCs w:val="20"/>
              </w:rPr>
              <w:t>of Cost</w:t>
            </w:r>
          </w:p>
        </w:tc>
        <w:tc>
          <w:tcPr>
            <w:tcW w:w="2124" w:type="dxa"/>
            <w:tcBorders>
              <w:bottom w:val="single" w:sz="4" w:space="0" w:color="auto"/>
            </w:tcBorders>
            <w:shd w:val="pct10" w:color="auto" w:fill="FFFFFF"/>
          </w:tcPr>
          <w:p w14:paraId="237C4576" w14:textId="77777777" w:rsidR="008D31D6" w:rsidRPr="008D31D6" w:rsidRDefault="008D31D6" w:rsidP="008D31D6">
            <w:pPr>
              <w:jc w:val="center"/>
              <w:rPr>
                <w:b/>
                <w:szCs w:val="20"/>
              </w:rPr>
            </w:pPr>
            <w:r w:rsidRPr="008D31D6">
              <w:rPr>
                <w:b/>
                <w:szCs w:val="20"/>
              </w:rPr>
              <w:t>Proposed</w:t>
            </w:r>
          </w:p>
          <w:p w14:paraId="71819462" w14:textId="77777777" w:rsidR="008D31D6" w:rsidRPr="008D31D6" w:rsidRDefault="008D31D6" w:rsidP="008D31D6">
            <w:pPr>
              <w:jc w:val="center"/>
              <w:rPr>
                <w:b/>
                <w:szCs w:val="20"/>
              </w:rPr>
            </w:pPr>
            <w:r w:rsidRPr="008D31D6">
              <w:rPr>
                <w:b/>
                <w:szCs w:val="20"/>
              </w:rPr>
              <w:t>Expenditure</w:t>
            </w:r>
          </w:p>
        </w:tc>
      </w:tr>
      <w:tr w:rsidR="008D31D6" w:rsidRPr="008D31D6" w14:paraId="0946A754" w14:textId="77777777" w:rsidTr="007C66C7">
        <w:trPr>
          <w:trHeight w:hRule="exact" w:val="2386"/>
        </w:trPr>
        <w:tc>
          <w:tcPr>
            <w:tcW w:w="2898" w:type="dxa"/>
            <w:tcBorders>
              <w:top w:val="nil"/>
              <w:left w:val="single" w:sz="4" w:space="0" w:color="auto"/>
              <w:bottom w:val="single" w:sz="4" w:space="0" w:color="auto"/>
            </w:tcBorders>
          </w:tcPr>
          <w:p w14:paraId="44947ED3" w14:textId="77777777" w:rsidR="008D31D6" w:rsidRPr="008D31D6" w:rsidRDefault="008D31D6" w:rsidP="008D31D6">
            <w:pPr>
              <w:rPr>
                <w:szCs w:val="20"/>
              </w:rPr>
            </w:pPr>
          </w:p>
        </w:tc>
        <w:tc>
          <w:tcPr>
            <w:tcW w:w="3060" w:type="dxa"/>
            <w:tcBorders>
              <w:top w:val="nil"/>
              <w:bottom w:val="nil"/>
            </w:tcBorders>
          </w:tcPr>
          <w:p w14:paraId="0FD2459D" w14:textId="77777777" w:rsidR="008D31D6" w:rsidRPr="008D31D6" w:rsidRDefault="008D31D6" w:rsidP="008D31D6">
            <w:pPr>
              <w:rPr>
                <w:szCs w:val="20"/>
              </w:rPr>
            </w:pPr>
          </w:p>
        </w:tc>
        <w:tc>
          <w:tcPr>
            <w:tcW w:w="2070" w:type="dxa"/>
            <w:tcBorders>
              <w:top w:val="nil"/>
              <w:bottom w:val="nil"/>
            </w:tcBorders>
          </w:tcPr>
          <w:p w14:paraId="10C54D2A" w14:textId="77777777" w:rsidR="008D31D6" w:rsidRPr="008D31D6" w:rsidRDefault="008D31D6" w:rsidP="008D31D6">
            <w:pPr>
              <w:rPr>
                <w:szCs w:val="20"/>
              </w:rPr>
            </w:pPr>
          </w:p>
        </w:tc>
        <w:tc>
          <w:tcPr>
            <w:tcW w:w="2124" w:type="dxa"/>
            <w:tcBorders>
              <w:top w:val="nil"/>
              <w:right w:val="single" w:sz="4" w:space="0" w:color="auto"/>
            </w:tcBorders>
          </w:tcPr>
          <w:p w14:paraId="7C2DEF6A" w14:textId="77777777" w:rsidR="008D31D6" w:rsidRPr="008D31D6" w:rsidRDefault="008D31D6" w:rsidP="008D31D6">
            <w:pPr>
              <w:jc w:val="right"/>
              <w:rPr>
                <w:szCs w:val="20"/>
              </w:rPr>
            </w:pPr>
          </w:p>
        </w:tc>
      </w:tr>
      <w:tr w:rsidR="008D31D6" w:rsidRPr="008D31D6" w14:paraId="765B6CAC" w14:textId="77777777" w:rsidTr="007C66C7">
        <w:trPr>
          <w:cantSplit/>
        </w:trPr>
        <w:tc>
          <w:tcPr>
            <w:tcW w:w="2898" w:type="dxa"/>
            <w:tcBorders>
              <w:left w:val="nil"/>
              <w:bottom w:val="nil"/>
              <w:right w:val="nil"/>
            </w:tcBorders>
            <w:vAlign w:val="center"/>
          </w:tcPr>
          <w:p w14:paraId="768DF1B1" w14:textId="77777777" w:rsidR="008D31D6" w:rsidRPr="008D31D6" w:rsidRDefault="008D31D6" w:rsidP="008D31D6">
            <w:pPr>
              <w:jc w:val="right"/>
              <w:rPr>
                <w:szCs w:val="20"/>
              </w:rPr>
            </w:pPr>
          </w:p>
        </w:tc>
        <w:tc>
          <w:tcPr>
            <w:tcW w:w="3060" w:type="dxa"/>
            <w:tcBorders>
              <w:left w:val="nil"/>
              <w:bottom w:val="nil"/>
              <w:right w:val="nil"/>
            </w:tcBorders>
            <w:vAlign w:val="center"/>
          </w:tcPr>
          <w:p w14:paraId="3E7E0BA3" w14:textId="77777777" w:rsidR="008D31D6" w:rsidRPr="008D31D6" w:rsidRDefault="008D31D6" w:rsidP="008D31D6">
            <w:pPr>
              <w:jc w:val="right"/>
              <w:rPr>
                <w:szCs w:val="20"/>
              </w:rPr>
            </w:pPr>
          </w:p>
        </w:tc>
        <w:tc>
          <w:tcPr>
            <w:tcW w:w="2070" w:type="dxa"/>
            <w:tcBorders>
              <w:left w:val="nil"/>
              <w:bottom w:val="nil"/>
            </w:tcBorders>
            <w:vAlign w:val="center"/>
          </w:tcPr>
          <w:p w14:paraId="04913B45" w14:textId="77777777" w:rsidR="008D31D6" w:rsidRPr="008D31D6" w:rsidRDefault="008D31D6" w:rsidP="008D31D6">
            <w:pPr>
              <w:jc w:val="right"/>
              <w:rPr>
                <w:szCs w:val="20"/>
              </w:rPr>
            </w:pPr>
          </w:p>
          <w:p w14:paraId="529B6B61" w14:textId="77777777" w:rsidR="008D31D6" w:rsidRPr="008D31D6" w:rsidRDefault="008D31D6" w:rsidP="008D31D6">
            <w:pPr>
              <w:jc w:val="right"/>
              <w:rPr>
                <w:szCs w:val="20"/>
              </w:rPr>
            </w:pPr>
            <w:r w:rsidRPr="008D31D6">
              <w:rPr>
                <w:szCs w:val="20"/>
              </w:rPr>
              <w:t>Subtotal – Code 49</w:t>
            </w:r>
          </w:p>
        </w:tc>
        <w:tc>
          <w:tcPr>
            <w:tcW w:w="2124" w:type="dxa"/>
            <w:vAlign w:val="bottom"/>
          </w:tcPr>
          <w:p w14:paraId="2F73539D" w14:textId="77777777" w:rsidR="008D31D6" w:rsidRPr="008D31D6" w:rsidRDefault="008D31D6" w:rsidP="008D31D6">
            <w:pPr>
              <w:jc w:val="right"/>
              <w:rPr>
                <w:szCs w:val="20"/>
              </w:rPr>
            </w:pPr>
          </w:p>
        </w:tc>
      </w:tr>
    </w:tbl>
    <w:p w14:paraId="2C64FCFE" w14:textId="77777777" w:rsidR="008D31D6" w:rsidRPr="008D31D6" w:rsidRDefault="008D31D6" w:rsidP="008D31D6">
      <w:pPr>
        <w:jc w:val="both"/>
        <w:rPr>
          <w:szCs w:val="20"/>
        </w:rPr>
      </w:pPr>
    </w:p>
    <w:p w14:paraId="394A7584" w14:textId="77777777" w:rsidR="008D31D6" w:rsidRPr="008D31D6" w:rsidRDefault="008D31D6" w:rsidP="008D31D6">
      <w:pPr>
        <w:jc w:val="center"/>
        <w:rPr>
          <w:b/>
          <w:szCs w:val="20"/>
          <w:u w:val="single"/>
        </w:rPr>
      </w:pPr>
    </w:p>
    <w:p w14:paraId="788B093D" w14:textId="77777777" w:rsidR="008D31D6" w:rsidRPr="008D31D6" w:rsidRDefault="008D31D6" w:rsidP="008D31D6">
      <w:pPr>
        <w:jc w:val="center"/>
        <w:rPr>
          <w:b/>
          <w:szCs w:val="20"/>
          <w:u w:val="single"/>
        </w:rPr>
      </w:pPr>
    </w:p>
    <w:p w14:paraId="08EE6386" w14:textId="77777777" w:rsidR="008D31D6" w:rsidRPr="008D31D6" w:rsidRDefault="008D31D6" w:rsidP="008D31D6">
      <w:pPr>
        <w:jc w:val="center"/>
        <w:rPr>
          <w:b/>
          <w:szCs w:val="20"/>
          <w:u w:val="single"/>
        </w:rPr>
      </w:pPr>
      <w:r w:rsidRPr="008D31D6">
        <w:rPr>
          <w:b/>
          <w:szCs w:val="20"/>
          <w:u w:val="single"/>
        </w:rPr>
        <w:t>MINOR REMODELING:  Code 30</w:t>
      </w:r>
    </w:p>
    <w:p w14:paraId="3C6CB09F" w14:textId="77777777" w:rsidR="008D31D6" w:rsidRPr="008D31D6" w:rsidRDefault="008D31D6" w:rsidP="008D31D6">
      <w:pPr>
        <w:rPr>
          <w:sz w:val="16"/>
          <w:szCs w:val="16"/>
        </w:rPr>
      </w:pPr>
    </w:p>
    <w:p w14:paraId="30C08C4B" w14:textId="77777777" w:rsidR="008D31D6" w:rsidRPr="008D31D6" w:rsidRDefault="008D31D6" w:rsidP="008D31D6">
      <w:pPr>
        <w:rPr>
          <w:szCs w:val="20"/>
        </w:rPr>
      </w:pPr>
      <w:r w:rsidRPr="008D31D6">
        <w:rPr>
          <w:szCs w:val="20"/>
        </w:rPr>
        <w:t>Allowable costs include salaries, associated employee benefits, purchased services, and supplies and materials related to alterations to existing sites.</w:t>
      </w:r>
    </w:p>
    <w:p w14:paraId="65D2EC7D" w14:textId="77777777" w:rsidR="008D31D6" w:rsidRPr="008D31D6" w:rsidRDefault="008D31D6" w:rsidP="008D31D6">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8"/>
        <w:gridCol w:w="3150"/>
        <w:gridCol w:w="2124"/>
      </w:tblGrid>
      <w:tr w:rsidR="008D31D6" w:rsidRPr="008D31D6" w14:paraId="10DE770E" w14:textId="77777777" w:rsidTr="007C66C7">
        <w:tc>
          <w:tcPr>
            <w:tcW w:w="4878" w:type="dxa"/>
            <w:shd w:val="pct10" w:color="auto" w:fill="FFFFFF"/>
          </w:tcPr>
          <w:p w14:paraId="67C7700B" w14:textId="77777777" w:rsidR="008D31D6" w:rsidRPr="008D31D6" w:rsidRDefault="008D31D6" w:rsidP="008D31D6">
            <w:pPr>
              <w:jc w:val="center"/>
              <w:rPr>
                <w:b/>
                <w:szCs w:val="20"/>
              </w:rPr>
            </w:pPr>
            <w:r w:rsidRPr="008D31D6">
              <w:rPr>
                <w:b/>
                <w:szCs w:val="20"/>
              </w:rPr>
              <w:t>Description of Work</w:t>
            </w:r>
          </w:p>
          <w:p w14:paraId="692240C4" w14:textId="77777777" w:rsidR="008D31D6" w:rsidRPr="008D31D6" w:rsidRDefault="008D31D6" w:rsidP="008D31D6">
            <w:pPr>
              <w:jc w:val="center"/>
              <w:rPr>
                <w:b/>
                <w:szCs w:val="20"/>
              </w:rPr>
            </w:pPr>
            <w:r w:rsidRPr="008D31D6">
              <w:rPr>
                <w:b/>
                <w:szCs w:val="20"/>
              </w:rPr>
              <w:t>To be Performed</w:t>
            </w:r>
          </w:p>
        </w:tc>
        <w:tc>
          <w:tcPr>
            <w:tcW w:w="3150" w:type="dxa"/>
            <w:shd w:val="pct10" w:color="auto" w:fill="FFFFFF"/>
          </w:tcPr>
          <w:p w14:paraId="621B992F" w14:textId="77777777" w:rsidR="008D31D6" w:rsidRPr="008D31D6" w:rsidRDefault="008D31D6" w:rsidP="008D31D6">
            <w:pPr>
              <w:jc w:val="center"/>
              <w:rPr>
                <w:b/>
                <w:szCs w:val="20"/>
              </w:rPr>
            </w:pPr>
            <w:r w:rsidRPr="008D31D6">
              <w:rPr>
                <w:b/>
                <w:szCs w:val="20"/>
              </w:rPr>
              <w:t>Calculation of</w:t>
            </w:r>
          </w:p>
          <w:p w14:paraId="57D09530" w14:textId="77777777" w:rsidR="008D31D6" w:rsidRPr="008D31D6" w:rsidRDefault="008D31D6" w:rsidP="008D31D6">
            <w:pPr>
              <w:jc w:val="center"/>
              <w:rPr>
                <w:b/>
                <w:szCs w:val="20"/>
              </w:rPr>
            </w:pPr>
            <w:r w:rsidRPr="008D31D6">
              <w:rPr>
                <w:b/>
                <w:szCs w:val="20"/>
              </w:rPr>
              <w:t>Cost</w:t>
            </w:r>
          </w:p>
        </w:tc>
        <w:tc>
          <w:tcPr>
            <w:tcW w:w="2124" w:type="dxa"/>
            <w:shd w:val="pct10" w:color="auto" w:fill="FFFFFF"/>
          </w:tcPr>
          <w:p w14:paraId="77F8289A" w14:textId="77777777" w:rsidR="008D31D6" w:rsidRPr="008D31D6" w:rsidRDefault="008D31D6" w:rsidP="008D31D6">
            <w:pPr>
              <w:jc w:val="center"/>
              <w:rPr>
                <w:b/>
                <w:szCs w:val="20"/>
              </w:rPr>
            </w:pPr>
            <w:r w:rsidRPr="008D31D6">
              <w:rPr>
                <w:b/>
                <w:szCs w:val="20"/>
              </w:rPr>
              <w:t>Proposed</w:t>
            </w:r>
          </w:p>
          <w:p w14:paraId="063A97CE" w14:textId="77777777" w:rsidR="008D31D6" w:rsidRPr="008D31D6" w:rsidRDefault="008D31D6" w:rsidP="008D31D6">
            <w:pPr>
              <w:jc w:val="center"/>
              <w:rPr>
                <w:b/>
                <w:szCs w:val="20"/>
              </w:rPr>
            </w:pPr>
            <w:r w:rsidRPr="008D31D6">
              <w:rPr>
                <w:b/>
                <w:szCs w:val="20"/>
              </w:rPr>
              <w:t>Expenditure</w:t>
            </w:r>
          </w:p>
        </w:tc>
      </w:tr>
      <w:tr w:rsidR="008D31D6" w:rsidRPr="008D31D6" w14:paraId="13941AFC" w14:textId="77777777" w:rsidTr="007C66C7">
        <w:trPr>
          <w:trHeight w:hRule="exact" w:val="2071"/>
        </w:trPr>
        <w:tc>
          <w:tcPr>
            <w:tcW w:w="4878" w:type="dxa"/>
            <w:tcBorders>
              <w:bottom w:val="nil"/>
            </w:tcBorders>
          </w:tcPr>
          <w:p w14:paraId="418A16EC" w14:textId="77777777" w:rsidR="008D31D6" w:rsidRPr="008D31D6" w:rsidRDefault="008D31D6" w:rsidP="008D31D6">
            <w:pPr>
              <w:rPr>
                <w:szCs w:val="20"/>
              </w:rPr>
            </w:pPr>
          </w:p>
        </w:tc>
        <w:tc>
          <w:tcPr>
            <w:tcW w:w="3150" w:type="dxa"/>
            <w:tcBorders>
              <w:bottom w:val="nil"/>
            </w:tcBorders>
          </w:tcPr>
          <w:p w14:paraId="699E3678" w14:textId="77777777" w:rsidR="008D31D6" w:rsidRPr="008D31D6" w:rsidRDefault="008D31D6" w:rsidP="008D31D6">
            <w:pPr>
              <w:rPr>
                <w:szCs w:val="20"/>
              </w:rPr>
            </w:pPr>
          </w:p>
        </w:tc>
        <w:tc>
          <w:tcPr>
            <w:tcW w:w="2124" w:type="dxa"/>
          </w:tcPr>
          <w:p w14:paraId="759C9885" w14:textId="77777777" w:rsidR="008D31D6" w:rsidRPr="008D31D6" w:rsidRDefault="008D31D6" w:rsidP="008D31D6">
            <w:pPr>
              <w:jc w:val="right"/>
              <w:rPr>
                <w:szCs w:val="20"/>
              </w:rPr>
            </w:pPr>
          </w:p>
        </w:tc>
      </w:tr>
      <w:tr w:rsidR="008D31D6" w:rsidRPr="008D31D6" w14:paraId="364FE1E9" w14:textId="77777777" w:rsidTr="007C66C7">
        <w:tc>
          <w:tcPr>
            <w:tcW w:w="4878" w:type="dxa"/>
            <w:tcBorders>
              <w:left w:val="nil"/>
              <w:bottom w:val="nil"/>
              <w:right w:val="nil"/>
            </w:tcBorders>
          </w:tcPr>
          <w:p w14:paraId="33DBE1FB" w14:textId="77777777" w:rsidR="008D31D6" w:rsidRPr="008D31D6" w:rsidRDefault="008D31D6" w:rsidP="008D31D6">
            <w:pPr>
              <w:jc w:val="both"/>
              <w:rPr>
                <w:szCs w:val="20"/>
              </w:rPr>
            </w:pPr>
          </w:p>
        </w:tc>
        <w:tc>
          <w:tcPr>
            <w:tcW w:w="3150" w:type="dxa"/>
            <w:tcBorders>
              <w:left w:val="nil"/>
              <w:bottom w:val="nil"/>
            </w:tcBorders>
            <w:vAlign w:val="center"/>
          </w:tcPr>
          <w:p w14:paraId="15792903" w14:textId="77777777" w:rsidR="008D31D6" w:rsidRPr="008D31D6" w:rsidRDefault="008D31D6" w:rsidP="008D31D6">
            <w:pPr>
              <w:jc w:val="both"/>
              <w:rPr>
                <w:szCs w:val="20"/>
              </w:rPr>
            </w:pPr>
            <w:r w:rsidRPr="008D31D6">
              <w:rPr>
                <w:szCs w:val="20"/>
              </w:rPr>
              <w:t xml:space="preserve">            </w:t>
            </w:r>
          </w:p>
          <w:p w14:paraId="64270EDC" w14:textId="77777777" w:rsidR="008D31D6" w:rsidRPr="008D31D6" w:rsidRDefault="008D31D6" w:rsidP="008D31D6">
            <w:pPr>
              <w:jc w:val="both"/>
              <w:rPr>
                <w:szCs w:val="20"/>
              </w:rPr>
            </w:pPr>
            <w:r w:rsidRPr="008D31D6">
              <w:rPr>
                <w:szCs w:val="20"/>
              </w:rPr>
              <w:t xml:space="preserve">             Subtotal – Code 30</w:t>
            </w:r>
          </w:p>
        </w:tc>
        <w:tc>
          <w:tcPr>
            <w:tcW w:w="2124" w:type="dxa"/>
            <w:vAlign w:val="bottom"/>
          </w:tcPr>
          <w:p w14:paraId="497205A8" w14:textId="77777777" w:rsidR="008D31D6" w:rsidRPr="008D31D6" w:rsidRDefault="008D31D6" w:rsidP="008D31D6">
            <w:pPr>
              <w:jc w:val="right"/>
              <w:rPr>
                <w:szCs w:val="20"/>
              </w:rPr>
            </w:pPr>
          </w:p>
        </w:tc>
      </w:tr>
    </w:tbl>
    <w:p w14:paraId="319A865B" w14:textId="77777777" w:rsidR="008D31D6" w:rsidRPr="008D31D6" w:rsidRDefault="008D31D6" w:rsidP="008D31D6">
      <w:pPr>
        <w:jc w:val="center"/>
        <w:rPr>
          <w:b/>
          <w:szCs w:val="20"/>
          <w:u w:val="single"/>
        </w:rPr>
      </w:pPr>
    </w:p>
    <w:p w14:paraId="10211B51" w14:textId="77777777" w:rsidR="008D31D6" w:rsidRPr="008D31D6" w:rsidRDefault="008D31D6" w:rsidP="008D31D6">
      <w:pPr>
        <w:jc w:val="center"/>
        <w:rPr>
          <w:b/>
          <w:szCs w:val="20"/>
          <w:u w:val="single"/>
        </w:rPr>
      </w:pPr>
    </w:p>
    <w:p w14:paraId="6121A620" w14:textId="77777777" w:rsidR="008D31D6" w:rsidRPr="008D31D6" w:rsidRDefault="008D31D6" w:rsidP="008D31D6">
      <w:pPr>
        <w:jc w:val="center"/>
        <w:rPr>
          <w:b/>
          <w:szCs w:val="20"/>
          <w:u w:val="single"/>
        </w:rPr>
      </w:pPr>
    </w:p>
    <w:p w14:paraId="62EF0033" w14:textId="77777777" w:rsidR="008D31D6" w:rsidRPr="008D31D6" w:rsidRDefault="008D31D6" w:rsidP="008D31D6">
      <w:pPr>
        <w:jc w:val="center"/>
        <w:rPr>
          <w:b/>
          <w:szCs w:val="20"/>
          <w:u w:val="single"/>
        </w:rPr>
      </w:pPr>
    </w:p>
    <w:p w14:paraId="05E797EC" w14:textId="77777777" w:rsidR="008D31D6" w:rsidRPr="008D31D6" w:rsidRDefault="008D31D6" w:rsidP="008D31D6">
      <w:pPr>
        <w:jc w:val="center"/>
        <w:rPr>
          <w:szCs w:val="20"/>
        </w:rPr>
      </w:pPr>
      <w:r w:rsidRPr="008D31D6">
        <w:rPr>
          <w:b/>
          <w:szCs w:val="20"/>
          <w:u w:val="single"/>
        </w:rPr>
        <w:t>EQUIPMENT:  Code 20</w:t>
      </w:r>
    </w:p>
    <w:p w14:paraId="20BBE1B9" w14:textId="77777777" w:rsidR="008D31D6" w:rsidRPr="008D31D6" w:rsidRDefault="008D31D6" w:rsidP="008D31D6">
      <w:pPr>
        <w:jc w:val="both"/>
        <w:rPr>
          <w:szCs w:val="20"/>
        </w:rPr>
      </w:pPr>
    </w:p>
    <w:p w14:paraId="62CF3765" w14:textId="77777777" w:rsidR="008D31D6" w:rsidRPr="008D31D6" w:rsidRDefault="008D31D6" w:rsidP="008D31D6">
      <w:pPr>
        <w:jc w:val="both"/>
        <w:rPr>
          <w:szCs w:val="20"/>
        </w:rPr>
      </w:pPr>
      <w:r w:rsidRPr="008D31D6">
        <w:rPr>
          <w:szCs w:val="20"/>
        </w:rPr>
        <w:t>Beginning with the 2005-06 year all equipment to be purchased in support of this project with a unit cost of $5,000 or more should be itemized in this category.  Equipment items under $5,000 should be budgeted under Supplies and Materials, Code 45.   Repairs of equipment should be budgeted under Purchased Services, Code 40.</w:t>
      </w:r>
    </w:p>
    <w:p w14:paraId="428CF894" w14:textId="77777777" w:rsidR="008D31D6" w:rsidRPr="008D31D6" w:rsidRDefault="008D31D6" w:rsidP="008D31D6">
      <w:pPr>
        <w:jc w:val="both"/>
        <w:rPr>
          <w:szCs w:val="20"/>
        </w:rPr>
      </w:pPr>
    </w:p>
    <w:p w14:paraId="35292C45" w14:textId="77777777" w:rsidR="008D31D6" w:rsidRPr="008D31D6" w:rsidRDefault="008D31D6" w:rsidP="008D31D6">
      <w:pPr>
        <w:jc w:val="both"/>
        <w:rPr>
          <w:szCs w:val="20"/>
        </w:rPr>
      </w:pPr>
      <w:r w:rsidRPr="008D31D6">
        <w:rPr>
          <w:szCs w:val="20"/>
        </w:rPr>
        <w:t>For earlier years the threshold for reporting equipment purchases was $1,000 or more.  Equipment items under $1,000 should be budgeted under Supplies and Materials.</w:t>
      </w:r>
    </w:p>
    <w:p w14:paraId="07941921" w14:textId="77777777" w:rsidR="008D31D6" w:rsidRPr="008D31D6" w:rsidRDefault="008D31D6" w:rsidP="008D31D6">
      <w:pPr>
        <w:jc w:val="both"/>
        <w:rPr>
          <w:szCs w:val="20"/>
        </w:rPr>
      </w:pPr>
    </w:p>
    <w:p w14:paraId="5794B418" w14:textId="77777777" w:rsidR="008D31D6" w:rsidRPr="008D31D6" w:rsidRDefault="008D31D6" w:rsidP="008D31D6">
      <w:pPr>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2538"/>
        <w:gridCol w:w="2538"/>
        <w:gridCol w:w="2538"/>
      </w:tblGrid>
      <w:tr w:rsidR="008D31D6" w:rsidRPr="008D31D6" w14:paraId="66C920D0" w14:textId="77777777" w:rsidTr="007C66C7">
        <w:tc>
          <w:tcPr>
            <w:tcW w:w="2538" w:type="dxa"/>
            <w:shd w:val="pct10" w:color="auto" w:fill="FFFFFF"/>
            <w:vAlign w:val="center"/>
          </w:tcPr>
          <w:p w14:paraId="7ECDE3E4" w14:textId="77777777" w:rsidR="008D31D6" w:rsidRPr="008D31D6" w:rsidRDefault="008D31D6" w:rsidP="008D31D6">
            <w:pPr>
              <w:jc w:val="center"/>
              <w:rPr>
                <w:b/>
                <w:szCs w:val="20"/>
              </w:rPr>
            </w:pPr>
            <w:r w:rsidRPr="008D31D6">
              <w:rPr>
                <w:b/>
                <w:szCs w:val="20"/>
              </w:rPr>
              <w:t>Description of Item</w:t>
            </w:r>
          </w:p>
        </w:tc>
        <w:tc>
          <w:tcPr>
            <w:tcW w:w="2538" w:type="dxa"/>
            <w:shd w:val="pct10" w:color="auto" w:fill="FFFFFF"/>
            <w:vAlign w:val="center"/>
          </w:tcPr>
          <w:p w14:paraId="3BACA69A" w14:textId="77777777" w:rsidR="008D31D6" w:rsidRPr="008D31D6" w:rsidRDefault="008D31D6" w:rsidP="008D31D6">
            <w:pPr>
              <w:jc w:val="center"/>
              <w:rPr>
                <w:b/>
                <w:szCs w:val="20"/>
              </w:rPr>
            </w:pPr>
            <w:r w:rsidRPr="008D31D6">
              <w:rPr>
                <w:b/>
                <w:szCs w:val="20"/>
              </w:rPr>
              <w:t>Quantity</w:t>
            </w:r>
          </w:p>
        </w:tc>
        <w:tc>
          <w:tcPr>
            <w:tcW w:w="2538" w:type="dxa"/>
            <w:shd w:val="pct10" w:color="auto" w:fill="FFFFFF"/>
            <w:vAlign w:val="center"/>
          </w:tcPr>
          <w:p w14:paraId="698036B0" w14:textId="77777777" w:rsidR="008D31D6" w:rsidRPr="008D31D6" w:rsidRDefault="008D31D6" w:rsidP="008D31D6">
            <w:pPr>
              <w:jc w:val="center"/>
              <w:rPr>
                <w:b/>
                <w:szCs w:val="20"/>
              </w:rPr>
            </w:pPr>
            <w:r w:rsidRPr="008D31D6">
              <w:rPr>
                <w:b/>
                <w:szCs w:val="20"/>
              </w:rPr>
              <w:t>Unit Cost</w:t>
            </w:r>
          </w:p>
        </w:tc>
        <w:tc>
          <w:tcPr>
            <w:tcW w:w="2538" w:type="dxa"/>
            <w:shd w:val="pct10" w:color="auto" w:fill="FFFFFF"/>
          </w:tcPr>
          <w:p w14:paraId="76BEE87C" w14:textId="77777777" w:rsidR="008D31D6" w:rsidRPr="008D31D6" w:rsidRDefault="008D31D6" w:rsidP="008D31D6">
            <w:pPr>
              <w:jc w:val="center"/>
              <w:rPr>
                <w:b/>
                <w:szCs w:val="20"/>
              </w:rPr>
            </w:pPr>
            <w:r w:rsidRPr="008D31D6">
              <w:rPr>
                <w:b/>
                <w:szCs w:val="20"/>
              </w:rPr>
              <w:t>Proposed</w:t>
            </w:r>
          </w:p>
          <w:p w14:paraId="14E9C221" w14:textId="77777777" w:rsidR="008D31D6" w:rsidRPr="008D31D6" w:rsidRDefault="008D31D6" w:rsidP="008D31D6">
            <w:pPr>
              <w:jc w:val="center"/>
              <w:rPr>
                <w:b/>
                <w:szCs w:val="20"/>
              </w:rPr>
            </w:pPr>
            <w:r w:rsidRPr="008D31D6">
              <w:rPr>
                <w:b/>
                <w:szCs w:val="20"/>
              </w:rPr>
              <w:t>Expenditure</w:t>
            </w:r>
          </w:p>
        </w:tc>
      </w:tr>
      <w:tr w:rsidR="008D31D6" w:rsidRPr="008D31D6" w14:paraId="69BC2E7C" w14:textId="77777777" w:rsidTr="007C66C7">
        <w:trPr>
          <w:trHeight w:hRule="exact" w:val="2485"/>
        </w:trPr>
        <w:tc>
          <w:tcPr>
            <w:tcW w:w="2538" w:type="dxa"/>
            <w:tcBorders>
              <w:bottom w:val="nil"/>
            </w:tcBorders>
          </w:tcPr>
          <w:p w14:paraId="4CFCA793" w14:textId="77777777" w:rsidR="008D31D6" w:rsidRPr="008D31D6" w:rsidRDefault="008D31D6" w:rsidP="008D31D6">
            <w:pPr>
              <w:rPr>
                <w:szCs w:val="20"/>
              </w:rPr>
            </w:pPr>
          </w:p>
        </w:tc>
        <w:tc>
          <w:tcPr>
            <w:tcW w:w="2538" w:type="dxa"/>
            <w:tcBorders>
              <w:bottom w:val="nil"/>
            </w:tcBorders>
          </w:tcPr>
          <w:p w14:paraId="13B58E58" w14:textId="77777777" w:rsidR="008D31D6" w:rsidRPr="008D31D6" w:rsidRDefault="008D31D6" w:rsidP="008D31D6">
            <w:pPr>
              <w:rPr>
                <w:szCs w:val="20"/>
              </w:rPr>
            </w:pPr>
          </w:p>
        </w:tc>
        <w:tc>
          <w:tcPr>
            <w:tcW w:w="2538" w:type="dxa"/>
            <w:tcBorders>
              <w:bottom w:val="nil"/>
            </w:tcBorders>
          </w:tcPr>
          <w:p w14:paraId="37227493" w14:textId="77777777" w:rsidR="008D31D6" w:rsidRPr="008D31D6" w:rsidRDefault="008D31D6" w:rsidP="008D31D6">
            <w:pPr>
              <w:rPr>
                <w:szCs w:val="20"/>
              </w:rPr>
            </w:pPr>
          </w:p>
        </w:tc>
        <w:tc>
          <w:tcPr>
            <w:tcW w:w="2538" w:type="dxa"/>
          </w:tcPr>
          <w:p w14:paraId="3FDF047E" w14:textId="77777777" w:rsidR="008D31D6" w:rsidRPr="008D31D6" w:rsidRDefault="008D31D6" w:rsidP="008D31D6">
            <w:pPr>
              <w:jc w:val="right"/>
              <w:rPr>
                <w:szCs w:val="20"/>
              </w:rPr>
            </w:pPr>
          </w:p>
        </w:tc>
      </w:tr>
      <w:tr w:rsidR="008D31D6" w:rsidRPr="008D31D6" w14:paraId="0ED59CAB" w14:textId="77777777" w:rsidTr="007C66C7">
        <w:tc>
          <w:tcPr>
            <w:tcW w:w="2538" w:type="dxa"/>
            <w:tcBorders>
              <w:left w:val="nil"/>
              <w:bottom w:val="nil"/>
              <w:right w:val="nil"/>
            </w:tcBorders>
          </w:tcPr>
          <w:p w14:paraId="73504DA5" w14:textId="77777777" w:rsidR="008D31D6" w:rsidRPr="008D31D6" w:rsidRDefault="008D31D6" w:rsidP="008D31D6">
            <w:pPr>
              <w:jc w:val="both"/>
              <w:rPr>
                <w:szCs w:val="20"/>
              </w:rPr>
            </w:pPr>
          </w:p>
        </w:tc>
        <w:tc>
          <w:tcPr>
            <w:tcW w:w="2538" w:type="dxa"/>
            <w:tcBorders>
              <w:left w:val="nil"/>
              <w:bottom w:val="nil"/>
              <w:right w:val="nil"/>
            </w:tcBorders>
          </w:tcPr>
          <w:p w14:paraId="6ABFA3C8" w14:textId="77777777" w:rsidR="008D31D6" w:rsidRPr="008D31D6" w:rsidRDefault="008D31D6" w:rsidP="008D31D6">
            <w:pPr>
              <w:jc w:val="both"/>
              <w:rPr>
                <w:szCs w:val="20"/>
              </w:rPr>
            </w:pPr>
          </w:p>
        </w:tc>
        <w:tc>
          <w:tcPr>
            <w:tcW w:w="2538" w:type="dxa"/>
            <w:tcBorders>
              <w:left w:val="nil"/>
              <w:bottom w:val="nil"/>
            </w:tcBorders>
            <w:vAlign w:val="center"/>
          </w:tcPr>
          <w:p w14:paraId="54FB1EC6" w14:textId="77777777" w:rsidR="008D31D6" w:rsidRPr="008D31D6" w:rsidRDefault="008D31D6" w:rsidP="008D31D6">
            <w:pPr>
              <w:jc w:val="both"/>
              <w:rPr>
                <w:szCs w:val="20"/>
              </w:rPr>
            </w:pPr>
          </w:p>
          <w:p w14:paraId="40D87A15" w14:textId="77777777" w:rsidR="008D31D6" w:rsidRPr="008D31D6" w:rsidRDefault="008D31D6" w:rsidP="008D31D6">
            <w:pPr>
              <w:jc w:val="both"/>
              <w:rPr>
                <w:szCs w:val="20"/>
              </w:rPr>
            </w:pPr>
            <w:r w:rsidRPr="008D31D6">
              <w:rPr>
                <w:szCs w:val="20"/>
              </w:rPr>
              <w:t>Subtotal – Code 20</w:t>
            </w:r>
          </w:p>
        </w:tc>
        <w:tc>
          <w:tcPr>
            <w:tcW w:w="2538" w:type="dxa"/>
            <w:vAlign w:val="center"/>
          </w:tcPr>
          <w:p w14:paraId="4BD03D89" w14:textId="77777777" w:rsidR="008D31D6" w:rsidRPr="008D31D6" w:rsidRDefault="008D31D6" w:rsidP="008D31D6">
            <w:pPr>
              <w:jc w:val="right"/>
              <w:rPr>
                <w:szCs w:val="20"/>
              </w:rPr>
            </w:pPr>
          </w:p>
        </w:tc>
      </w:tr>
    </w:tbl>
    <w:p w14:paraId="33E8152D" w14:textId="77777777" w:rsidR="008D31D6" w:rsidRPr="008D31D6" w:rsidRDefault="008D31D6" w:rsidP="008D31D6">
      <w:pPr>
        <w:jc w:val="both"/>
        <w:rPr>
          <w:szCs w:val="20"/>
        </w:rPr>
      </w:pPr>
    </w:p>
    <w:p w14:paraId="69813D01" w14:textId="77777777" w:rsidR="008D31D6" w:rsidRPr="008D31D6" w:rsidRDefault="008D31D6" w:rsidP="008D31D6">
      <w:pPr>
        <w:jc w:val="both"/>
        <w:rPr>
          <w:szCs w:val="20"/>
        </w:rPr>
      </w:pPr>
    </w:p>
    <w:p w14:paraId="1E0E5184" w14:textId="77777777" w:rsidR="008D31D6" w:rsidRPr="008D31D6" w:rsidRDefault="008D31D6" w:rsidP="008D31D6">
      <w:pPr>
        <w:rPr>
          <w:spacing w:val="-2"/>
          <w:szCs w:val="20"/>
        </w:rPr>
        <w:sectPr w:rsidR="008D31D6" w:rsidRPr="008D31D6" w:rsidSect="007C66C7">
          <w:footerReference w:type="first" r:id="rId16"/>
          <w:pgSz w:w="12240" w:h="15840" w:code="1"/>
          <w:pgMar w:top="720" w:right="720" w:bottom="720" w:left="1440" w:header="720" w:footer="720" w:gutter="0"/>
          <w:pgNumType w:start="1"/>
          <w:cols w:space="720"/>
          <w:titlePg/>
          <w:docGrid w:linePitch="326"/>
        </w:sectPr>
      </w:pPr>
    </w:p>
    <w:p w14:paraId="2659FBFD" w14:textId="77777777" w:rsidR="008D31D6" w:rsidRPr="008D31D6" w:rsidRDefault="008D31D6" w:rsidP="008D31D6">
      <w:pPr>
        <w:jc w:val="center"/>
        <w:rPr>
          <w:b/>
          <w:sz w:val="32"/>
          <w:szCs w:val="20"/>
        </w:rPr>
      </w:pPr>
    </w:p>
    <w:p w14:paraId="6524D3E0" w14:textId="77777777" w:rsidR="008D31D6" w:rsidRPr="008D31D6" w:rsidRDefault="008D31D6" w:rsidP="008D31D6">
      <w:pPr>
        <w:jc w:val="center"/>
        <w:rPr>
          <w:sz w:val="32"/>
          <w:szCs w:val="20"/>
        </w:rPr>
      </w:pPr>
      <w:r w:rsidRPr="008D31D6">
        <w:rPr>
          <w:b/>
          <w:sz w:val="32"/>
          <w:szCs w:val="20"/>
        </w:rPr>
        <w:t xml:space="preserve">BUDGET SUMMARY  </w:t>
      </w:r>
    </w:p>
    <w:p w14:paraId="50E136B4" w14:textId="77777777" w:rsidR="008D31D6" w:rsidRPr="008D31D6" w:rsidRDefault="008D31D6" w:rsidP="008D31D6">
      <w:pPr>
        <w:rPr>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6"/>
        <w:gridCol w:w="1609"/>
        <w:gridCol w:w="3777"/>
      </w:tblGrid>
      <w:tr w:rsidR="008D31D6" w:rsidRPr="008D31D6" w14:paraId="5CC20360" w14:textId="77777777" w:rsidTr="007C66C7">
        <w:trPr>
          <w:trHeight w:val="500"/>
        </w:trPr>
        <w:tc>
          <w:tcPr>
            <w:tcW w:w="2436" w:type="pct"/>
            <w:shd w:val="pct10" w:color="auto" w:fill="FFFFFF"/>
            <w:vAlign w:val="center"/>
          </w:tcPr>
          <w:p w14:paraId="6AFC7AAB" w14:textId="77777777" w:rsidR="008D31D6" w:rsidRPr="008D31D6" w:rsidRDefault="008D31D6" w:rsidP="008D31D6">
            <w:pPr>
              <w:jc w:val="center"/>
              <w:rPr>
                <w:b/>
                <w:szCs w:val="20"/>
              </w:rPr>
            </w:pPr>
            <w:r w:rsidRPr="008D31D6">
              <w:rPr>
                <w:b/>
                <w:szCs w:val="20"/>
              </w:rPr>
              <w:t>SUBTOTAL</w:t>
            </w:r>
          </w:p>
        </w:tc>
        <w:tc>
          <w:tcPr>
            <w:tcW w:w="765" w:type="pct"/>
            <w:shd w:val="pct10" w:color="auto" w:fill="FFFFFF"/>
            <w:vAlign w:val="center"/>
          </w:tcPr>
          <w:p w14:paraId="72FAE5CF" w14:textId="77777777" w:rsidR="008D31D6" w:rsidRPr="008D31D6" w:rsidRDefault="008D31D6" w:rsidP="008D31D6">
            <w:pPr>
              <w:jc w:val="center"/>
              <w:rPr>
                <w:b/>
                <w:szCs w:val="20"/>
              </w:rPr>
            </w:pPr>
            <w:r w:rsidRPr="008D31D6">
              <w:rPr>
                <w:b/>
                <w:szCs w:val="20"/>
              </w:rPr>
              <w:t>CODE</w:t>
            </w:r>
          </w:p>
        </w:tc>
        <w:tc>
          <w:tcPr>
            <w:tcW w:w="1798" w:type="pct"/>
            <w:shd w:val="pct10" w:color="auto" w:fill="FFFFFF"/>
            <w:vAlign w:val="center"/>
          </w:tcPr>
          <w:p w14:paraId="1E4F216D" w14:textId="77777777" w:rsidR="008D31D6" w:rsidRPr="008D31D6" w:rsidRDefault="008D31D6" w:rsidP="008D31D6">
            <w:pPr>
              <w:jc w:val="center"/>
              <w:rPr>
                <w:b/>
                <w:szCs w:val="20"/>
              </w:rPr>
            </w:pPr>
            <w:r w:rsidRPr="008D31D6">
              <w:rPr>
                <w:b/>
                <w:szCs w:val="20"/>
              </w:rPr>
              <w:t>PROJECT COSTS</w:t>
            </w:r>
          </w:p>
        </w:tc>
      </w:tr>
      <w:tr w:rsidR="008D31D6" w:rsidRPr="008D31D6" w14:paraId="106E9FEE" w14:textId="77777777" w:rsidTr="007C66C7">
        <w:trPr>
          <w:trHeight w:val="500"/>
        </w:trPr>
        <w:tc>
          <w:tcPr>
            <w:tcW w:w="2436" w:type="pct"/>
            <w:vAlign w:val="center"/>
          </w:tcPr>
          <w:p w14:paraId="1A085D3C" w14:textId="77777777" w:rsidR="008D31D6" w:rsidRPr="008D31D6" w:rsidRDefault="008D31D6" w:rsidP="008D31D6">
            <w:pPr>
              <w:rPr>
                <w:szCs w:val="20"/>
              </w:rPr>
            </w:pPr>
            <w:r w:rsidRPr="008D31D6">
              <w:rPr>
                <w:szCs w:val="20"/>
              </w:rPr>
              <w:t>Professional Salaries</w:t>
            </w:r>
          </w:p>
        </w:tc>
        <w:tc>
          <w:tcPr>
            <w:tcW w:w="765" w:type="pct"/>
            <w:vAlign w:val="center"/>
          </w:tcPr>
          <w:p w14:paraId="4DED74BA" w14:textId="77777777" w:rsidR="008D31D6" w:rsidRPr="008D31D6" w:rsidRDefault="008D31D6" w:rsidP="008D31D6">
            <w:pPr>
              <w:jc w:val="center"/>
              <w:rPr>
                <w:szCs w:val="20"/>
              </w:rPr>
            </w:pPr>
            <w:r w:rsidRPr="008D31D6">
              <w:rPr>
                <w:szCs w:val="20"/>
              </w:rPr>
              <w:t>15</w:t>
            </w:r>
          </w:p>
        </w:tc>
        <w:tc>
          <w:tcPr>
            <w:tcW w:w="1798" w:type="pct"/>
            <w:vAlign w:val="center"/>
          </w:tcPr>
          <w:p w14:paraId="29A3EAAC" w14:textId="77777777" w:rsidR="008D31D6" w:rsidRPr="008D31D6" w:rsidRDefault="008D31D6" w:rsidP="008D31D6">
            <w:pPr>
              <w:jc w:val="right"/>
              <w:rPr>
                <w:szCs w:val="20"/>
              </w:rPr>
            </w:pPr>
          </w:p>
        </w:tc>
      </w:tr>
      <w:tr w:rsidR="008D31D6" w:rsidRPr="008D31D6" w14:paraId="75BE2D85" w14:textId="77777777" w:rsidTr="007C66C7">
        <w:trPr>
          <w:trHeight w:val="500"/>
        </w:trPr>
        <w:tc>
          <w:tcPr>
            <w:tcW w:w="2436" w:type="pct"/>
            <w:vAlign w:val="center"/>
          </w:tcPr>
          <w:p w14:paraId="7EFA1FF6" w14:textId="77777777" w:rsidR="008D31D6" w:rsidRPr="008D31D6" w:rsidRDefault="008D31D6" w:rsidP="008D31D6">
            <w:pPr>
              <w:rPr>
                <w:szCs w:val="20"/>
              </w:rPr>
            </w:pPr>
            <w:r w:rsidRPr="008D31D6">
              <w:rPr>
                <w:szCs w:val="20"/>
              </w:rPr>
              <w:t>Support Staff Salaries</w:t>
            </w:r>
          </w:p>
        </w:tc>
        <w:tc>
          <w:tcPr>
            <w:tcW w:w="765" w:type="pct"/>
            <w:vAlign w:val="center"/>
          </w:tcPr>
          <w:p w14:paraId="5CA90A8A" w14:textId="77777777" w:rsidR="008D31D6" w:rsidRPr="008D31D6" w:rsidRDefault="008D31D6" w:rsidP="008D31D6">
            <w:pPr>
              <w:jc w:val="center"/>
              <w:rPr>
                <w:szCs w:val="20"/>
              </w:rPr>
            </w:pPr>
            <w:r w:rsidRPr="008D31D6">
              <w:rPr>
                <w:szCs w:val="20"/>
              </w:rPr>
              <w:t>16</w:t>
            </w:r>
          </w:p>
        </w:tc>
        <w:tc>
          <w:tcPr>
            <w:tcW w:w="1798" w:type="pct"/>
            <w:vAlign w:val="center"/>
          </w:tcPr>
          <w:p w14:paraId="5C0638CE" w14:textId="77777777" w:rsidR="008D31D6" w:rsidRPr="008D31D6" w:rsidRDefault="008D31D6" w:rsidP="008D31D6">
            <w:pPr>
              <w:jc w:val="right"/>
              <w:rPr>
                <w:szCs w:val="20"/>
              </w:rPr>
            </w:pPr>
          </w:p>
        </w:tc>
      </w:tr>
      <w:tr w:rsidR="008D31D6" w:rsidRPr="008D31D6" w14:paraId="437FD5E4" w14:textId="77777777" w:rsidTr="007C66C7">
        <w:trPr>
          <w:trHeight w:val="500"/>
        </w:trPr>
        <w:tc>
          <w:tcPr>
            <w:tcW w:w="2436" w:type="pct"/>
            <w:vAlign w:val="center"/>
          </w:tcPr>
          <w:p w14:paraId="1BE53CBB" w14:textId="77777777" w:rsidR="008D31D6" w:rsidRPr="008D31D6" w:rsidRDefault="008D31D6" w:rsidP="008D31D6">
            <w:pPr>
              <w:rPr>
                <w:szCs w:val="20"/>
              </w:rPr>
            </w:pPr>
            <w:r w:rsidRPr="008D31D6">
              <w:rPr>
                <w:szCs w:val="20"/>
              </w:rPr>
              <w:t>Purchased Services</w:t>
            </w:r>
          </w:p>
        </w:tc>
        <w:tc>
          <w:tcPr>
            <w:tcW w:w="765" w:type="pct"/>
            <w:vAlign w:val="center"/>
          </w:tcPr>
          <w:p w14:paraId="44579DB0" w14:textId="77777777" w:rsidR="008D31D6" w:rsidRPr="008D31D6" w:rsidRDefault="008D31D6" w:rsidP="008D31D6">
            <w:pPr>
              <w:jc w:val="center"/>
              <w:rPr>
                <w:szCs w:val="20"/>
              </w:rPr>
            </w:pPr>
            <w:r w:rsidRPr="008D31D6">
              <w:rPr>
                <w:szCs w:val="20"/>
              </w:rPr>
              <w:t>40</w:t>
            </w:r>
          </w:p>
        </w:tc>
        <w:tc>
          <w:tcPr>
            <w:tcW w:w="1798" w:type="pct"/>
            <w:vAlign w:val="center"/>
          </w:tcPr>
          <w:p w14:paraId="704934EA" w14:textId="77777777" w:rsidR="008D31D6" w:rsidRPr="008D31D6" w:rsidRDefault="008D31D6" w:rsidP="008D31D6">
            <w:pPr>
              <w:jc w:val="right"/>
              <w:rPr>
                <w:szCs w:val="20"/>
              </w:rPr>
            </w:pPr>
          </w:p>
        </w:tc>
      </w:tr>
      <w:tr w:rsidR="008D31D6" w:rsidRPr="008D31D6" w14:paraId="39E0E1BF" w14:textId="77777777" w:rsidTr="007C66C7">
        <w:trPr>
          <w:trHeight w:val="500"/>
        </w:trPr>
        <w:tc>
          <w:tcPr>
            <w:tcW w:w="2436" w:type="pct"/>
            <w:vAlign w:val="center"/>
          </w:tcPr>
          <w:p w14:paraId="1A3D606D" w14:textId="77777777" w:rsidR="008D31D6" w:rsidRPr="008D31D6" w:rsidRDefault="008D31D6" w:rsidP="008D31D6">
            <w:pPr>
              <w:rPr>
                <w:szCs w:val="20"/>
              </w:rPr>
            </w:pPr>
            <w:r w:rsidRPr="008D31D6">
              <w:rPr>
                <w:szCs w:val="20"/>
              </w:rPr>
              <w:t>Supplies and Materials</w:t>
            </w:r>
          </w:p>
        </w:tc>
        <w:tc>
          <w:tcPr>
            <w:tcW w:w="765" w:type="pct"/>
            <w:vAlign w:val="center"/>
          </w:tcPr>
          <w:p w14:paraId="3FA8EBD9" w14:textId="77777777" w:rsidR="008D31D6" w:rsidRPr="008D31D6" w:rsidRDefault="008D31D6" w:rsidP="008D31D6">
            <w:pPr>
              <w:jc w:val="center"/>
              <w:rPr>
                <w:szCs w:val="20"/>
              </w:rPr>
            </w:pPr>
            <w:r w:rsidRPr="008D31D6">
              <w:rPr>
                <w:szCs w:val="20"/>
              </w:rPr>
              <w:t>45</w:t>
            </w:r>
          </w:p>
        </w:tc>
        <w:tc>
          <w:tcPr>
            <w:tcW w:w="1798" w:type="pct"/>
            <w:vAlign w:val="center"/>
          </w:tcPr>
          <w:p w14:paraId="4E6CAACA" w14:textId="77777777" w:rsidR="008D31D6" w:rsidRPr="008D31D6" w:rsidRDefault="008D31D6" w:rsidP="008D31D6">
            <w:pPr>
              <w:jc w:val="right"/>
              <w:rPr>
                <w:szCs w:val="20"/>
              </w:rPr>
            </w:pPr>
          </w:p>
        </w:tc>
      </w:tr>
      <w:tr w:rsidR="008D31D6" w:rsidRPr="008D31D6" w14:paraId="259017D2" w14:textId="77777777" w:rsidTr="007C66C7">
        <w:trPr>
          <w:trHeight w:val="500"/>
        </w:trPr>
        <w:tc>
          <w:tcPr>
            <w:tcW w:w="2436" w:type="pct"/>
            <w:vAlign w:val="center"/>
          </w:tcPr>
          <w:p w14:paraId="0341387A" w14:textId="77777777" w:rsidR="008D31D6" w:rsidRPr="008D31D6" w:rsidRDefault="008D31D6" w:rsidP="008D31D6">
            <w:pPr>
              <w:rPr>
                <w:szCs w:val="20"/>
              </w:rPr>
            </w:pPr>
            <w:r w:rsidRPr="008D31D6">
              <w:rPr>
                <w:szCs w:val="20"/>
              </w:rPr>
              <w:t>Travel Expenses</w:t>
            </w:r>
          </w:p>
        </w:tc>
        <w:tc>
          <w:tcPr>
            <w:tcW w:w="765" w:type="pct"/>
            <w:vAlign w:val="center"/>
          </w:tcPr>
          <w:p w14:paraId="78205CDC" w14:textId="77777777" w:rsidR="008D31D6" w:rsidRPr="008D31D6" w:rsidRDefault="008D31D6" w:rsidP="008D31D6">
            <w:pPr>
              <w:jc w:val="center"/>
              <w:rPr>
                <w:szCs w:val="20"/>
              </w:rPr>
            </w:pPr>
            <w:r w:rsidRPr="008D31D6">
              <w:rPr>
                <w:szCs w:val="20"/>
              </w:rPr>
              <w:t>46</w:t>
            </w:r>
          </w:p>
        </w:tc>
        <w:tc>
          <w:tcPr>
            <w:tcW w:w="1798" w:type="pct"/>
            <w:vAlign w:val="center"/>
          </w:tcPr>
          <w:p w14:paraId="0C975B23" w14:textId="77777777" w:rsidR="008D31D6" w:rsidRPr="008D31D6" w:rsidRDefault="008D31D6" w:rsidP="008D31D6">
            <w:pPr>
              <w:jc w:val="right"/>
              <w:rPr>
                <w:szCs w:val="20"/>
              </w:rPr>
            </w:pPr>
          </w:p>
        </w:tc>
      </w:tr>
      <w:tr w:rsidR="008D31D6" w:rsidRPr="008D31D6" w14:paraId="63BE1023" w14:textId="77777777" w:rsidTr="007C66C7">
        <w:trPr>
          <w:trHeight w:val="500"/>
        </w:trPr>
        <w:tc>
          <w:tcPr>
            <w:tcW w:w="2436" w:type="pct"/>
            <w:vAlign w:val="center"/>
          </w:tcPr>
          <w:p w14:paraId="23EE9F6B" w14:textId="77777777" w:rsidR="008D31D6" w:rsidRPr="008D31D6" w:rsidRDefault="008D31D6" w:rsidP="008D31D6">
            <w:pPr>
              <w:rPr>
                <w:szCs w:val="20"/>
              </w:rPr>
            </w:pPr>
            <w:r w:rsidRPr="008D31D6">
              <w:rPr>
                <w:szCs w:val="20"/>
              </w:rPr>
              <w:t>Employee Benefits</w:t>
            </w:r>
          </w:p>
        </w:tc>
        <w:tc>
          <w:tcPr>
            <w:tcW w:w="765" w:type="pct"/>
            <w:vAlign w:val="center"/>
          </w:tcPr>
          <w:p w14:paraId="14669454" w14:textId="77777777" w:rsidR="008D31D6" w:rsidRPr="008D31D6" w:rsidRDefault="008D31D6" w:rsidP="008D31D6">
            <w:pPr>
              <w:jc w:val="center"/>
              <w:rPr>
                <w:szCs w:val="20"/>
              </w:rPr>
            </w:pPr>
            <w:r w:rsidRPr="008D31D6">
              <w:rPr>
                <w:szCs w:val="20"/>
              </w:rPr>
              <w:t>80</w:t>
            </w:r>
          </w:p>
        </w:tc>
        <w:tc>
          <w:tcPr>
            <w:tcW w:w="1798" w:type="pct"/>
            <w:vAlign w:val="center"/>
          </w:tcPr>
          <w:p w14:paraId="3E5526CB" w14:textId="77777777" w:rsidR="008D31D6" w:rsidRPr="008D31D6" w:rsidRDefault="008D31D6" w:rsidP="008D31D6">
            <w:pPr>
              <w:jc w:val="right"/>
              <w:rPr>
                <w:szCs w:val="20"/>
              </w:rPr>
            </w:pPr>
          </w:p>
        </w:tc>
      </w:tr>
      <w:tr w:rsidR="008D31D6" w:rsidRPr="008D31D6" w14:paraId="253CF330" w14:textId="77777777" w:rsidTr="007C66C7">
        <w:trPr>
          <w:trHeight w:val="500"/>
        </w:trPr>
        <w:tc>
          <w:tcPr>
            <w:tcW w:w="2436" w:type="pct"/>
            <w:vAlign w:val="center"/>
          </w:tcPr>
          <w:p w14:paraId="0D7DF91E" w14:textId="77777777" w:rsidR="008D31D6" w:rsidRPr="008D31D6" w:rsidRDefault="008D31D6" w:rsidP="008D31D6">
            <w:pPr>
              <w:rPr>
                <w:szCs w:val="20"/>
              </w:rPr>
            </w:pPr>
            <w:r w:rsidRPr="008D31D6">
              <w:rPr>
                <w:szCs w:val="20"/>
              </w:rPr>
              <w:t>Indirect Cost</w:t>
            </w:r>
          </w:p>
        </w:tc>
        <w:tc>
          <w:tcPr>
            <w:tcW w:w="765" w:type="pct"/>
            <w:vAlign w:val="center"/>
          </w:tcPr>
          <w:p w14:paraId="34CAA4AE" w14:textId="77777777" w:rsidR="008D31D6" w:rsidRPr="008D31D6" w:rsidRDefault="008D31D6" w:rsidP="008D31D6">
            <w:pPr>
              <w:jc w:val="center"/>
              <w:rPr>
                <w:szCs w:val="20"/>
              </w:rPr>
            </w:pPr>
            <w:r w:rsidRPr="008D31D6">
              <w:rPr>
                <w:szCs w:val="20"/>
              </w:rPr>
              <w:t>90</w:t>
            </w:r>
          </w:p>
        </w:tc>
        <w:tc>
          <w:tcPr>
            <w:tcW w:w="1798" w:type="pct"/>
            <w:vAlign w:val="center"/>
          </w:tcPr>
          <w:p w14:paraId="5D1C6433" w14:textId="77777777" w:rsidR="008D31D6" w:rsidRPr="008D31D6" w:rsidRDefault="008D31D6" w:rsidP="008D31D6">
            <w:pPr>
              <w:jc w:val="right"/>
              <w:rPr>
                <w:szCs w:val="20"/>
              </w:rPr>
            </w:pPr>
          </w:p>
        </w:tc>
      </w:tr>
      <w:tr w:rsidR="008D31D6" w:rsidRPr="008D31D6" w14:paraId="21905B36" w14:textId="77777777" w:rsidTr="007C66C7">
        <w:trPr>
          <w:trHeight w:val="500"/>
        </w:trPr>
        <w:tc>
          <w:tcPr>
            <w:tcW w:w="2436" w:type="pct"/>
            <w:vAlign w:val="center"/>
          </w:tcPr>
          <w:p w14:paraId="2E4A392D" w14:textId="77777777" w:rsidR="008D31D6" w:rsidRPr="008D31D6" w:rsidRDefault="008D31D6" w:rsidP="008D31D6">
            <w:pPr>
              <w:rPr>
                <w:szCs w:val="20"/>
              </w:rPr>
            </w:pPr>
            <w:r w:rsidRPr="008D31D6">
              <w:rPr>
                <w:szCs w:val="20"/>
              </w:rPr>
              <w:t>BOCES Services</w:t>
            </w:r>
          </w:p>
        </w:tc>
        <w:tc>
          <w:tcPr>
            <w:tcW w:w="765" w:type="pct"/>
            <w:vAlign w:val="center"/>
          </w:tcPr>
          <w:p w14:paraId="70804AC9" w14:textId="77777777" w:rsidR="008D31D6" w:rsidRPr="008D31D6" w:rsidRDefault="008D31D6" w:rsidP="008D31D6">
            <w:pPr>
              <w:jc w:val="center"/>
              <w:rPr>
                <w:szCs w:val="20"/>
              </w:rPr>
            </w:pPr>
            <w:r w:rsidRPr="008D31D6">
              <w:rPr>
                <w:szCs w:val="20"/>
              </w:rPr>
              <w:t>49</w:t>
            </w:r>
          </w:p>
        </w:tc>
        <w:tc>
          <w:tcPr>
            <w:tcW w:w="1798" w:type="pct"/>
            <w:vAlign w:val="center"/>
          </w:tcPr>
          <w:p w14:paraId="04C20040" w14:textId="77777777" w:rsidR="008D31D6" w:rsidRPr="008D31D6" w:rsidRDefault="008D31D6" w:rsidP="008D31D6">
            <w:pPr>
              <w:jc w:val="right"/>
              <w:rPr>
                <w:szCs w:val="20"/>
              </w:rPr>
            </w:pPr>
          </w:p>
        </w:tc>
      </w:tr>
      <w:tr w:rsidR="008D31D6" w:rsidRPr="008D31D6" w14:paraId="6BAB3BBA" w14:textId="77777777" w:rsidTr="007C66C7">
        <w:trPr>
          <w:trHeight w:val="500"/>
        </w:trPr>
        <w:tc>
          <w:tcPr>
            <w:tcW w:w="2436" w:type="pct"/>
            <w:vAlign w:val="center"/>
          </w:tcPr>
          <w:p w14:paraId="3A07F6CB" w14:textId="77777777" w:rsidR="008D31D6" w:rsidRPr="008D31D6" w:rsidRDefault="008D31D6" w:rsidP="008D31D6">
            <w:pPr>
              <w:rPr>
                <w:szCs w:val="20"/>
              </w:rPr>
            </w:pPr>
            <w:r w:rsidRPr="008D31D6">
              <w:rPr>
                <w:szCs w:val="20"/>
              </w:rPr>
              <w:t>Minor Remodeling</w:t>
            </w:r>
          </w:p>
        </w:tc>
        <w:tc>
          <w:tcPr>
            <w:tcW w:w="765" w:type="pct"/>
            <w:vAlign w:val="center"/>
          </w:tcPr>
          <w:p w14:paraId="5E938ADB" w14:textId="77777777" w:rsidR="008D31D6" w:rsidRPr="008D31D6" w:rsidRDefault="008D31D6" w:rsidP="008D31D6">
            <w:pPr>
              <w:jc w:val="center"/>
              <w:rPr>
                <w:szCs w:val="20"/>
              </w:rPr>
            </w:pPr>
            <w:r w:rsidRPr="008D31D6">
              <w:rPr>
                <w:szCs w:val="20"/>
              </w:rPr>
              <w:t>30</w:t>
            </w:r>
          </w:p>
        </w:tc>
        <w:tc>
          <w:tcPr>
            <w:tcW w:w="1798" w:type="pct"/>
            <w:vAlign w:val="center"/>
          </w:tcPr>
          <w:p w14:paraId="5D42EDD7" w14:textId="77777777" w:rsidR="008D31D6" w:rsidRPr="008D31D6" w:rsidRDefault="008D31D6" w:rsidP="008D31D6">
            <w:pPr>
              <w:jc w:val="right"/>
              <w:rPr>
                <w:szCs w:val="20"/>
              </w:rPr>
            </w:pPr>
          </w:p>
        </w:tc>
      </w:tr>
      <w:tr w:rsidR="008D31D6" w:rsidRPr="008D31D6" w14:paraId="15E302B5" w14:textId="77777777" w:rsidTr="007C66C7">
        <w:trPr>
          <w:trHeight w:val="500"/>
        </w:trPr>
        <w:tc>
          <w:tcPr>
            <w:tcW w:w="2436" w:type="pct"/>
            <w:tcBorders>
              <w:bottom w:val="nil"/>
            </w:tcBorders>
            <w:vAlign w:val="center"/>
          </w:tcPr>
          <w:p w14:paraId="231F3A9E" w14:textId="77777777" w:rsidR="008D31D6" w:rsidRPr="008D31D6" w:rsidRDefault="008D31D6" w:rsidP="008D31D6">
            <w:pPr>
              <w:rPr>
                <w:szCs w:val="20"/>
              </w:rPr>
            </w:pPr>
            <w:r w:rsidRPr="008D31D6">
              <w:rPr>
                <w:szCs w:val="20"/>
              </w:rPr>
              <w:t>Equipment</w:t>
            </w:r>
          </w:p>
        </w:tc>
        <w:tc>
          <w:tcPr>
            <w:tcW w:w="765" w:type="pct"/>
            <w:tcBorders>
              <w:bottom w:val="nil"/>
            </w:tcBorders>
            <w:vAlign w:val="center"/>
          </w:tcPr>
          <w:p w14:paraId="0018968B" w14:textId="77777777" w:rsidR="008D31D6" w:rsidRPr="008D31D6" w:rsidRDefault="008D31D6" w:rsidP="008D31D6">
            <w:pPr>
              <w:jc w:val="center"/>
              <w:rPr>
                <w:szCs w:val="20"/>
              </w:rPr>
            </w:pPr>
            <w:r w:rsidRPr="008D31D6">
              <w:rPr>
                <w:szCs w:val="20"/>
              </w:rPr>
              <w:t>20</w:t>
            </w:r>
          </w:p>
        </w:tc>
        <w:tc>
          <w:tcPr>
            <w:tcW w:w="1798" w:type="pct"/>
            <w:vAlign w:val="center"/>
          </w:tcPr>
          <w:p w14:paraId="4A540F7D" w14:textId="77777777" w:rsidR="008D31D6" w:rsidRPr="008D31D6" w:rsidRDefault="008D31D6" w:rsidP="008D31D6">
            <w:pPr>
              <w:jc w:val="right"/>
              <w:rPr>
                <w:szCs w:val="20"/>
              </w:rPr>
            </w:pPr>
          </w:p>
        </w:tc>
      </w:tr>
      <w:tr w:rsidR="008D31D6" w:rsidRPr="008D31D6" w14:paraId="60CE7DF2" w14:textId="77777777" w:rsidTr="007C66C7">
        <w:trPr>
          <w:cantSplit/>
          <w:trHeight w:val="500"/>
        </w:trPr>
        <w:tc>
          <w:tcPr>
            <w:tcW w:w="3202" w:type="pct"/>
            <w:gridSpan w:val="2"/>
            <w:tcBorders>
              <w:left w:val="nil"/>
              <w:bottom w:val="nil"/>
            </w:tcBorders>
            <w:vAlign w:val="center"/>
          </w:tcPr>
          <w:p w14:paraId="40EBA821" w14:textId="77777777" w:rsidR="008D31D6" w:rsidRPr="008D31D6" w:rsidRDefault="008D31D6" w:rsidP="008D31D6">
            <w:pPr>
              <w:rPr>
                <w:szCs w:val="20"/>
              </w:rPr>
            </w:pPr>
            <w:r w:rsidRPr="008D31D6">
              <w:rPr>
                <w:szCs w:val="20"/>
              </w:rPr>
              <w:t xml:space="preserve">                                              Grand Total</w:t>
            </w:r>
          </w:p>
        </w:tc>
        <w:tc>
          <w:tcPr>
            <w:tcW w:w="1798" w:type="pct"/>
            <w:vAlign w:val="center"/>
          </w:tcPr>
          <w:p w14:paraId="2B9DD3AE" w14:textId="77777777" w:rsidR="008D31D6" w:rsidRPr="008D31D6" w:rsidRDefault="008D31D6" w:rsidP="008D31D6">
            <w:pPr>
              <w:jc w:val="right"/>
              <w:rPr>
                <w:szCs w:val="20"/>
              </w:rPr>
            </w:pPr>
          </w:p>
        </w:tc>
      </w:tr>
    </w:tbl>
    <w:p w14:paraId="6CC28E8B" w14:textId="77777777" w:rsidR="008D31D6" w:rsidRPr="008D31D6" w:rsidRDefault="008D31D6" w:rsidP="008D31D6">
      <w:pPr>
        <w:rPr>
          <w:szCs w:val="20"/>
        </w:rPr>
      </w:pPr>
    </w:p>
    <w:p w14:paraId="7EE35E55" w14:textId="77777777" w:rsidR="008D31D6" w:rsidRPr="008D31D6" w:rsidRDefault="008D31D6" w:rsidP="008D31D6">
      <w:pPr>
        <w:rPr>
          <w:szCs w:val="20"/>
        </w:rPr>
      </w:pPr>
    </w:p>
    <w:p w14:paraId="73A6DC2F" w14:textId="77777777" w:rsidR="008D31D6" w:rsidRPr="008D31D6" w:rsidRDefault="00210DD4" w:rsidP="008D31D6">
      <w:pPr>
        <w:jc w:val="center"/>
        <w:rPr>
          <w:b/>
          <w:szCs w:val="20"/>
        </w:rPr>
      </w:pPr>
      <w:r>
        <w:rPr>
          <w:noProof/>
        </w:rPr>
        <mc:AlternateContent>
          <mc:Choice Requires="wps">
            <w:drawing>
              <wp:inline distT="0" distB="0" distL="0" distR="0" wp14:anchorId="03803AD8" wp14:editId="695E16D4">
                <wp:extent cx="6837680" cy="1924050"/>
                <wp:effectExtent l="0" t="0" r="1270" b="0"/>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7680" cy="1924050"/>
                        </a:xfrm>
                        <a:prstGeom prst="rect">
                          <a:avLst/>
                        </a:prstGeom>
                        <a:solidFill>
                          <a:srgbClr val="FFFFFF"/>
                        </a:solidFill>
                        <a:ln w="9525">
                          <a:solidFill>
                            <a:srgbClr val="000000"/>
                          </a:solidFill>
                          <a:miter lim="800000"/>
                          <a:headEnd/>
                          <a:tailEnd/>
                        </a:ln>
                      </wps:spPr>
                      <wps:txbx>
                        <w:txbxContent>
                          <w:p w14:paraId="152742B7" w14:textId="77777777" w:rsidR="007C6A7B" w:rsidRPr="00C07F5B" w:rsidRDefault="007C6A7B" w:rsidP="008D31D6">
                            <w:pPr>
                              <w:rPr>
                                <w:szCs w:val="20"/>
                              </w:rPr>
                            </w:pPr>
                            <w:r w:rsidRPr="00C07F5B">
                              <w:rPr>
                                <w:b/>
                                <w:szCs w:val="20"/>
                              </w:rPr>
                              <w:t>CHIEF ADMINISTRATOR'S CERTIFICATION</w:t>
                            </w:r>
                          </w:p>
                          <w:p w14:paraId="1E371730" w14:textId="77777777" w:rsidR="007C6A7B" w:rsidRPr="00C07F5B" w:rsidRDefault="007C6A7B" w:rsidP="008D31D6">
                            <w:pPr>
                              <w:jc w:val="both"/>
                              <w:rPr>
                                <w:szCs w:val="20"/>
                              </w:rPr>
                            </w:pPr>
                          </w:p>
                          <w:p w14:paraId="42814276" w14:textId="77777777" w:rsidR="007C6A7B" w:rsidRPr="00C07F5B" w:rsidRDefault="007C6A7B" w:rsidP="008D31D6">
                            <w:pPr>
                              <w:jc w:val="both"/>
                              <w:rPr>
                                <w:i/>
                                <w:sz w:val="22"/>
                                <w:szCs w:val="20"/>
                              </w:rPr>
                            </w:pPr>
                            <w:r w:rsidRPr="00C07F5B">
                              <w:rPr>
                                <w:i/>
                                <w:sz w:val="22"/>
                                <w:szCs w:val="20"/>
                              </w:rPr>
                              <w:t>I hereby certify that the requested budget amounts are necessary for the implementation of this project and that this agency is in compliance with applicable Federal and State laws and regulations.</w:t>
                            </w:r>
                          </w:p>
                          <w:p w14:paraId="73DF8148" w14:textId="77777777" w:rsidR="007C6A7B" w:rsidRPr="00C07F5B" w:rsidRDefault="007C6A7B" w:rsidP="008D31D6">
                            <w:pPr>
                              <w:jc w:val="both"/>
                              <w:rPr>
                                <w:i/>
                                <w:sz w:val="22"/>
                                <w:szCs w:val="20"/>
                              </w:rPr>
                            </w:pPr>
                          </w:p>
                          <w:p w14:paraId="606F8DE2" w14:textId="77777777" w:rsidR="007C6A7B" w:rsidRPr="00C07F5B" w:rsidRDefault="007C6A7B" w:rsidP="008D31D6">
                            <w:pPr>
                              <w:tabs>
                                <w:tab w:val="left" w:pos="180"/>
                                <w:tab w:val="left" w:pos="720"/>
                                <w:tab w:val="left" w:pos="1260"/>
                              </w:tabs>
                              <w:jc w:val="both"/>
                              <w:rPr>
                                <w:sz w:val="22"/>
                                <w:szCs w:val="20"/>
                              </w:rPr>
                            </w:pPr>
                            <w:r>
                              <w:rPr>
                                <w:sz w:val="22"/>
                                <w:szCs w:val="20"/>
                              </w:rPr>
                              <w:t xml:space="preserve">  ____/____ /_____</w:t>
                            </w:r>
                            <w:r w:rsidRPr="00C07F5B">
                              <w:rPr>
                                <w:sz w:val="22"/>
                                <w:szCs w:val="20"/>
                              </w:rPr>
                              <w:tab/>
                            </w:r>
                            <w:r w:rsidRPr="00C07F5B">
                              <w:rPr>
                                <w:sz w:val="22"/>
                                <w:szCs w:val="20"/>
                              </w:rPr>
                              <w:tab/>
                            </w:r>
                            <w:r>
                              <w:rPr>
                                <w:sz w:val="22"/>
                                <w:szCs w:val="20"/>
                              </w:rPr>
                              <w:t>_________________________________</w:t>
                            </w:r>
                          </w:p>
                          <w:p w14:paraId="32A2F224" w14:textId="77777777" w:rsidR="007C6A7B" w:rsidRPr="00C07F5B" w:rsidRDefault="007C6A7B" w:rsidP="008D31D6">
                            <w:pPr>
                              <w:keepNext/>
                              <w:jc w:val="both"/>
                              <w:outlineLvl w:val="1"/>
                              <w:rPr>
                                <w:b/>
                                <w:sz w:val="22"/>
                                <w:szCs w:val="20"/>
                              </w:rPr>
                            </w:pPr>
                            <w:r w:rsidRPr="00C07F5B">
                              <w:rPr>
                                <w:b/>
                                <w:sz w:val="22"/>
                                <w:szCs w:val="20"/>
                              </w:rPr>
                              <w:t xml:space="preserve">          Date</w:t>
                            </w:r>
                            <w:r w:rsidRPr="00C07F5B">
                              <w:rPr>
                                <w:b/>
                                <w:sz w:val="22"/>
                                <w:szCs w:val="20"/>
                              </w:rPr>
                              <w:tab/>
                            </w:r>
                            <w:r w:rsidRPr="00C07F5B">
                              <w:rPr>
                                <w:b/>
                                <w:sz w:val="22"/>
                                <w:szCs w:val="20"/>
                              </w:rPr>
                              <w:tab/>
                            </w:r>
                            <w:r w:rsidRPr="00C07F5B">
                              <w:rPr>
                                <w:b/>
                                <w:sz w:val="22"/>
                                <w:szCs w:val="20"/>
                              </w:rPr>
                              <w:tab/>
                            </w:r>
                            <w:r w:rsidRPr="00C07F5B">
                              <w:rPr>
                                <w:b/>
                                <w:sz w:val="22"/>
                                <w:szCs w:val="20"/>
                              </w:rPr>
                              <w:tab/>
                              <w:t>Signature</w:t>
                            </w:r>
                          </w:p>
                          <w:p w14:paraId="30301D28" w14:textId="77777777" w:rsidR="007C6A7B" w:rsidRPr="00C07F5B" w:rsidRDefault="007C6A7B" w:rsidP="008D31D6">
                            <w:pPr>
                              <w:jc w:val="both"/>
                              <w:rPr>
                                <w:b/>
                                <w:sz w:val="22"/>
                                <w:szCs w:val="20"/>
                              </w:rPr>
                            </w:pPr>
                          </w:p>
                          <w:p w14:paraId="40DB4559" w14:textId="77777777" w:rsidR="007C6A7B" w:rsidRPr="00C07F5B" w:rsidRDefault="007C6A7B" w:rsidP="008D31D6">
                            <w:pPr>
                              <w:tabs>
                                <w:tab w:val="left" w:pos="1080"/>
                              </w:tabs>
                              <w:jc w:val="both"/>
                              <w:rPr>
                                <w:b/>
                                <w:sz w:val="22"/>
                                <w:szCs w:val="20"/>
                              </w:rPr>
                            </w:pPr>
                            <w:r>
                              <w:rPr>
                                <w:b/>
                                <w:sz w:val="22"/>
                                <w:szCs w:val="20"/>
                              </w:rPr>
                              <w:t>________________________________________________________________</w:t>
                            </w:r>
                            <w:r w:rsidRPr="00C07F5B">
                              <w:rPr>
                                <w:b/>
                                <w:sz w:val="22"/>
                                <w:szCs w:val="20"/>
                              </w:rPr>
                              <w:tab/>
                            </w:r>
                          </w:p>
                          <w:p w14:paraId="37003B8D" w14:textId="77777777" w:rsidR="007C6A7B" w:rsidRPr="00C07F5B" w:rsidRDefault="007C6A7B" w:rsidP="008D31D6">
                            <w:pPr>
                              <w:jc w:val="both"/>
                              <w:rPr>
                                <w:b/>
                                <w:sz w:val="22"/>
                                <w:szCs w:val="20"/>
                              </w:rPr>
                            </w:pPr>
                            <w:r w:rsidRPr="00C07F5B">
                              <w:rPr>
                                <w:b/>
                                <w:sz w:val="22"/>
                                <w:szCs w:val="20"/>
                              </w:rPr>
                              <w:tab/>
                              <w:t xml:space="preserve">     Name and Title of Chief Administrative Officer</w:t>
                            </w:r>
                          </w:p>
                          <w:p w14:paraId="1EF9705C" w14:textId="77777777" w:rsidR="007C6A7B" w:rsidRDefault="007C6A7B" w:rsidP="008D31D6"/>
                        </w:txbxContent>
                      </wps:txbx>
                      <wps:bodyPr rot="0" vert="horz" wrap="square" lIns="91440" tIns="45720" rIns="91440" bIns="45720" anchor="t" anchorCtr="0">
                        <a:noAutofit/>
                      </wps:bodyPr>
                    </wps:wsp>
                  </a:graphicData>
                </a:graphic>
              </wp:inline>
            </w:drawing>
          </mc:Choice>
          <mc:Fallback>
            <w:pict>
              <v:shape w14:anchorId="03803AD8" id="_x0000_s1030" type="#_x0000_t202" style="width:538.4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0Z4KAIAAE0EAAAOAAAAZHJzL2Uyb0RvYy54bWysVNuO2yAQfa/Uf0C8N740ySZWnNU221SV&#10;thdptx+AMY5RgXGBxE6/fgecpNG2fanqB8Qww2HmnBmvbgetyEFYJ8GUNJuklAjDoZZmV9JvT9s3&#10;C0qcZ6ZmCowo6VE4ert+/WrVd4XIoQVVC0sQxLii70raet8VSeJ4KzRzE+iEQWcDVjOPpt0ltWU9&#10;omuV5Gk6T3qwdWeBC+fw9H500nXEbxrB/ZemccITVVLMzcfVxrUKa7JesWJnWddKfkqD/UMWmkmD&#10;j16g7plnZG/lb1BacgsOGj/hoBNoGslFrAGrydIX1Ty2rBOxFiTHdRea3P+D5Z8PXy2RdUnzjBLD&#10;NGr0JAZP3sFA8kBP37kCox47jPMDHqPMsVTXPQD/7oiBTcvMTtxZC30rWI3pZeFmcnV1xHEBpOo/&#10;QY3PsL2HCDQ0VgfukA2C6CjT8SJNSIXj4Xzx9ma+QBdHX7bMp+ksipew4ny9s85/EKBJ2JTUovYR&#10;nh0enA/psOIcEl5zoGS9lUpFw+6qjbLkwLBPtvGLFbwIU4b0JV3O8tnIwF8h0vj9CUJLjw2vpC7p&#10;4hLEisDbe1PHdvRMqnGPKStzIjJwN7Loh2qIkk3P+lRQH5FZC2N/4zzipgX7k5Iee7uk7seeWUGJ&#10;+mhQnWU2nYZhiMZ0dpOjYa891bWHGY5QJfWUjNuNjwMUeDNwhyo2MvIb5B4zOaWMPRtpP81XGIpr&#10;O0b9+gusnwEAAP//AwBQSwMEFAAGAAgAAAAhAMM6zjPdAAAABgEAAA8AAABkcnMvZG93bnJldi54&#10;bWxMj8FOwzAQRO+V+g/WInGpqA1BaQlxKoQEghuUqlzdeJtEtdfBdtPw97hc4DLSalYzb8rVaA0b&#10;0IfOkYTruQCGVDvdUSNh8/F0tQQWoiKtjCOU8I0BVtV0UqpCuxO947CODUshFAoloY2xLzgPdYtW&#10;hbnrkZK3d96qmE7fcO3VKYVbw2+EyLlVHaWGVvX42GJ9WB+thOXty/AZXrO3bZ3vzV2cLYbnLy/l&#10;5cX4cA8s4hj/nuGMn9ChSkw7dyQdmJGQhsRfPXtikacdOwmZyATwquT/8asfAAAA//8DAFBLAQIt&#10;ABQABgAIAAAAIQC2gziS/gAAAOEBAAATAAAAAAAAAAAAAAAAAAAAAABbQ29udGVudF9UeXBlc10u&#10;eG1sUEsBAi0AFAAGAAgAAAAhADj9If/WAAAAlAEAAAsAAAAAAAAAAAAAAAAALwEAAF9yZWxzLy5y&#10;ZWxzUEsBAi0AFAAGAAgAAAAhAMHnRngoAgAATQQAAA4AAAAAAAAAAAAAAAAALgIAAGRycy9lMm9E&#10;b2MueG1sUEsBAi0AFAAGAAgAAAAhAMM6zjPdAAAABgEAAA8AAAAAAAAAAAAAAAAAggQAAGRycy9k&#10;b3ducmV2LnhtbFBLBQYAAAAABAAEAPMAAACMBQAAAAA=&#10;">
                <v:textbox>
                  <w:txbxContent>
                    <w:p w14:paraId="152742B7" w14:textId="77777777" w:rsidR="007C6A7B" w:rsidRPr="00C07F5B" w:rsidRDefault="007C6A7B" w:rsidP="008D31D6">
                      <w:pPr>
                        <w:rPr>
                          <w:szCs w:val="20"/>
                        </w:rPr>
                      </w:pPr>
                      <w:r w:rsidRPr="00C07F5B">
                        <w:rPr>
                          <w:b/>
                          <w:szCs w:val="20"/>
                        </w:rPr>
                        <w:t>CHIEF ADMINISTRATOR'S CERTIFICATION</w:t>
                      </w:r>
                    </w:p>
                    <w:p w14:paraId="1E371730" w14:textId="77777777" w:rsidR="007C6A7B" w:rsidRPr="00C07F5B" w:rsidRDefault="007C6A7B" w:rsidP="008D31D6">
                      <w:pPr>
                        <w:jc w:val="both"/>
                        <w:rPr>
                          <w:szCs w:val="20"/>
                        </w:rPr>
                      </w:pPr>
                    </w:p>
                    <w:p w14:paraId="42814276" w14:textId="77777777" w:rsidR="007C6A7B" w:rsidRPr="00C07F5B" w:rsidRDefault="007C6A7B" w:rsidP="008D31D6">
                      <w:pPr>
                        <w:jc w:val="both"/>
                        <w:rPr>
                          <w:i/>
                          <w:sz w:val="22"/>
                          <w:szCs w:val="20"/>
                        </w:rPr>
                      </w:pPr>
                      <w:r w:rsidRPr="00C07F5B">
                        <w:rPr>
                          <w:i/>
                          <w:sz w:val="22"/>
                          <w:szCs w:val="20"/>
                        </w:rPr>
                        <w:t>I hereby certify that the requested budget amounts are necessary for the implementation of this project and that this agency is in compliance with applicable Federal and State laws and regulations.</w:t>
                      </w:r>
                    </w:p>
                    <w:p w14:paraId="73DF8148" w14:textId="77777777" w:rsidR="007C6A7B" w:rsidRPr="00C07F5B" w:rsidRDefault="007C6A7B" w:rsidP="008D31D6">
                      <w:pPr>
                        <w:jc w:val="both"/>
                        <w:rPr>
                          <w:i/>
                          <w:sz w:val="22"/>
                          <w:szCs w:val="20"/>
                        </w:rPr>
                      </w:pPr>
                    </w:p>
                    <w:p w14:paraId="606F8DE2" w14:textId="77777777" w:rsidR="007C6A7B" w:rsidRPr="00C07F5B" w:rsidRDefault="007C6A7B" w:rsidP="008D31D6">
                      <w:pPr>
                        <w:tabs>
                          <w:tab w:val="left" w:pos="180"/>
                          <w:tab w:val="left" w:pos="720"/>
                          <w:tab w:val="left" w:pos="1260"/>
                        </w:tabs>
                        <w:jc w:val="both"/>
                        <w:rPr>
                          <w:sz w:val="22"/>
                          <w:szCs w:val="20"/>
                        </w:rPr>
                      </w:pPr>
                      <w:r>
                        <w:rPr>
                          <w:sz w:val="22"/>
                          <w:szCs w:val="20"/>
                        </w:rPr>
                        <w:t xml:space="preserve">  ____/____ /_____</w:t>
                      </w:r>
                      <w:r w:rsidRPr="00C07F5B">
                        <w:rPr>
                          <w:sz w:val="22"/>
                          <w:szCs w:val="20"/>
                        </w:rPr>
                        <w:tab/>
                      </w:r>
                      <w:r w:rsidRPr="00C07F5B">
                        <w:rPr>
                          <w:sz w:val="22"/>
                          <w:szCs w:val="20"/>
                        </w:rPr>
                        <w:tab/>
                      </w:r>
                      <w:r>
                        <w:rPr>
                          <w:sz w:val="22"/>
                          <w:szCs w:val="20"/>
                        </w:rPr>
                        <w:t>_________________________________</w:t>
                      </w:r>
                    </w:p>
                    <w:p w14:paraId="32A2F224" w14:textId="77777777" w:rsidR="007C6A7B" w:rsidRPr="00C07F5B" w:rsidRDefault="007C6A7B" w:rsidP="008D31D6">
                      <w:pPr>
                        <w:keepNext/>
                        <w:jc w:val="both"/>
                        <w:outlineLvl w:val="1"/>
                        <w:rPr>
                          <w:b/>
                          <w:sz w:val="22"/>
                          <w:szCs w:val="20"/>
                        </w:rPr>
                      </w:pPr>
                      <w:r w:rsidRPr="00C07F5B">
                        <w:rPr>
                          <w:b/>
                          <w:sz w:val="22"/>
                          <w:szCs w:val="20"/>
                        </w:rPr>
                        <w:t xml:space="preserve">          Date</w:t>
                      </w:r>
                      <w:r w:rsidRPr="00C07F5B">
                        <w:rPr>
                          <w:b/>
                          <w:sz w:val="22"/>
                          <w:szCs w:val="20"/>
                        </w:rPr>
                        <w:tab/>
                      </w:r>
                      <w:r w:rsidRPr="00C07F5B">
                        <w:rPr>
                          <w:b/>
                          <w:sz w:val="22"/>
                          <w:szCs w:val="20"/>
                        </w:rPr>
                        <w:tab/>
                      </w:r>
                      <w:r w:rsidRPr="00C07F5B">
                        <w:rPr>
                          <w:b/>
                          <w:sz w:val="22"/>
                          <w:szCs w:val="20"/>
                        </w:rPr>
                        <w:tab/>
                      </w:r>
                      <w:r w:rsidRPr="00C07F5B">
                        <w:rPr>
                          <w:b/>
                          <w:sz w:val="22"/>
                          <w:szCs w:val="20"/>
                        </w:rPr>
                        <w:tab/>
                        <w:t>Signature</w:t>
                      </w:r>
                    </w:p>
                    <w:p w14:paraId="30301D28" w14:textId="77777777" w:rsidR="007C6A7B" w:rsidRPr="00C07F5B" w:rsidRDefault="007C6A7B" w:rsidP="008D31D6">
                      <w:pPr>
                        <w:jc w:val="both"/>
                        <w:rPr>
                          <w:b/>
                          <w:sz w:val="22"/>
                          <w:szCs w:val="20"/>
                        </w:rPr>
                      </w:pPr>
                    </w:p>
                    <w:p w14:paraId="40DB4559" w14:textId="77777777" w:rsidR="007C6A7B" w:rsidRPr="00C07F5B" w:rsidRDefault="007C6A7B" w:rsidP="008D31D6">
                      <w:pPr>
                        <w:tabs>
                          <w:tab w:val="left" w:pos="1080"/>
                        </w:tabs>
                        <w:jc w:val="both"/>
                        <w:rPr>
                          <w:b/>
                          <w:sz w:val="22"/>
                          <w:szCs w:val="20"/>
                        </w:rPr>
                      </w:pPr>
                      <w:r>
                        <w:rPr>
                          <w:b/>
                          <w:sz w:val="22"/>
                          <w:szCs w:val="20"/>
                        </w:rPr>
                        <w:t>________________________________________________________________</w:t>
                      </w:r>
                      <w:r w:rsidRPr="00C07F5B">
                        <w:rPr>
                          <w:b/>
                          <w:sz w:val="22"/>
                          <w:szCs w:val="20"/>
                        </w:rPr>
                        <w:tab/>
                      </w:r>
                    </w:p>
                    <w:p w14:paraId="37003B8D" w14:textId="77777777" w:rsidR="007C6A7B" w:rsidRPr="00C07F5B" w:rsidRDefault="007C6A7B" w:rsidP="008D31D6">
                      <w:pPr>
                        <w:jc w:val="both"/>
                        <w:rPr>
                          <w:b/>
                          <w:sz w:val="22"/>
                          <w:szCs w:val="20"/>
                        </w:rPr>
                      </w:pPr>
                      <w:r w:rsidRPr="00C07F5B">
                        <w:rPr>
                          <w:b/>
                          <w:sz w:val="22"/>
                          <w:szCs w:val="20"/>
                        </w:rPr>
                        <w:tab/>
                        <w:t xml:space="preserve">     Name and Title of Chief Administrative Officer</w:t>
                      </w:r>
                    </w:p>
                    <w:p w14:paraId="1EF9705C" w14:textId="77777777" w:rsidR="007C6A7B" w:rsidRDefault="007C6A7B" w:rsidP="008D31D6"/>
                  </w:txbxContent>
                </v:textbox>
                <w10:anchorlock/>
              </v:shape>
            </w:pict>
          </mc:Fallback>
        </mc:AlternateContent>
      </w:r>
    </w:p>
    <w:p w14:paraId="6359FA46" w14:textId="77777777" w:rsidR="008D31D6" w:rsidRPr="008D31D6" w:rsidRDefault="008D31D6" w:rsidP="008D31D6">
      <w:pPr>
        <w:jc w:val="both"/>
        <w:rPr>
          <w:b/>
          <w:sz w:val="22"/>
          <w:szCs w:val="20"/>
        </w:rPr>
      </w:pPr>
      <w:bookmarkStart w:id="31" w:name="_Hlk488846017"/>
    </w:p>
    <w:bookmarkEnd w:id="31"/>
    <w:p w14:paraId="0DE32B5F" w14:textId="77777777" w:rsidR="008D31D6" w:rsidRPr="008D31D6" w:rsidRDefault="008D31D6" w:rsidP="008D31D6">
      <w:pPr>
        <w:jc w:val="both"/>
        <w:rPr>
          <w:b/>
          <w:sz w:val="22"/>
          <w:szCs w:val="20"/>
        </w:rPr>
      </w:pPr>
    </w:p>
    <w:p w14:paraId="5F038A1E" w14:textId="77777777" w:rsidR="005E3E5E" w:rsidRPr="009D1B97" w:rsidRDefault="00210DD4" w:rsidP="009D1B97">
      <w:pPr>
        <w:jc w:val="both"/>
        <w:rPr>
          <w:b/>
          <w:sz w:val="22"/>
          <w:szCs w:val="20"/>
        </w:rPr>
      </w:pPr>
      <w:r>
        <w:rPr>
          <w:noProof/>
        </w:rPr>
        <mc:AlternateContent>
          <mc:Choice Requires="wps">
            <w:drawing>
              <wp:inline distT="0" distB="0" distL="0" distR="0" wp14:anchorId="599EC337" wp14:editId="3AB40D04">
                <wp:extent cx="6858000" cy="1371600"/>
                <wp:effectExtent l="0" t="0" r="0" b="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1371600"/>
                        </a:xfrm>
                        <a:prstGeom prst="rect">
                          <a:avLst/>
                        </a:prstGeom>
                        <a:solidFill>
                          <a:srgbClr val="FFFFFF"/>
                        </a:solidFill>
                        <a:ln w="9525">
                          <a:solidFill>
                            <a:srgbClr val="000000"/>
                          </a:solidFill>
                          <a:miter lim="800000"/>
                          <a:headEnd/>
                          <a:tailEnd/>
                        </a:ln>
                      </wps:spPr>
                      <wps:txbx>
                        <w:txbxContent>
                          <w:p w14:paraId="6C016240" w14:textId="77777777" w:rsidR="007C6A7B" w:rsidRDefault="007C6A7B" w:rsidP="008D31D6"/>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450"/>
                              <w:gridCol w:w="450"/>
                              <w:gridCol w:w="450"/>
                              <w:gridCol w:w="450"/>
                              <w:gridCol w:w="450"/>
                              <w:gridCol w:w="450"/>
                              <w:gridCol w:w="270"/>
                              <w:gridCol w:w="450"/>
                              <w:gridCol w:w="450"/>
                              <w:gridCol w:w="270"/>
                              <w:gridCol w:w="450"/>
                              <w:gridCol w:w="450"/>
                              <w:gridCol w:w="450"/>
                              <w:gridCol w:w="450"/>
                            </w:tblGrid>
                            <w:tr w:rsidR="007C6A7B" w:rsidRPr="00C07F5B" w14:paraId="0D5EF41E" w14:textId="77777777" w:rsidTr="007C66C7">
                              <w:trPr>
                                <w:trHeight w:hRule="exact" w:val="500"/>
                              </w:trPr>
                              <w:tc>
                                <w:tcPr>
                                  <w:tcW w:w="1080" w:type="dxa"/>
                                  <w:tcBorders>
                                    <w:top w:val="nil"/>
                                    <w:left w:val="nil"/>
                                    <w:bottom w:val="nil"/>
                                  </w:tcBorders>
                                </w:tcPr>
                                <w:p w14:paraId="0C231EF3" w14:textId="77777777" w:rsidR="007C6A7B" w:rsidRPr="00C07F5B" w:rsidRDefault="007C6A7B" w:rsidP="007C66C7">
                                  <w:pPr>
                                    <w:jc w:val="both"/>
                                    <w:rPr>
                                      <w:b/>
                                      <w:sz w:val="22"/>
                                      <w:szCs w:val="20"/>
                                    </w:rPr>
                                  </w:pPr>
                                  <w:r w:rsidRPr="00C07F5B">
                                    <w:rPr>
                                      <w:b/>
                                      <w:sz w:val="22"/>
                                      <w:szCs w:val="20"/>
                                    </w:rPr>
                                    <w:t>Agency</w:t>
                                  </w:r>
                                </w:p>
                                <w:p w14:paraId="3A6700C2" w14:textId="77777777" w:rsidR="007C6A7B" w:rsidRPr="00C07F5B" w:rsidRDefault="007C6A7B" w:rsidP="007C66C7">
                                  <w:pPr>
                                    <w:jc w:val="both"/>
                                    <w:rPr>
                                      <w:b/>
                                      <w:sz w:val="22"/>
                                      <w:szCs w:val="20"/>
                                    </w:rPr>
                                  </w:pPr>
                                  <w:r w:rsidRPr="00C07F5B">
                                    <w:rPr>
                                      <w:b/>
                                      <w:sz w:val="22"/>
                                      <w:szCs w:val="20"/>
                                    </w:rPr>
                                    <w:t>Code:</w:t>
                                  </w:r>
                                </w:p>
                              </w:tc>
                              <w:tc>
                                <w:tcPr>
                                  <w:tcW w:w="450" w:type="dxa"/>
                                  <w:vAlign w:val="center"/>
                                </w:tcPr>
                                <w:p w14:paraId="1C94D9F6" w14:textId="77777777" w:rsidR="007C6A7B" w:rsidRPr="00C07F5B" w:rsidRDefault="007C6A7B" w:rsidP="007C66C7">
                                  <w:pPr>
                                    <w:jc w:val="both"/>
                                    <w:rPr>
                                      <w:b/>
                                      <w:sz w:val="22"/>
                                      <w:szCs w:val="20"/>
                                    </w:rPr>
                                  </w:pPr>
                                </w:p>
                              </w:tc>
                              <w:tc>
                                <w:tcPr>
                                  <w:tcW w:w="450" w:type="dxa"/>
                                  <w:vAlign w:val="center"/>
                                </w:tcPr>
                                <w:p w14:paraId="157A70C9" w14:textId="77777777" w:rsidR="007C6A7B" w:rsidRPr="00C07F5B" w:rsidRDefault="007C6A7B" w:rsidP="007C66C7">
                                  <w:pPr>
                                    <w:jc w:val="both"/>
                                    <w:rPr>
                                      <w:b/>
                                      <w:sz w:val="22"/>
                                      <w:szCs w:val="20"/>
                                    </w:rPr>
                                  </w:pPr>
                                </w:p>
                              </w:tc>
                              <w:tc>
                                <w:tcPr>
                                  <w:tcW w:w="450" w:type="dxa"/>
                                  <w:vAlign w:val="center"/>
                                </w:tcPr>
                                <w:p w14:paraId="15458E43" w14:textId="77777777" w:rsidR="007C6A7B" w:rsidRPr="00C07F5B" w:rsidRDefault="007C6A7B" w:rsidP="007C66C7">
                                  <w:pPr>
                                    <w:jc w:val="both"/>
                                    <w:rPr>
                                      <w:b/>
                                      <w:sz w:val="22"/>
                                      <w:szCs w:val="20"/>
                                    </w:rPr>
                                  </w:pPr>
                                </w:p>
                              </w:tc>
                              <w:tc>
                                <w:tcPr>
                                  <w:tcW w:w="450" w:type="dxa"/>
                                  <w:vAlign w:val="center"/>
                                </w:tcPr>
                                <w:p w14:paraId="286F5F82" w14:textId="77777777" w:rsidR="007C6A7B" w:rsidRPr="00C07F5B" w:rsidRDefault="007C6A7B" w:rsidP="007C66C7">
                                  <w:pPr>
                                    <w:jc w:val="both"/>
                                    <w:rPr>
                                      <w:b/>
                                      <w:sz w:val="22"/>
                                      <w:szCs w:val="20"/>
                                    </w:rPr>
                                  </w:pPr>
                                </w:p>
                              </w:tc>
                              <w:tc>
                                <w:tcPr>
                                  <w:tcW w:w="450" w:type="dxa"/>
                                  <w:vAlign w:val="center"/>
                                </w:tcPr>
                                <w:p w14:paraId="53AFB66C" w14:textId="77777777" w:rsidR="007C6A7B" w:rsidRPr="00C07F5B" w:rsidRDefault="007C6A7B" w:rsidP="007C66C7">
                                  <w:pPr>
                                    <w:jc w:val="both"/>
                                    <w:rPr>
                                      <w:b/>
                                      <w:sz w:val="22"/>
                                      <w:szCs w:val="20"/>
                                    </w:rPr>
                                  </w:pPr>
                                </w:p>
                              </w:tc>
                              <w:tc>
                                <w:tcPr>
                                  <w:tcW w:w="450" w:type="dxa"/>
                                  <w:vAlign w:val="center"/>
                                </w:tcPr>
                                <w:p w14:paraId="16F62FEB" w14:textId="77777777" w:rsidR="007C6A7B" w:rsidRPr="00C07F5B" w:rsidRDefault="007C6A7B" w:rsidP="007C66C7">
                                  <w:pPr>
                                    <w:jc w:val="both"/>
                                    <w:rPr>
                                      <w:b/>
                                      <w:sz w:val="22"/>
                                      <w:szCs w:val="20"/>
                                    </w:rPr>
                                  </w:pPr>
                                </w:p>
                              </w:tc>
                              <w:tc>
                                <w:tcPr>
                                  <w:tcW w:w="270" w:type="dxa"/>
                                  <w:tcBorders>
                                    <w:top w:val="nil"/>
                                    <w:bottom w:val="nil"/>
                                  </w:tcBorders>
                                  <w:vAlign w:val="center"/>
                                </w:tcPr>
                                <w:p w14:paraId="7D99064F" w14:textId="77777777" w:rsidR="007C6A7B" w:rsidRPr="00C07F5B" w:rsidRDefault="007C6A7B" w:rsidP="007C66C7">
                                  <w:pPr>
                                    <w:jc w:val="both"/>
                                    <w:rPr>
                                      <w:b/>
                                      <w:sz w:val="22"/>
                                      <w:szCs w:val="20"/>
                                    </w:rPr>
                                  </w:pPr>
                                </w:p>
                              </w:tc>
                              <w:tc>
                                <w:tcPr>
                                  <w:tcW w:w="450" w:type="dxa"/>
                                  <w:vAlign w:val="center"/>
                                </w:tcPr>
                                <w:p w14:paraId="729410E3" w14:textId="77777777" w:rsidR="007C6A7B" w:rsidRPr="00C07F5B" w:rsidRDefault="007C6A7B" w:rsidP="007C66C7">
                                  <w:pPr>
                                    <w:jc w:val="both"/>
                                    <w:rPr>
                                      <w:b/>
                                      <w:sz w:val="22"/>
                                      <w:szCs w:val="20"/>
                                    </w:rPr>
                                  </w:pPr>
                                </w:p>
                              </w:tc>
                              <w:tc>
                                <w:tcPr>
                                  <w:tcW w:w="450" w:type="dxa"/>
                                  <w:vAlign w:val="center"/>
                                </w:tcPr>
                                <w:p w14:paraId="3558CEF9" w14:textId="77777777" w:rsidR="007C6A7B" w:rsidRPr="00C07F5B" w:rsidRDefault="007C6A7B" w:rsidP="007C66C7">
                                  <w:pPr>
                                    <w:jc w:val="both"/>
                                    <w:rPr>
                                      <w:b/>
                                      <w:sz w:val="22"/>
                                      <w:szCs w:val="20"/>
                                    </w:rPr>
                                  </w:pPr>
                                </w:p>
                              </w:tc>
                              <w:tc>
                                <w:tcPr>
                                  <w:tcW w:w="270" w:type="dxa"/>
                                  <w:tcBorders>
                                    <w:top w:val="nil"/>
                                    <w:bottom w:val="nil"/>
                                  </w:tcBorders>
                                  <w:vAlign w:val="center"/>
                                </w:tcPr>
                                <w:p w14:paraId="2B08FFB3" w14:textId="77777777" w:rsidR="007C6A7B" w:rsidRPr="00C07F5B" w:rsidRDefault="007C6A7B" w:rsidP="007C66C7">
                                  <w:pPr>
                                    <w:jc w:val="both"/>
                                    <w:rPr>
                                      <w:b/>
                                      <w:sz w:val="22"/>
                                      <w:szCs w:val="20"/>
                                    </w:rPr>
                                  </w:pPr>
                                </w:p>
                              </w:tc>
                              <w:tc>
                                <w:tcPr>
                                  <w:tcW w:w="450" w:type="dxa"/>
                                  <w:vAlign w:val="center"/>
                                </w:tcPr>
                                <w:p w14:paraId="13463652" w14:textId="77777777" w:rsidR="007C6A7B" w:rsidRPr="00C07F5B" w:rsidRDefault="007C6A7B" w:rsidP="007C66C7">
                                  <w:pPr>
                                    <w:jc w:val="both"/>
                                    <w:rPr>
                                      <w:b/>
                                      <w:sz w:val="22"/>
                                      <w:szCs w:val="20"/>
                                    </w:rPr>
                                  </w:pPr>
                                </w:p>
                              </w:tc>
                              <w:tc>
                                <w:tcPr>
                                  <w:tcW w:w="450" w:type="dxa"/>
                                  <w:vAlign w:val="center"/>
                                </w:tcPr>
                                <w:p w14:paraId="079E956D" w14:textId="77777777" w:rsidR="007C6A7B" w:rsidRPr="00C07F5B" w:rsidRDefault="007C6A7B" w:rsidP="007C66C7">
                                  <w:pPr>
                                    <w:jc w:val="both"/>
                                    <w:rPr>
                                      <w:b/>
                                      <w:sz w:val="22"/>
                                      <w:szCs w:val="20"/>
                                    </w:rPr>
                                  </w:pPr>
                                </w:p>
                              </w:tc>
                              <w:tc>
                                <w:tcPr>
                                  <w:tcW w:w="450" w:type="dxa"/>
                                  <w:vAlign w:val="center"/>
                                </w:tcPr>
                                <w:p w14:paraId="69D71B76" w14:textId="77777777" w:rsidR="007C6A7B" w:rsidRPr="00C07F5B" w:rsidRDefault="007C6A7B" w:rsidP="007C66C7">
                                  <w:pPr>
                                    <w:jc w:val="both"/>
                                    <w:rPr>
                                      <w:b/>
                                      <w:sz w:val="22"/>
                                      <w:szCs w:val="20"/>
                                    </w:rPr>
                                  </w:pPr>
                                </w:p>
                              </w:tc>
                              <w:tc>
                                <w:tcPr>
                                  <w:tcW w:w="450" w:type="dxa"/>
                                  <w:vAlign w:val="center"/>
                                </w:tcPr>
                                <w:p w14:paraId="7C4565CA" w14:textId="77777777" w:rsidR="007C6A7B" w:rsidRPr="00C07F5B" w:rsidRDefault="007C6A7B" w:rsidP="007C66C7">
                                  <w:pPr>
                                    <w:jc w:val="both"/>
                                    <w:rPr>
                                      <w:b/>
                                      <w:sz w:val="22"/>
                                      <w:szCs w:val="20"/>
                                    </w:rPr>
                                  </w:pPr>
                                </w:p>
                              </w:tc>
                            </w:tr>
                          </w:tbl>
                          <w:p w14:paraId="0EC7CE96" w14:textId="77777777" w:rsidR="007C6A7B" w:rsidRPr="00C07F5B" w:rsidRDefault="007C6A7B" w:rsidP="008D31D6">
                            <w:pPr>
                              <w:jc w:val="both"/>
                              <w:rPr>
                                <w:b/>
                                <w:sz w:val="22"/>
                                <w:szCs w:val="20"/>
                              </w:rPr>
                            </w:pP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450"/>
                              <w:gridCol w:w="450"/>
                              <w:gridCol w:w="450"/>
                              <w:gridCol w:w="450"/>
                              <w:gridCol w:w="270"/>
                              <w:gridCol w:w="450"/>
                              <w:gridCol w:w="450"/>
                              <w:gridCol w:w="270"/>
                              <w:gridCol w:w="450"/>
                              <w:gridCol w:w="450"/>
                              <w:gridCol w:w="456"/>
                              <w:gridCol w:w="444"/>
                            </w:tblGrid>
                            <w:tr w:rsidR="007C6A7B" w:rsidRPr="00C07F5B" w14:paraId="6C5F1AFB" w14:textId="77777777" w:rsidTr="007C66C7">
                              <w:trPr>
                                <w:trHeight w:hRule="exact" w:val="500"/>
                              </w:trPr>
                              <w:tc>
                                <w:tcPr>
                                  <w:tcW w:w="1980" w:type="dxa"/>
                                  <w:tcBorders>
                                    <w:top w:val="nil"/>
                                    <w:left w:val="nil"/>
                                    <w:bottom w:val="nil"/>
                                  </w:tcBorders>
                                </w:tcPr>
                                <w:p w14:paraId="224D0000" w14:textId="77777777" w:rsidR="007C6A7B" w:rsidRPr="00C07F5B" w:rsidRDefault="007C6A7B" w:rsidP="007C66C7">
                                  <w:pPr>
                                    <w:suppressOverlap/>
                                    <w:jc w:val="both"/>
                                    <w:rPr>
                                      <w:b/>
                                      <w:sz w:val="22"/>
                                      <w:szCs w:val="20"/>
                                    </w:rPr>
                                  </w:pPr>
                                  <w:r w:rsidRPr="00C07F5B">
                                    <w:rPr>
                                      <w:b/>
                                      <w:sz w:val="22"/>
                                      <w:szCs w:val="20"/>
                                    </w:rPr>
                                    <w:t>Project #:</w:t>
                                  </w:r>
                                </w:p>
                                <w:p w14:paraId="7F05B99E" w14:textId="77777777" w:rsidR="007C6A7B" w:rsidRPr="00C07F5B" w:rsidRDefault="007C6A7B" w:rsidP="007C66C7">
                                  <w:pPr>
                                    <w:suppressOverlap/>
                                    <w:jc w:val="both"/>
                                    <w:rPr>
                                      <w:b/>
                                      <w:sz w:val="20"/>
                                      <w:szCs w:val="20"/>
                                    </w:rPr>
                                  </w:pPr>
                                  <w:r w:rsidRPr="00C07F5B">
                                    <w:rPr>
                                      <w:b/>
                                      <w:sz w:val="20"/>
                                      <w:szCs w:val="20"/>
                                    </w:rPr>
                                    <w:t>(If pre-assigned)</w:t>
                                  </w:r>
                                </w:p>
                              </w:tc>
                              <w:tc>
                                <w:tcPr>
                                  <w:tcW w:w="450" w:type="dxa"/>
                                  <w:vAlign w:val="center"/>
                                </w:tcPr>
                                <w:p w14:paraId="19AED664" w14:textId="77777777" w:rsidR="007C6A7B" w:rsidRPr="00C07F5B" w:rsidRDefault="007C6A7B" w:rsidP="007C66C7">
                                  <w:pPr>
                                    <w:suppressOverlap/>
                                    <w:jc w:val="both"/>
                                    <w:rPr>
                                      <w:b/>
                                      <w:sz w:val="20"/>
                                      <w:szCs w:val="20"/>
                                    </w:rPr>
                                  </w:pPr>
                                </w:p>
                              </w:tc>
                              <w:tc>
                                <w:tcPr>
                                  <w:tcW w:w="450" w:type="dxa"/>
                                  <w:vAlign w:val="center"/>
                                </w:tcPr>
                                <w:p w14:paraId="636374B2" w14:textId="77777777" w:rsidR="007C6A7B" w:rsidRPr="00C07F5B" w:rsidRDefault="007C6A7B" w:rsidP="007C66C7">
                                  <w:pPr>
                                    <w:suppressOverlap/>
                                    <w:jc w:val="both"/>
                                    <w:rPr>
                                      <w:b/>
                                      <w:sz w:val="20"/>
                                      <w:szCs w:val="20"/>
                                    </w:rPr>
                                  </w:pPr>
                                </w:p>
                              </w:tc>
                              <w:tc>
                                <w:tcPr>
                                  <w:tcW w:w="450" w:type="dxa"/>
                                  <w:vAlign w:val="center"/>
                                </w:tcPr>
                                <w:p w14:paraId="7980BD9B" w14:textId="77777777" w:rsidR="007C6A7B" w:rsidRPr="00C07F5B" w:rsidRDefault="007C6A7B" w:rsidP="007C66C7">
                                  <w:pPr>
                                    <w:suppressOverlap/>
                                    <w:jc w:val="both"/>
                                    <w:rPr>
                                      <w:b/>
                                      <w:sz w:val="20"/>
                                      <w:szCs w:val="20"/>
                                    </w:rPr>
                                  </w:pPr>
                                </w:p>
                              </w:tc>
                              <w:tc>
                                <w:tcPr>
                                  <w:tcW w:w="450" w:type="dxa"/>
                                  <w:vAlign w:val="center"/>
                                </w:tcPr>
                                <w:p w14:paraId="5AF6E78E" w14:textId="77777777" w:rsidR="007C6A7B" w:rsidRPr="00C07F5B" w:rsidRDefault="007C6A7B" w:rsidP="007C66C7">
                                  <w:pPr>
                                    <w:suppressOverlap/>
                                    <w:jc w:val="both"/>
                                    <w:rPr>
                                      <w:b/>
                                      <w:sz w:val="20"/>
                                      <w:szCs w:val="20"/>
                                    </w:rPr>
                                  </w:pPr>
                                </w:p>
                              </w:tc>
                              <w:tc>
                                <w:tcPr>
                                  <w:tcW w:w="270" w:type="dxa"/>
                                  <w:tcBorders>
                                    <w:top w:val="nil"/>
                                    <w:bottom w:val="nil"/>
                                  </w:tcBorders>
                                  <w:vAlign w:val="center"/>
                                </w:tcPr>
                                <w:p w14:paraId="4D1E235A" w14:textId="77777777" w:rsidR="007C6A7B" w:rsidRPr="00C07F5B" w:rsidRDefault="007C6A7B" w:rsidP="007C66C7">
                                  <w:pPr>
                                    <w:suppressOverlap/>
                                    <w:jc w:val="both"/>
                                    <w:rPr>
                                      <w:b/>
                                      <w:sz w:val="20"/>
                                      <w:szCs w:val="20"/>
                                    </w:rPr>
                                  </w:pPr>
                                </w:p>
                              </w:tc>
                              <w:tc>
                                <w:tcPr>
                                  <w:tcW w:w="450" w:type="dxa"/>
                                  <w:tcBorders>
                                    <w:top w:val="single" w:sz="4" w:space="0" w:color="auto"/>
                                    <w:bottom w:val="single" w:sz="4" w:space="0" w:color="auto"/>
                                  </w:tcBorders>
                                  <w:vAlign w:val="center"/>
                                </w:tcPr>
                                <w:p w14:paraId="183F1BB3" w14:textId="77777777" w:rsidR="007C6A7B" w:rsidRPr="00C07F5B" w:rsidRDefault="007C6A7B" w:rsidP="007C66C7">
                                  <w:pPr>
                                    <w:suppressOverlap/>
                                    <w:jc w:val="both"/>
                                    <w:rPr>
                                      <w:b/>
                                      <w:sz w:val="20"/>
                                      <w:szCs w:val="20"/>
                                    </w:rPr>
                                  </w:pPr>
                                </w:p>
                              </w:tc>
                              <w:tc>
                                <w:tcPr>
                                  <w:tcW w:w="450" w:type="dxa"/>
                                  <w:vAlign w:val="center"/>
                                </w:tcPr>
                                <w:p w14:paraId="48165A00" w14:textId="77777777" w:rsidR="007C6A7B" w:rsidRPr="00C07F5B" w:rsidRDefault="007C6A7B" w:rsidP="007C66C7">
                                  <w:pPr>
                                    <w:suppressOverlap/>
                                    <w:jc w:val="both"/>
                                    <w:rPr>
                                      <w:b/>
                                      <w:sz w:val="20"/>
                                      <w:szCs w:val="20"/>
                                    </w:rPr>
                                  </w:pPr>
                                </w:p>
                              </w:tc>
                              <w:tc>
                                <w:tcPr>
                                  <w:tcW w:w="270" w:type="dxa"/>
                                  <w:tcBorders>
                                    <w:top w:val="nil"/>
                                    <w:bottom w:val="nil"/>
                                  </w:tcBorders>
                                  <w:vAlign w:val="center"/>
                                </w:tcPr>
                                <w:p w14:paraId="1C877FC7" w14:textId="77777777" w:rsidR="007C6A7B" w:rsidRPr="00C07F5B" w:rsidRDefault="007C6A7B" w:rsidP="007C66C7">
                                  <w:pPr>
                                    <w:suppressOverlap/>
                                    <w:jc w:val="both"/>
                                    <w:rPr>
                                      <w:b/>
                                      <w:sz w:val="20"/>
                                      <w:szCs w:val="20"/>
                                    </w:rPr>
                                  </w:pPr>
                                </w:p>
                              </w:tc>
                              <w:tc>
                                <w:tcPr>
                                  <w:tcW w:w="450" w:type="dxa"/>
                                  <w:tcBorders>
                                    <w:top w:val="single" w:sz="4" w:space="0" w:color="auto"/>
                                    <w:bottom w:val="single" w:sz="4" w:space="0" w:color="auto"/>
                                  </w:tcBorders>
                                  <w:vAlign w:val="center"/>
                                </w:tcPr>
                                <w:p w14:paraId="153DBD9A" w14:textId="77777777" w:rsidR="007C6A7B" w:rsidRPr="00C07F5B" w:rsidRDefault="007C6A7B" w:rsidP="007C66C7">
                                  <w:pPr>
                                    <w:suppressOverlap/>
                                    <w:jc w:val="both"/>
                                    <w:rPr>
                                      <w:b/>
                                      <w:sz w:val="20"/>
                                      <w:szCs w:val="20"/>
                                    </w:rPr>
                                  </w:pPr>
                                </w:p>
                              </w:tc>
                              <w:tc>
                                <w:tcPr>
                                  <w:tcW w:w="450" w:type="dxa"/>
                                  <w:vAlign w:val="center"/>
                                </w:tcPr>
                                <w:p w14:paraId="7C9F7B48" w14:textId="77777777" w:rsidR="007C6A7B" w:rsidRPr="00C07F5B" w:rsidRDefault="007C6A7B" w:rsidP="007C66C7">
                                  <w:pPr>
                                    <w:suppressOverlap/>
                                    <w:jc w:val="both"/>
                                    <w:rPr>
                                      <w:b/>
                                      <w:sz w:val="20"/>
                                      <w:szCs w:val="20"/>
                                    </w:rPr>
                                  </w:pPr>
                                </w:p>
                              </w:tc>
                              <w:tc>
                                <w:tcPr>
                                  <w:tcW w:w="456" w:type="dxa"/>
                                  <w:vAlign w:val="center"/>
                                </w:tcPr>
                                <w:p w14:paraId="0D497E28" w14:textId="77777777" w:rsidR="007C6A7B" w:rsidRPr="00C07F5B" w:rsidRDefault="007C6A7B" w:rsidP="007C66C7">
                                  <w:pPr>
                                    <w:suppressOverlap/>
                                    <w:jc w:val="both"/>
                                    <w:rPr>
                                      <w:b/>
                                      <w:sz w:val="20"/>
                                      <w:szCs w:val="20"/>
                                    </w:rPr>
                                  </w:pPr>
                                </w:p>
                              </w:tc>
                              <w:tc>
                                <w:tcPr>
                                  <w:tcW w:w="444" w:type="dxa"/>
                                  <w:vAlign w:val="center"/>
                                </w:tcPr>
                                <w:p w14:paraId="577987E4" w14:textId="77777777" w:rsidR="007C6A7B" w:rsidRPr="00C07F5B" w:rsidRDefault="007C6A7B" w:rsidP="007C66C7">
                                  <w:pPr>
                                    <w:suppressOverlap/>
                                    <w:jc w:val="both"/>
                                    <w:rPr>
                                      <w:b/>
                                      <w:sz w:val="20"/>
                                      <w:szCs w:val="20"/>
                                    </w:rPr>
                                  </w:pPr>
                                </w:p>
                              </w:tc>
                            </w:tr>
                          </w:tbl>
                          <w:p w14:paraId="179AF144" w14:textId="77777777" w:rsidR="007C6A7B" w:rsidRDefault="007C6A7B" w:rsidP="008D31D6"/>
                        </w:txbxContent>
                      </wps:txbx>
                      <wps:bodyPr rot="0" vert="horz" wrap="square" lIns="91440" tIns="45720" rIns="91440" bIns="45720" anchor="t" anchorCtr="0">
                        <a:noAutofit/>
                      </wps:bodyPr>
                    </wps:wsp>
                  </a:graphicData>
                </a:graphic>
              </wp:inline>
            </w:drawing>
          </mc:Choice>
          <mc:Fallback>
            <w:pict>
              <v:shape w14:anchorId="599EC337" id="_x0000_s1031" type="#_x0000_t202" style="width:540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qNYKwIAAE0EAAAOAAAAZHJzL2Uyb0RvYy54bWysVNtu2zAMfR+wfxD0vtjxkjQ14hRdugwD&#10;ugvQ7gNkWY6FSaImKbGzrx8lp2m6YS/D/CCIInV4eCh6dTNoRQ7CeQmmotNJTokwHBppdhX99rh9&#10;s6TEB2YapsCIih6Fpzfr169WvS1FAR2oRjiCIMaXva1oF4Its8zzTmjmJ2CFQWcLTrOApttljWM9&#10;omuVFXm+yHpwjXXAhfd4ejc66Trht63g4UvbehGIqihyC2l1aa3jmq1XrNw5ZjvJTzTYP7DQTBpM&#10;eoa6Y4GRvZN/QGnJHXhow4SDzqBtJRepBqxmmv9WzUPHrEi1oDjenmXy/w+Wfz58dUQ2FS0KSgzT&#10;2KNHMQTyDgZSRHl660uMerAYFwY8xjanUr29B/7dEwObjpmduHUO+k6wBulN483s4uqI4yNI3X+C&#10;BtOwfYAENLROR+1QDYLo2KbjuTWRCsfDxXK+zHN0cfRN315NF2jEHKx8um6dDx8EaBI3FXXY+wTP&#10;Dvc+jKFPITGbByWbrVQqGW5Xb5QjB4bvZJu+E/qLMGVIX9HreTEfFfgrBFKNbMesLyC0DPjgldQV&#10;jQWNQayMur03DV5gZWBSjXusTpmTkFG7UcUw1ENq2TwmiCLX0BxRWQfj+8Z5xE0H7iclPb7tivof&#10;e+YEJeqjwe5cT2ezOAzJmM2vCjTcpae+9DDDEaqigZJxuwlpgCJVA7fYxVYmfZ+ZnCjjm00dOs1X&#10;HIpLO0U9/wXWvwAAAP//AwBQSwMEFAAGAAgAAAAhAMqCLIHcAAAABgEAAA8AAABkcnMvZG93bnJl&#10;di54bWxMj8FOwzAQRO9I/IO1SFxQa7egkKZxKoQEghstFVzdeJtE2Otgu2n4e1wu9DLSaFYzb8vV&#10;aA0b0IfOkYTZVABDqp3uqJGwfX+a5MBCVKSVcYQSfjDAqrq8KFWh3ZHWOGxiw1IJhUJJaGPsC85D&#10;3aJVYep6pJTtnbcqJusbrr06pnJr+FyIjFvVUVpoVY+PLdZfm4OVkN+9DJ/h9fbto872ZhFv7ofn&#10;by/l9dX4sAQWcYz/x3DCT+hQJaadO5AOzEhIj8Q/PWUiF8nvJMxnmQBelfwcv/oFAAD//wMAUEsB&#10;Ai0AFAAGAAgAAAAhALaDOJL+AAAA4QEAABMAAAAAAAAAAAAAAAAAAAAAAFtDb250ZW50X1R5cGVz&#10;XS54bWxQSwECLQAUAAYACAAAACEAOP0h/9YAAACUAQAACwAAAAAAAAAAAAAAAAAvAQAAX3JlbHMv&#10;LnJlbHNQSwECLQAUAAYACAAAACEAn1ajWCsCAABNBAAADgAAAAAAAAAAAAAAAAAuAgAAZHJzL2Uy&#10;b0RvYy54bWxQSwECLQAUAAYACAAAACEAyoIsgdwAAAAGAQAADwAAAAAAAAAAAAAAAACFBAAAZHJz&#10;L2Rvd25yZXYueG1sUEsFBgAAAAAEAAQA8wAAAI4FAAAAAA==&#10;">
                <v:textbox>
                  <w:txbxContent>
                    <w:p w14:paraId="6C016240" w14:textId="77777777" w:rsidR="007C6A7B" w:rsidRDefault="007C6A7B" w:rsidP="008D31D6"/>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450"/>
                        <w:gridCol w:w="450"/>
                        <w:gridCol w:w="450"/>
                        <w:gridCol w:w="450"/>
                        <w:gridCol w:w="450"/>
                        <w:gridCol w:w="450"/>
                        <w:gridCol w:w="270"/>
                        <w:gridCol w:w="450"/>
                        <w:gridCol w:w="450"/>
                        <w:gridCol w:w="270"/>
                        <w:gridCol w:w="450"/>
                        <w:gridCol w:w="450"/>
                        <w:gridCol w:w="450"/>
                        <w:gridCol w:w="450"/>
                      </w:tblGrid>
                      <w:tr w:rsidR="007C6A7B" w:rsidRPr="00C07F5B" w14:paraId="0D5EF41E" w14:textId="77777777" w:rsidTr="007C66C7">
                        <w:trPr>
                          <w:trHeight w:hRule="exact" w:val="500"/>
                        </w:trPr>
                        <w:tc>
                          <w:tcPr>
                            <w:tcW w:w="1080" w:type="dxa"/>
                            <w:tcBorders>
                              <w:top w:val="nil"/>
                              <w:left w:val="nil"/>
                              <w:bottom w:val="nil"/>
                            </w:tcBorders>
                          </w:tcPr>
                          <w:p w14:paraId="0C231EF3" w14:textId="77777777" w:rsidR="007C6A7B" w:rsidRPr="00C07F5B" w:rsidRDefault="007C6A7B" w:rsidP="007C66C7">
                            <w:pPr>
                              <w:jc w:val="both"/>
                              <w:rPr>
                                <w:b/>
                                <w:sz w:val="22"/>
                                <w:szCs w:val="20"/>
                              </w:rPr>
                            </w:pPr>
                            <w:r w:rsidRPr="00C07F5B">
                              <w:rPr>
                                <w:b/>
                                <w:sz w:val="22"/>
                                <w:szCs w:val="20"/>
                              </w:rPr>
                              <w:t>Agency</w:t>
                            </w:r>
                          </w:p>
                          <w:p w14:paraId="3A6700C2" w14:textId="77777777" w:rsidR="007C6A7B" w:rsidRPr="00C07F5B" w:rsidRDefault="007C6A7B" w:rsidP="007C66C7">
                            <w:pPr>
                              <w:jc w:val="both"/>
                              <w:rPr>
                                <w:b/>
                                <w:sz w:val="22"/>
                                <w:szCs w:val="20"/>
                              </w:rPr>
                            </w:pPr>
                            <w:r w:rsidRPr="00C07F5B">
                              <w:rPr>
                                <w:b/>
                                <w:sz w:val="22"/>
                                <w:szCs w:val="20"/>
                              </w:rPr>
                              <w:t>Code:</w:t>
                            </w:r>
                          </w:p>
                        </w:tc>
                        <w:tc>
                          <w:tcPr>
                            <w:tcW w:w="450" w:type="dxa"/>
                            <w:vAlign w:val="center"/>
                          </w:tcPr>
                          <w:p w14:paraId="1C94D9F6" w14:textId="77777777" w:rsidR="007C6A7B" w:rsidRPr="00C07F5B" w:rsidRDefault="007C6A7B" w:rsidP="007C66C7">
                            <w:pPr>
                              <w:jc w:val="both"/>
                              <w:rPr>
                                <w:b/>
                                <w:sz w:val="22"/>
                                <w:szCs w:val="20"/>
                              </w:rPr>
                            </w:pPr>
                          </w:p>
                        </w:tc>
                        <w:tc>
                          <w:tcPr>
                            <w:tcW w:w="450" w:type="dxa"/>
                            <w:vAlign w:val="center"/>
                          </w:tcPr>
                          <w:p w14:paraId="157A70C9" w14:textId="77777777" w:rsidR="007C6A7B" w:rsidRPr="00C07F5B" w:rsidRDefault="007C6A7B" w:rsidP="007C66C7">
                            <w:pPr>
                              <w:jc w:val="both"/>
                              <w:rPr>
                                <w:b/>
                                <w:sz w:val="22"/>
                                <w:szCs w:val="20"/>
                              </w:rPr>
                            </w:pPr>
                          </w:p>
                        </w:tc>
                        <w:tc>
                          <w:tcPr>
                            <w:tcW w:w="450" w:type="dxa"/>
                            <w:vAlign w:val="center"/>
                          </w:tcPr>
                          <w:p w14:paraId="15458E43" w14:textId="77777777" w:rsidR="007C6A7B" w:rsidRPr="00C07F5B" w:rsidRDefault="007C6A7B" w:rsidP="007C66C7">
                            <w:pPr>
                              <w:jc w:val="both"/>
                              <w:rPr>
                                <w:b/>
                                <w:sz w:val="22"/>
                                <w:szCs w:val="20"/>
                              </w:rPr>
                            </w:pPr>
                          </w:p>
                        </w:tc>
                        <w:tc>
                          <w:tcPr>
                            <w:tcW w:w="450" w:type="dxa"/>
                            <w:vAlign w:val="center"/>
                          </w:tcPr>
                          <w:p w14:paraId="286F5F82" w14:textId="77777777" w:rsidR="007C6A7B" w:rsidRPr="00C07F5B" w:rsidRDefault="007C6A7B" w:rsidP="007C66C7">
                            <w:pPr>
                              <w:jc w:val="both"/>
                              <w:rPr>
                                <w:b/>
                                <w:sz w:val="22"/>
                                <w:szCs w:val="20"/>
                              </w:rPr>
                            </w:pPr>
                          </w:p>
                        </w:tc>
                        <w:tc>
                          <w:tcPr>
                            <w:tcW w:w="450" w:type="dxa"/>
                            <w:vAlign w:val="center"/>
                          </w:tcPr>
                          <w:p w14:paraId="53AFB66C" w14:textId="77777777" w:rsidR="007C6A7B" w:rsidRPr="00C07F5B" w:rsidRDefault="007C6A7B" w:rsidP="007C66C7">
                            <w:pPr>
                              <w:jc w:val="both"/>
                              <w:rPr>
                                <w:b/>
                                <w:sz w:val="22"/>
                                <w:szCs w:val="20"/>
                              </w:rPr>
                            </w:pPr>
                          </w:p>
                        </w:tc>
                        <w:tc>
                          <w:tcPr>
                            <w:tcW w:w="450" w:type="dxa"/>
                            <w:vAlign w:val="center"/>
                          </w:tcPr>
                          <w:p w14:paraId="16F62FEB" w14:textId="77777777" w:rsidR="007C6A7B" w:rsidRPr="00C07F5B" w:rsidRDefault="007C6A7B" w:rsidP="007C66C7">
                            <w:pPr>
                              <w:jc w:val="both"/>
                              <w:rPr>
                                <w:b/>
                                <w:sz w:val="22"/>
                                <w:szCs w:val="20"/>
                              </w:rPr>
                            </w:pPr>
                          </w:p>
                        </w:tc>
                        <w:tc>
                          <w:tcPr>
                            <w:tcW w:w="270" w:type="dxa"/>
                            <w:tcBorders>
                              <w:top w:val="nil"/>
                              <w:bottom w:val="nil"/>
                            </w:tcBorders>
                            <w:vAlign w:val="center"/>
                          </w:tcPr>
                          <w:p w14:paraId="7D99064F" w14:textId="77777777" w:rsidR="007C6A7B" w:rsidRPr="00C07F5B" w:rsidRDefault="007C6A7B" w:rsidP="007C66C7">
                            <w:pPr>
                              <w:jc w:val="both"/>
                              <w:rPr>
                                <w:b/>
                                <w:sz w:val="22"/>
                                <w:szCs w:val="20"/>
                              </w:rPr>
                            </w:pPr>
                          </w:p>
                        </w:tc>
                        <w:tc>
                          <w:tcPr>
                            <w:tcW w:w="450" w:type="dxa"/>
                            <w:vAlign w:val="center"/>
                          </w:tcPr>
                          <w:p w14:paraId="729410E3" w14:textId="77777777" w:rsidR="007C6A7B" w:rsidRPr="00C07F5B" w:rsidRDefault="007C6A7B" w:rsidP="007C66C7">
                            <w:pPr>
                              <w:jc w:val="both"/>
                              <w:rPr>
                                <w:b/>
                                <w:sz w:val="22"/>
                                <w:szCs w:val="20"/>
                              </w:rPr>
                            </w:pPr>
                          </w:p>
                        </w:tc>
                        <w:tc>
                          <w:tcPr>
                            <w:tcW w:w="450" w:type="dxa"/>
                            <w:vAlign w:val="center"/>
                          </w:tcPr>
                          <w:p w14:paraId="3558CEF9" w14:textId="77777777" w:rsidR="007C6A7B" w:rsidRPr="00C07F5B" w:rsidRDefault="007C6A7B" w:rsidP="007C66C7">
                            <w:pPr>
                              <w:jc w:val="both"/>
                              <w:rPr>
                                <w:b/>
                                <w:sz w:val="22"/>
                                <w:szCs w:val="20"/>
                              </w:rPr>
                            </w:pPr>
                          </w:p>
                        </w:tc>
                        <w:tc>
                          <w:tcPr>
                            <w:tcW w:w="270" w:type="dxa"/>
                            <w:tcBorders>
                              <w:top w:val="nil"/>
                              <w:bottom w:val="nil"/>
                            </w:tcBorders>
                            <w:vAlign w:val="center"/>
                          </w:tcPr>
                          <w:p w14:paraId="2B08FFB3" w14:textId="77777777" w:rsidR="007C6A7B" w:rsidRPr="00C07F5B" w:rsidRDefault="007C6A7B" w:rsidP="007C66C7">
                            <w:pPr>
                              <w:jc w:val="both"/>
                              <w:rPr>
                                <w:b/>
                                <w:sz w:val="22"/>
                                <w:szCs w:val="20"/>
                              </w:rPr>
                            </w:pPr>
                          </w:p>
                        </w:tc>
                        <w:tc>
                          <w:tcPr>
                            <w:tcW w:w="450" w:type="dxa"/>
                            <w:vAlign w:val="center"/>
                          </w:tcPr>
                          <w:p w14:paraId="13463652" w14:textId="77777777" w:rsidR="007C6A7B" w:rsidRPr="00C07F5B" w:rsidRDefault="007C6A7B" w:rsidP="007C66C7">
                            <w:pPr>
                              <w:jc w:val="both"/>
                              <w:rPr>
                                <w:b/>
                                <w:sz w:val="22"/>
                                <w:szCs w:val="20"/>
                              </w:rPr>
                            </w:pPr>
                          </w:p>
                        </w:tc>
                        <w:tc>
                          <w:tcPr>
                            <w:tcW w:w="450" w:type="dxa"/>
                            <w:vAlign w:val="center"/>
                          </w:tcPr>
                          <w:p w14:paraId="079E956D" w14:textId="77777777" w:rsidR="007C6A7B" w:rsidRPr="00C07F5B" w:rsidRDefault="007C6A7B" w:rsidP="007C66C7">
                            <w:pPr>
                              <w:jc w:val="both"/>
                              <w:rPr>
                                <w:b/>
                                <w:sz w:val="22"/>
                                <w:szCs w:val="20"/>
                              </w:rPr>
                            </w:pPr>
                          </w:p>
                        </w:tc>
                        <w:tc>
                          <w:tcPr>
                            <w:tcW w:w="450" w:type="dxa"/>
                            <w:vAlign w:val="center"/>
                          </w:tcPr>
                          <w:p w14:paraId="69D71B76" w14:textId="77777777" w:rsidR="007C6A7B" w:rsidRPr="00C07F5B" w:rsidRDefault="007C6A7B" w:rsidP="007C66C7">
                            <w:pPr>
                              <w:jc w:val="both"/>
                              <w:rPr>
                                <w:b/>
                                <w:sz w:val="22"/>
                                <w:szCs w:val="20"/>
                              </w:rPr>
                            </w:pPr>
                          </w:p>
                        </w:tc>
                        <w:tc>
                          <w:tcPr>
                            <w:tcW w:w="450" w:type="dxa"/>
                            <w:vAlign w:val="center"/>
                          </w:tcPr>
                          <w:p w14:paraId="7C4565CA" w14:textId="77777777" w:rsidR="007C6A7B" w:rsidRPr="00C07F5B" w:rsidRDefault="007C6A7B" w:rsidP="007C66C7">
                            <w:pPr>
                              <w:jc w:val="both"/>
                              <w:rPr>
                                <w:b/>
                                <w:sz w:val="22"/>
                                <w:szCs w:val="20"/>
                              </w:rPr>
                            </w:pPr>
                          </w:p>
                        </w:tc>
                      </w:tr>
                    </w:tbl>
                    <w:p w14:paraId="0EC7CE96" w14:textId="77777777" w:rsidR="007C6A7B" w:rsidRPr="00C07F5B" w:rsidRDefault="007C6A7B" w:rsidP="008D31D6">
                      <w:pPr>
                        <w:jc w:val="both"/>
                        <w:rPr>
                          <w:b/>
                          <w:sz w:val="22"/>
                          <w:szCs w:val="20"/>
                        </w:rPr>
                      </w:pP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450"/>
                        <w:gridCol w:w="450"/>
                        <w:gridCol w:w="450"/>
                        <w:gridCol w:w="450"/>
                        <w:gridCol w:w="270"/>
                        <w:gridCol w:w="450"/>
                        <w:gridCol w:w="450"/>
                        <w:gridCol w:w="270"/>
                        <w:gridCol w:w="450"/>
                        <w:gridCol w:w="450"/>
                        <w:gridCol w:w="456"/>
                        <w:gridCol w:w="444"/>
                      </w:tblGrid>
                      <w:tr w:rsidR="007C6A7B" w:rsidRPr="00C07F5B" w14:paraId="6C5F1AFB" w14:textId="77777777" w:rsidTr="007C66C7">
                        <w:trPr>
                          <w:trHeight w:hRule="exact" w:val="500"/>
                        </w:trPr>
                        <w:tc>
                          <w:tcPr>
                            <w:tcW w:w="1980" w:type="dxa"/>
                            <w:tcBorders>
                              <w:top w:val="nil"/>
                              <w:left w:val="nil"/>
                              <w:bottom w:val="nil"/>
                            </w:tcBorders>
                          </w:tcPr>
                          <w:p w14:paraId="224D0000" w14:textId="77777777" w:rsidR="007C6A7B" w:rsidRPr="00C07F5B" w:rsidRDefault="007C6A7B" w:rsidP="007C66C7">
                            <w:pPr>
                              <w:suppressOverlap/>
                              <w:jc w:val="both"/>
                              <w:rPr>
                                <w:b/>
                                <w:sz w:val="22"/>
                                <w:szCs w:val="20"/>
                              </w:rPr>
                            </w:pPr>
                            <w:r w:rsidRPr="00C07F5B">
                              <w:rPr>
                                <w:b/>
                                <w:sz w:val="22"/>
                                <w:szCs w:val="20"/>
                              </w:rPr>
                              <w:t>Project #:</w:t>
                            </w:r>
                          </w:p>
                          <w:p w14:paraId="7F05B99E" w14:textId="77777777" w:rsidR="007C6A7B" w:rsidRPr="00C07F5B" w:rsidRDefault="007C6A7B" w:rsidP="007C66C7">
                            <w:pPr>
                              <w:suppressOverlap/>
                              <w:jc w:val="both"/>
                              <w:rPr>
                                <w:b/>
                                <w:sz w:val="20"/>
                                <w:szCs w:val="20"/>
                              </w:rPr>
                            </w:pPr>
                            <w:r w:rsidRPr="00C07F5B">
                              <w:rPr>
                                <w:b/>
                                <w:sz w:val="20"/>
                                <w:szCs w:val="20"/>
                              </w:rPr>
                              <w:t>(If pre-assigned)</w:t>
                            </w:r>
                          </w:p>
                        </w:tc>
                        <w:tc>
                          <w:tcPr>
                            <w:tcW w:w="450" w:type="dxa"/>
                            <w:vAlign w:val="center"/>
                          </w:tcPr>
                          <w:p w14:paraId="19AED664" w14:textId="77777777" w:rsidR="007C6A7B" w:rsidRPr="00C07F5B" w:rsidRDefault="007C6A7B" w:rsidP="007C66C7">
                            <w:pPr>
                              <w:suppressOverlap/>
                              <w:jc w:val="both"/>
                              <w:rPr>
                                <w:b/>
                                <w:sz w:val="20"/>
                                <w:szCs w:val="20"/>
                              </w:rPr>
                            </w:pPr>
                          </w:p>
                        </w:tc>
                        <w:tc>
                          <w:tcPr>
                            <w:tcW w:w="450" w:type="dxa"/>
                            <w:vAlign w:val="center"/>
                          </w:tcPr>
                          <w:p w14:paraId="636374B2" w14:textId="77777777" w:rsidR="007C6A7B" w:rsidRPr="00C07F5B" w:rsidRDefault="007C6A7B" w:rsidP="007C66C7">
                            <w:pPr>
                              <w:suppressOverlap/>
                              <w:jc w:val="both"/>
                              <w:rPr>
                                <w:b/>
                                <w:sz w:val="20"/>
                                <w:szCs w:val="20"/>
                              </w:rPr>
                            </w:pPr>
                          </w:p>
                        </w:tc>
                        <w:tc>
                          <w:tcPr>
                            <w:tcW w:w="450" w:type="dxa"/>
                            <w:vAlign w:val="center"/>
                          </w:tcPr>
                          <w:p w14:paraId="7980BD9B" w14:textId="77777777" w:rsidR="007C6A7B" w:rsidRPr="00C07F5B" w:rsidRDefault="007C6A7B" w:rsidP="007C66C7">
                            <w:pPr>
                              <w:suppressOverlap/>
                              <w:jc w:val="both"/>
                              <w:rPr>
                                <w:b/>
                                <w:sz w:val="20"/>
                                <w:szCs w:val="20"/>
                              </w:rPr>
                            </w:pPr>
                          </w:p>
                        </w:tc>
                        <w:tc>
                          <w:tcPr>
                            <w:tcW w:w="450" w:type="dxa"/>
                            <w:vAlign w:val="center"/>
                          </w:tcPr>
                          <w:p w14:paraId="5AF6E78E" w14:textId="77777777" w:rsidR="007C6A7B" w:rsidRPr="00C07F5B" w:rsidRDefault="007C6A7B" w:rsidP="007C66C7">
                            <w:pPr>
                              <w:suppressOverlap/>
                              <w:jc w:val="both"/>
                              <w:rPr>
                                <w:b/>
                                <w:sz w:val="20"/>
                                <w:szCs w:val="20"/>
                              </w:rPr>
                            </w:pPr>
                          </w:p>
                        </w:tc>
                        <w:tc>
                          <w:tcPr>
                            <w:tcW w:w="270" w:type="dxa"/>
                            <w:tcBorders>
                              <w:top w:val="nil"/>
                              <w:bottom w:val="nil"/>
                            </w:tcBorders>
                            <w:vAlign w:val="center"/>
                          </w:tcPr>
                          <w:p w14:paraId="4D1E235A" w14:textId="77777777" w:rsidR="007C6A7B" w:rsidRPr="00C07F5B" w:rsidRDefault="007C6A7B" w:rsidP="007C66C7">
                            <w:pPr>
                              <w:suppressOverlap/>
                              <w:jc w:val="both"/>
                              <w:rPr>
                                <w:b/>
                                <w:sz w:val="20"/>
                                <w:szCs w:val="20"/>
                              </w:rPr>
                            </w:pPr>
                          </w:p>
                        </w:tc>
                        <w:tc>
                          <w:tcPr>
                            <w:tcW w:w="450" w:type="dxa"/>
                            <w:tcBorders>
                              <w:top w:val="single" w:sz="4" w:space="0" w:color="auto"/>
                              <w:bottom w:val="single" w:sz="4" w:space="0" w:color="auto"/>
                            </w:tcBorders>
                            <w:vAlign w:val="center"/>
                          </w:tcPr>
                          <w:p w14:paraId="183F1BB3" w14:textId="77777777" w:rsidR="007C6A7B" w:rsidRPr="00C07F5B" w:rsidRDefault="007C6A7B" w:rsidP="007C66C7">
                            <w:pPr>
                              <w:suppressOverlap/>
                              <w:jc w:val="both"/>
                              <w:rPr>
                                <w:b/>
                                <w:sz w:val="20"/>
                                <w:szCs w:val="20"/>
                              </w:rPr>
                            </w:pPr>
                          </w:p>
                        </w:tc>
                        <w:tc>
                          <w:tcPr>
                            <w:tcW w:w="450" w:type="dxa"/>
                            <w:vAlign w:val="center"/>
                          </w:tcPr>
                          <w:p w14:paraId="48165A00" w14:textId="77777777" w:rsidR="007C6A7B" w:rsidRPr="00C07F5B" w:rsidRDefault="007C6A7B" w:rsidP="007C66C7">
                            <w:pPr>
                              <w:suppressOverlap/>
                              <w:jc w:val="both"/>
                              <w:rPr>
                                <w:b/>
                                <w:sz w:val="20"/>
                                <w:szCs w:val="20"/>
                              </w:rPr>
                            </w:pPr>
                          </w:p>
                        </w:tc>
                        <w:tc>
                          <w:tcPr>
                            <w:tcW w:w="270" w:type="dxa"/>
                            <w:tcBorders>
                              <w:top w:val="nil"/>
                              <w:bottom w:val="nil"/>
                            </w:tcBorders>
                            <w:vAlign w:val="center"/>
                          </w:tcPr>
                          <w:p w14:paraId="1C877FC7" w14:textId="77777777" w:rsidR="007C6A7B" w:rsidRPr="00C07F5B" w:rsidRDefault="007C6A7B" w:rsidP="007C66C7">
                            <w:pPr>
                              <w:suppressOverlap/>
                              <w:jc w:val="both"/>
                              <w:rPr>
                                <w:b/>
                                <w:sz w:val="20"/>
                                <w:szCs w:val="20"/>
                              </w:rPr>
                            </w:pPr>
                          </w:p>
                        </w:tc>
                        <w:tc>
                          <w:tcPr>
                            <w:tcW w:w="450" w:type="dxa"/>
                            <w:tcBorders>
                              <w:top w:val="single" w:sz="4" w:space="0" w:color="auto"/>
                              <w:bottom w:val="single" w:sz="4" w:space="0" w:color="auto"/>
                            </w:tcBorders>
                            <w:vAlign w:val="center"/>
                          </w:tcPr>
                          <w:p w14:paraId="153DBD9A" w14:textId="77777777" w:rsidR="007C6A7B" w:rsidRPr="00C07F5B" w:rsidRDefault="007C6A7B" w:rsidP="007C66C7">
                            <w:pPr>
                              <w:suppressOverlap/>
                              <w:jc w:val="both"/>
                              <w:rPr>
                                <w:b/>
                                <w:sz w:val="20"/>
                                <w:szCs w:val="20"/>
                              </w:rPr>
                            </w:pPr>
                          </w:p>
                        </w:tc>
                        <w:tc>
                          <w:tcPr>
                            <w:tcW w:w="450" w:type="dxa"/>
                            <w:vAlign w:val="center"/>
                          </w:tcPr>
                          <w:p w14:paraId="7C9F7B48" w14:textId="77777777" w:rsidR="007C6A7B" w:rsidRPr="00C07F5B" w:rsidRDefault="007C6A7B" w:rsidP="007C66C7">
                            <w:pPr>
                              <w:suppressOverlap/>
                              <w:jc w:val="both"/>
                              <w:rPr>
                                <w:b/>
                                <w:sz w:val="20"/>
                                <w:szCs w:val="20"/>
                              </w:rPr>
                            </w:pPr>
                          </w:p>
                        </w:tc>
                        <w:tc>
                          <w:tcPr>
                            <w:tcW w:w="456" w:type="dxa"/>
                            <w:vAlign w:val="center"/>
                          </w:tcPr>
                          <w:p w14:paraId="0D497E28" w14:textId="77777777" w:rsidR="007C6A7B" w:rsidRPr="00C07F5B" w:rsidRDefault="007C6A7B" w:rsidP="007C66C7">
                            <w:pPr>
                              <w:suppressOverlap/>
                              <w:jc w:val="both"/>
                              <w:rPr>
                                <w:b/>
                                <w:sz w:val="20"/>
                                <w:szCs w:val="20"/>
                              </w:rPr>
                            </w:pPr>
                          </w:p>
                        </w:tc>
                        <w:tc>
                          <w:tcPr>
                            <w:tcW w:w="444" w:type="dxa"/>
                            <w:vAlign w:val="center"/>
                          </w:tcPr>
                          <w:p w14:paraId="577987E4" w14:textId="77777777" w:rsidR="007C6A7B" w:rsidRPr="00C07F5B" w:rsidRDefault="007C6A7B" w:rsidP="007C66C7">
                            <w:pPr>
                              <w:suppressOverlap/>
                              <w:jc w:val="both"/>
                              <w:rPr>
                                <w:b/>
                                <w:sz w:val="20"/>
                                <w:szCs w:val="20"/>
                              </w:rPr>
                            </w:pPr>
                          </w:p>
                        </w:tc>
                      </w:tr>
                    </w:tbl>
                    <w:p w14:paraId="179AF144" w14:textId="77777777" w:rsidR="007C6A7B" w:rsidRDefault="007C6A7B" w:rsidP="008D31D6"/>
                  </w:txbxContent>
                </v:textbox>
                <w10:anchorlock/>
              </v:shape>
            </w:pict>
          </mc:Fallback>
        </mc:AlternateContent>
      </w:r>
    </w:p>
    <w:p w14:paraId="25D679FD" w14:textId="77777777" w:rsidR="00E9089D" w:rsidRDefault="00E9089D" w:rsidP="005E3E5E">
      <w:pPr>
        <w:pStyle w:val="TxBrc9"/>
        <w:tabs>
          <w:tab w:val="left" w:pos="2364"/>
          <w:tab w:val="left" w:pos="7897"/>
        </w:tabs>
        <w:spacing w:line="240" w:lineRule="auto"/>
        <w:rPr>
          <w:sz w:val="23"/>
          <w:szCs w:val="23"/>
        </w:rPr>
        <w:sectPr w:rsidR="00E9089D" w:rsidSect="0077399E">
          <w:pgSz w:w="12240" w:h="15840"/>
          <w:pgMar w:top="864" w:right="864" w:bottom="864" w:left="864" w:header="720" w:footer="720" w:gutter="0"/>
          <w:cols w:space="720"/>
          <w:docGrid w:linePitch="360"/>
        </w:sectPr>
      </w:pPr>
    </w:p>
    <w:p w14:paraId="3012B7A0" w14:textId="77777777" w:rsidR="008D31D6" w:rsidRPr="008D31D6" w:rsidRDefault="008D31D6" w:rsidP="008D31D6">
      <w:pPr>
        <w:pStyle w:val="Heading3"/>
        <w:contextualSpacing/>
        <w:jc w:val="center"/>
        <w:rPr>
          <w:rFonts w:ascii="Times New Roman" w:hAnsi="Times New Roman" w:cs="Times New Roman"/>
          <w:b w:val="0"/>
          <w:bCs w:val="0"/>
          <w:sz w:val="23"/>
          <w:szCs w:val="23"/>
        </w:rPr>
      </w:pPr>
    </w:p>
    <w:p w14:paraId="591B515C" w14:textId="77777777" w:rsidR="009D323A" w:rsidRPr="008D31D6" w:rsidRDefault="009D323A" w:rsidP="009D323A">
      <w:pPr>
        <w:pStyle w:val="Heading3"/>
        <w:contextualSpacing/>
        <w:jc w:val="center"/>
        <w:rPr>
          <w:rFonts w:ascii="Times New Roman" w:hAnsi="Times New Roman" w:cs="Times New Roman"/>
          <w:b w:val="0"/>
          <w:bCs w:val="0"/>
          <w:sz w:val="23"/>
          <w:szCs w:val="23"/>
        </w:rPr>
      </w:pPr>
      <w:r w:rsidRPr="008D31D6">
        <w:rPr>
          <w:rFonts w:ascii="Times New Roman" w:hAnsi="Times New Roman" w:cs="Times New Roman"/>
          <w:b w:val="0"/>
          <w:bCs w:val="0"/>
          <w:sz w:val="23"/>
          <w:szCs w:val="23"/>
        </w:rPr>
        <w:t xml:space="preserve">ATTACHMENT C </w:t>
      </w:r>
    </w:p>
    <w:p w14:paraId="080D2745" w14:textId="77777777" w:rsidR="008D31D6" w:rsidRPr="008D31D6" w:rsidRDefault="008D31D6" w:rsidP="008D31D6">
      <w:pPr>
        <w:pStyle w:val="Heading3"/>
        <w:contextualSpacing/>
        <w:jc w:val="center"/>
        <w:rPr>
          <w:rFonts w:ascii="Times New Roman" w:hAnsi="Times New Roman" w:cs="Times New Roman"/>
          <w:b w:val="0"/>
          <w:bCs w:val="0"/>
          <w:sz w:val="23"/>
          <w:szCs w:val="23"/>
        </w:rPr>
      </w:pPr>
      <w:r w:rsidRPr="008D31D6">
        <w:rPr>
          <w:rFonts w:ascii="Times New Roman" w:hAnsi="Times New Roman" w:cs="Times New Roman"/>
          <w:b w:val="0"/>
          <w:bCs w:val="0"/>
          <w:sz w:val="23"/>
          <w:szCs w:val="23"/>
          <w:u w:val="single"/>
        </w:rPr>
        <w:t>Work Plan</w:t>
      </w:r>
      <w:r w:rsidR="00822D6C">
        <w:rPr>
          <w:rFonts w:ascii="Times New Roman" w:hAnsi="Times New Roman" w:cs="Times New Roman"/>
          <w:b w:val="0"/>
          <w:bCs w:val="0"/>
          <w:sz w:val="23"/>
          <w:szCs w:val="23"/>
          <w:u w:val="single"/>
        </w:rPr>
        <w:t xml:space="preserve"> – Part One</w:t>
      </w:r>
    </w:p>
    <w:p w14:paraId="7BA8244E" w14:textId="77777777" w:rsidR="004716AA" w:rsidRDefault="004716AA" w:rsidP="009D323A">
      <w:pPr>
        <w:tabs>
          <w:tab w:val="left" w:pos="5265"/>
          <w:tab w:val="center" w:pos="5436"/>
        </w:tabs>
        <w:suppressAutoHyphens/>
        <w:rPr>
          <w:color w:val="000000"/>
        </w:rPr>
      </w:pPr>
    </w:p>
    <w:p w14:paraId="7C85C4E9" w14:textId="77777777" w:rsidR="00E9089D" w:rsidRDefault="00E9089D" w:rsidP="005E3E5E">
      <w:pPr>
        <w:rPr>
          <w:b/>
        </w:rPr>
      </w:pPr>
    </w:p>
    <w:p w14:paraId="63188E35" w14:textId="77777777" w:rsidR="00E74D34" w:rsidRPr="004434A3" w:rsidRDefault="00E74D34" w:rsidP="00E74D34">
      <w:pPr>
        <w:pStyle w:val="Heading1"/>
        <w:keepNext w:val="0"/>
        <w:widowControl/>
        <w:numPr>
          <w:ilvl w:val="0"/>
          <w:numId w:val="45"/>
        </w:numPr>
        <w:tabs>
          <w:tab w:val="clear" w:pos="-840"/>
          <w:tab w:val="clear" w:pos="-120"/>
          <w:tab w:val="clear" w:pos="600"/>
          <w:tab w:val="clear" w:pos="1320"/>
          <w:tab w:val="clear" w:pos="2040"/>
          <w:tab w:val="clear" w:pos="2760"/>
          <w:tab w:val="clear" w:pos="3480"/>
          <w:tab w:val="clear" w:pos="4200"/>
          <w:tab w:val="clear" w:pos="4920"/>
          <w:tab w:val="clear" w:pos="5640"/>
          <w:tab w:val="clear" w:pos="6360"/>
          <w:tab w:val="left" w:pos="0"/>
        </w:tabs>
        <w:suppressAutoHyphens w:val="0"/>
        <w:spacing w:before="0" w:line="259" w:lineRule="auto"/>
        <w:ind w:left="0"/>
      </w:pPr>
      <w:bookmarkStart w:id="32" w:name="_Toc513756"/>
      <w:bookmarkStart w:id="33" w:name="_Toc513758"/>
      <w:r w:rsidRPr="004434A3">
        <w:t>PROGRAM REQUIREME</w:t>
      </w:r>
      <w:bookmarkStart w:id="34" w:name="_GoBack"/>
      <w:bookmarkEnd w:id="34"/>
      <w:r w:rsidRPr="004434A3">
        <w:t>NTS</w:t>
      </w:r>
      <w:bookmarkEnd w:id="33"/>
    </w:p>
    <w:p w14:paraId="401464C4" w14:textId="77777777" w:rsidR="00E74D34" w:rsidRPr="00147A29" w:rsidRDefault="00E74D34" w:rsidP="00E74D34">
      <w:pPr>
        <w:pStyle w:val="ListParagraph"/>
        <w:tabs>
          <w:tab w:val="left" w:pos="180"/>
        </w:tabs>
        <w:spacing w:after="0" w:line="240" w:lineRule="auto"/>
        <w:ind w:left="180" w:right="-540"/>
        <w:jc w:val="both"/>
      </w:pPr>
      <w:r w:rsidRPr="00147A29">
        <w:t>Institutions that receive a STEP award will be required to:</w:t>
      </w:r>
    </w:p>
    <w:p w14:paraId="696A810D" w14:textId="77777777" w:rsidR="00E74D34" w:rsidRPr="00147A29" w:rsidRDefault="00E74D34" w:rsidP="00E74D34">
      <w:pPr>
        <w:pStyle w:val="ListParagraph"/>
        <w:numPr>
          <w:ilvl w:val="0"/>
          <w:numId w:val="46"/>
        </w:numPr>
        <w:tabs>
          <w:tab w:val="left" w:pos="180"/>
        </w:tabs>
        <w:spacing w:after="0" w:line="240" w:lineRule="auto"/>
        <w:ind w:right="-540"/>
        <w:jc w:val="both"/>
        <w:rPr>
          <w:b/>
          <w:color w:val="00B0F0"/>
        </w:rPr>
      </w:pPr>
      <w:proofErr w:type="gramStart"/>
      <w:r w:rsidRPr="00147A29">
        <w:t>Provide assistance to</w:t>
      </w:r>
      <w:proofErr w:type="gramEnd"/>
      <w:r w:rsidRPr="00147A29">
        <w:t xml:space="preserve"> eligible students in acquiring the skills, attitudes and abilities necessary to pursue professional or pre-professional study in post-secondary degree programs in scientific, technical and health-related fields. </w:t>
      </w:r>
    </w:p>
    <w:p w14:paraId="35E5C55C" w14:textId="77777777" w:rsidR="00E74D34" w:rsidRPr="0062273F" w:rsidRDefault="00E74D34" w:rsidP="00E74D34">
      <w:pPr>
        <w:pStyle w:val="ListParagraph"/>
        <w:numPr>
          <w:ilvl w:val="0"/>
          <w:numId w:val="46"/>
        </w:numPr>
        <w:tabs>
          <w:tab w:val="left" w:pos="180"/>
        </w:tabs>
        <w:spacing w:after="0" w:line="240" w:lineRule="auto"/>
        <w:ind w:right="-540"/>
        <w:jc w:val="both"/>
        <w:rPr>
          <w:b/>
          <w:color w:val="00B0F0"/>
        </w:rPr>
      </w:pPr>
      <w:r w:rsidRPr="00147A29">
        <w:t>Prepare and deliver curriculum-related activities and services that includes:</w:t>
      </w:r>
    </w:p>
    <w:p w14:paraId="4AD13B01" w14:textId="77777777" w:rsidR="00E74D34" w:rsidRPr="00147A29" w:rsidRDefault="00E74D34" w:rsidP="00E74D34">
      <w:pPr>
        <w:pStyle w:val="ListParagraph"/>
        <w:numPr>
          <w:ilvl w:val="0"/>
          <w:numId w:val="29"/>
        </w:numPr>
        <w:tabs>
          <w:tab w:val="left" w:pos="180"/>
        </w:tabs>
        <w:spacing w:after="0" w:line="240" w:lineRule="auto"/>
        <w:ind w:left="900" w:right="-540"/>
        <w:jc w:val="both"/>
        <w:rPr>
          <w:color w:val="000000" w:themeColor="text1"/>
        </w:rPr>
      </w:pPr>
      <w:r>
        <w:rPr>
          <w:color w:val="000000" w:themeColor="text1"/>
        </w:rPr>
        <w:t xml:space="preserve">comprehensive program activities that </w:t>
      </w:r>
      <w:r w:rsidRPr="00147A29">
        <w:rPr>
          <w:color w:val="000000" w:themeColor="text1"/>
        </w:rPr>
        <w:t>emphasize the concrete aspects of the scientific, technical or health-related discipline as it relates to a professional career, through laboratories, relevant work experience opportunities, or similar activities.</w:t>
      </w:r>
    </w:p>
    <w:p w14:paraId="57D1745F" w14:textId="77777777" w:rsidR="00E74D34" w:rsidRPr="00147A29" w:rsidRDefault="00E74D34" w:rsidP="00E74D34">
      <w:pPr>
        <w:pStyle w:val="ListParagraph"/>
        <w:numPr>
          <w:ilvl w:val="0"/>
          <w:numId w:val="29"/>
        </w:numPr>
        <w:tabs>
          <w:tab w:val="left" w:pos="180"/>
        </w:tabs>
        <w:spacing w:after="0" w:line="240" w:lineRule="auto"/>
        <w:ind w:left="900" w:right="-540"/>
        <w:jc w:val="both"/>
        <w:rPr>
          <w:color w:val="000000" w:themeColor="text1"/>
        </w:rPr>
      </w:pPr>
      <w:r w:rsidRPr="00147A29">
        <w:rPr>
          <w:color w:val="000000" w:themeColor="text1"/>
        </w:rPr>
        <w:t xml:space="preserve">academic, career and financial aid </w:t>
      </w:r>
      <w:r>
        <w:rPr>
          <w:color w:val="000000" w:themeColor="text1"/>
        </w:rPr>
        <w:t xml:space="preserve">advisement </w:t>
      </w:r>
      <w:r w:rsidRPr="00147A29">
        <w:rPr>
          <w:color w:val="000000" w:themeColor="text1"/>
        </w:rPr>
        <w:t>to ensure that such students are fully aware of the opportunities and necessary preparations for professional careers in scientific, technical, or health-related fields.</w:t>
      </w:r>
    </w:p>
    <w:p w14:paraId="196A46A4" w14:textId="77777777" w:rsidR="00E74D34" w:rsidRDefault="00E74D34" w:rsidP="00E74D34">
      <w:pPr>
        <w:pStyle w:val="ListParagraph"/>
        <w:numPr>
          <w:ilvl w:val="0"/>
          <w:numId w:val="29"/>
        </w:numPr>
        <w:tabs>
          <w:tab w:val="left" w:pos="180"/>
        </w:tabs>
        <w:spacing w:after="0" w:line="240" w:lineRule="auto"/>
        <w:ind w:left="900" w:right="-540"/>
        <w:jc w:val="both"/>
        <w:rPr>
          <w:color w:val="000000" w:themeColor="text1"/>
        </w:rPr>
      </w:pPr>
      <w:r w:rsidRPr="00147A29">
        <w:rPr>
          <w:color w:val="000000" w:themeColor="text1"/>
        </w:rPr>
        <w:t xml:space="preserve">quantifiable measures to assess the effectiveness of the, activities and services in promoting the purposes of the Science and Technology Entry Program, </w:t>
      </w:r>
    </w:p>
    <w:p w14:paraId="1D24CB29" w14:textId="77777777" w:rsidR="00E74D34" w:rsidRDefault="00E74D34" w:rsidP="00E74D34">
      <w:pPr>
        <w:pStyle w:val="ListParagraph"/>
        <w:numPr>
          <w:ilvl w:val="1"/>
          <w:numId w:val="44"/>
        </w:numPr>
        <w:tabs>
          <w:tab w:val="left" w:pos="180"/>
        </w:tabs>
        <w:spacing w:after="0" w:line="240" w:lineRule="auto"/>
        <w:ind w:right="-540"/>
        <w:jc w:val="both"/>
        <w:rPr>
          <w:color w:val="000000" w:themeColor="text1"/>
        </w:rPr>
      </w:pPr>
      <w:r w:rsidRPr="00147A29">
        <w:rPr>
          <w:color w:val="000000" w:themeColor="text1"/>
        </w:rPr>
        <w:t xml:space="preserve">including the persistence rate of participating students; </w:t>
      </w:r>
    </w:p>
    <w:p w14:paraId="2792A59C" w14:textId="77777777" w:rsidR="00E74D34" w:rsidRDefault="00E74D34" w:rsidP="00E74D34">
      <w:pPr>
        <w:pStyle w:val="ListParagraph"/>
        <w:numPr>
          <w:ilvl w:val="1"/>
          <w:numId w:val="44"/>
        </w:numPr>
        <w:tabs>
          <w:tab w:val="left" w:pos="180"/>
        </w:tabs>
        <w:spacing w:after="0" w:line="240" w:lineRule="auto"/>
        <w:ind w:right="-540"/>
        <w:jc w:val="both"/>
        <w:rPr>
          <w:color w:val="000000" w:themeColor="text1"/>
        </w:rPr>
      </w:pPr>
      <w:r w:rsidRPr="00147A29">
        <w:rPr>
          <w:color w:val="000000" w:themeColor="text1"/>
        </w:rPr>
        <w:t xml:space="preserve">the persistence rate of participating students in completing mathematics and science courses in an academic track; </w:t>
      </w:r>
    </w:p>
    <w:p w14:paraId="3FE8109D" w14:textId="77777777" w:rsidR="00E74D34" w:rsidRDefault="00E74D34" w:rsidP="00E74D34">
      <w:pPr>
        <w:pStyle w:val="ListParagraph"/>
        <w:numPr>
          <w:ilvl w:val="1"/>
          <w:numId w:val="44"/>
        </w:numPr>
        <w:tabs>
          <w:tab w:val="left" w:pos="180"/>
        </w:tabs>
        <w:spacing w:after="0" w:line="240" w:lineRule="auto"/>
        <w:ind w:right="-540"/>
        <w:jc w:val="both"/>
        <w:rPr>
          <w:color w:val="000000" w:themeColor="text1"/>
        </w:rPr>
      </w:pPr>
      <w:r w:rsidRPr="00147A29">
        <w:rPr>
          <w:color w:val="000000" w:themeColor="text1"/>
        </w:rPr>
        <w:t>the college placement rate of participating students in professional or pre-professional programs in scientific, technical, or health-related fields.</w:t>
      </w:r>
    </w:p>
    <w:p w14:paraId="44D220B1" w14:textId="77777777" w:rsidR="00E74D34" w:rsidRPr="00147A29" w:rsidRDefault="00E74D34" w:rsidP="00E74D34">
      <w:pPr>
        <w:pStyle w:val="ListParagraph"/>
        <w:numPr>
          <w:ilvl w:val="0"/>
          <w:numId w:val="29"/>
        </w:numPr>
        <w:tabs>
          <w:tab w:val="left" w:pos="180"/>
        </w:tabs>
        <w:spacing w:after="0" w:line="240" w:lineRule="auto"/>
        <w:ind w:left="900" w:right="-540"/>
        <w:jc w:val="both"/>
        <w:rPr>
          <w:color w:val="000000" w:themeColor="text1"/>
        </w:rPr>
      </w:pPr>
      <w:r w:rsidRPr="00147A29">
        <w:rPr>
          <w:color w:val="000000" w:themeColor="text1"/>
        </w:rPr>
        <w:t>effective collaborative educational programs with neighboring secondary schools; the ability and willingness to cooperate with other postsecondary institutions in operating a program;</w:t>
      </w:r>
    </w:p>
    <w:p w14:paraId="4C3CEEFB" w14:textId="77777777" w:rsidR="00E74D34" w:rsidRPr="00147A29" w:rsidRDefault="00E74D34" w:rsidP="00E74D34">
      <w:pPr>
        <w:pStyle w:val="ListParagraph"/>
        <w:numPr>
          <w:ilvl w:val="0"/>
          <w:numId w:val="29"/>
        </w:numPr>
        <w:tabs>
          <w:tab w:val="left" w:pos="180"/>
        </w:tabs>
        <w:spacing w:after="0" w:line="240" w:lineRule="auto"/>
        <w:ind w:left="900" w:right="-540"/>
        <w:jc w:val="both"/>
        <w:rPr>
          <w:color w:val="000000" w:themeColor="text1"/>
        </w:rPr>
      </w:pPr>
      <w:r w:rsidRPr="00147A29">
        <w:rPr>
          <w:color w:val="000000" w:themeColor="text1"/>
        </w:rPr>
        <w:t>a location within a school district, or at least half of the institutions in the consortium, with an enrollment comprised of at least twenty percent (20%) minority group students or a location near such a district that is accessible by public transportation.</w:t>
      </w:r>
    </w:p>
    <w:p w14:paraId="58A8F45D" w14:textId="77777777" w:rsidR="00E74D34" w:rsidRPr="007B39E4" w:rsidRDefault="00E74D34" w:rsidP="00E74D34">
      <w:pPr>
        <w:pStyle w:val="ListParagraph"/>
        <w:numPr>
          <w:ilvl w:val="0"/>
          <w:numId w:val="46"/>
        </w:numPr>
        <w:tabs>
          <w:tab w:val="left" w:pos="180"/>
        </w:tabs>
        <w:spacing w:after="0" w:line="240" w:lineRule="auto"/>
        <w:ind w:right="-540"/>
        <w:jc w:val="both"/>
        <w:rPr>
          <w:b/>
          <w:color w:val="00B0F0"/>
        </w:rPr>
      </w:pPr>
      <w:r>
        <w:t xml:space="preserve"> </w:t>
      </w:r>
      <w:r w:rsidRPr="00147A29">
        <w:t xml:space="preserve">Ensure that STEP is an academic opportunity program </w:t>
      </w:r>
      <w:r>
        <w:t>that</w:t>
      </w:r>
      <w:r w:rsidRPr="00147A29">
        <w:t xml:space="preserve"> must be closely coordinated with the </w:t>
      </w:r>
      <w:r w:rsidRPr="007B39E4">
        <w:t xml:space="preserve">academic or student affairs at the institution and provide suitable institutional support. </w:t>
      </w:r>
    </w:p>
    <w:p w14:paraId="64B3842D" w14:textId="77777777" w:rsidR="00E74D34" w:rsidRPr="00147A29" w:rsidRDefault="00E74D34" w:rsidP="00E74D34">
      <w:pPr>
        <w:pStyle w:val="ListParagraph"/>
        <w:tabs>
          <w:tab w:val="left" w:pos="180"/>
        </w:tabs>
        <w:spacing w:after="0" w:line="240" w:lineRule="auto"/>
        <w:ind w:left="540" w:right="-540"/>
        <w:jc w:val="both"/>
      </w:pPr>
      <w:r w:rsidRPr="00147A29">
        <w:rPr>
          <w:color w:val="000000" w:themeColor="text1"/>
          <w:u w:val="single"/>
        </w:rPr>
        <w:t>Professional Staffing</w:t>
      </w:r>
      <w:r w:rsidRPr="00147A29">
        <w:rPr>
          <w:color w:val="000000" w:themeColor="text1"/>
        </w:rPr>
        <w:t xml:space="preserve"> – (the following </w:t>
      </w:r>
      <w:r w:rsidRPr="00147A29">
        <w:t>is a suggested guide to program staffing qualifications)</w:t>
      </w:r>
    </w:p>
    <w:p w14:paraId="55E29DDE" w14:textId="77777777" w:rsidR="00E74D34" w:rsidRPr="00147A29" w:rsidRDefault="00E74D34" w:rsidP="00E74D34">
      <w:pPr>
        <w:pStyle w:val="ListParagraph"/>
        <w:numPr>
          <w:ilvl w:val="3"/>
          <w:numId w:val="28"/>
        </w:numPr>
        <w:tabs>
          <w:tab w:val="left" w:pos="180"/>
        </w:tabs>
        <w:spacing w:after="0" w:line="240" w:lineRule="auto"/>
        <w:ind w:left="900" w:right="-540"/>
        <w:jc w:val="both"/>
        <w:rPr>
          <w:b/>
          <w:color w:val="00B0F0"/>
        </w:rPr>
      </w:pPr>
      <w:r w:rsidRPr="00147A29">
        <w:rPr>
          <w:u w:val="single"/>
        </w:rPr>
        <w:t>Project Director</w:t>
      </w:r>
      <w:r w:rsidRPr="00147A29">
        <w:t xml:space="preserve"> – The STEP director is responsible for providing leadership to STEP and for the management of the contract and all related STEP activities. The project director or Associate Director should have a minimum of a bachelor’s degree with 3-5 years of program administration &amp; management experience. The director should also have experience in fiscal management and budgetary oversight. In addition, </w:t>
      </w:r>
      <w:r>
        <w:t>the director</w:t>
      </w:r>
      <w:r w:rsidRPr="00147A29">
        <w:t xml:space="preserve"> should have experience working with students from historically underrepresented or economically disadvantaged groups. </w:t>
      </w:r>
    </w:p>
    <w:p w14:paraId="71CF4096" w14:textId="77777777" w:rsidR="00E74D34" w:rsidRPr="00147A29" w:rsidRDefault="00E74D34" w:rsidP="00E74D34">
      <w:pPr>
        <w:pStyle w:val="ListParagraph"/>
        <w:numPr>
          <w:ilvl w:val="3"/>
          <w:numId w:val="28"/>
        </w:numPr>
        <w:tabs>
          <w:tab w:val="left" w:pos="180"/>
        </w:tabs>
        <w:spacing w:after="0" w:line="240" w:lineRule="auto"/>
        <w:ind w:left="900" w:right="-540"/>
        <w:jc w:val="both"/>
        <w:rPr>
          <w:b/>
          <w:color w:val="00B0F0"/>
        </w:rPr>
      </w:pPr>
      <w:r w:rsidRPr="00147A29">
        <w:rPr>
          <w:u w:val="single"/>
        </w:rPr>
        <w:t>Assistant Director/Coordinator</w:t>
      </w:r>
      <w:r w:rsidRPr="00147A29">
        <w:t xml:space="preserve"> – The Assistant Director or Coordinator should have a minimum of a bachelor’s degree with 1-3 years of program administration &amp; management experience. In addition, </w:t>
      </w:r>
      <w:r>
        <w:t xml:space="preserve">they </w:t>
      </w:r>
      <w:r w:rsidRPr="00147A29">
        <w:t>should have experience working with students from historically underrepresented or economically disadvantaged groups.</w:t>
      </w:r>
    </w:p>
    <w:p w14:paraId="36EDACC2" w14:textId="77777777" w:rsidR="00E74D34" w:rsidRPr="00450D27" w:rsidRDefault="00E74D34" w:rsidP="00E74D34">
      <w:pPr>
        <w:pStyle w:val="ListParagraph"/>
        <w:numPr>
          <w:ilvl w:val="0"/>
          <w:numId w:val="46"/>
        </w:numPr>
        <w:tabs>
          <w:tab w:val="left" w:pos="180"/>
        </w:tabs>
        <w:spacing w:after="0" w:line="240" w:lineRule="auto"/>
        <w:ind w:right="-540"/>
        <w:jc w:val="both"/>
        <w:rPr>
          <w:b/>
          <w:color w:val="00B0F0"/>
        </w:rPr>
      </w:pPr>
      <w:r w:rsidRPr="00C430FD">
        <w:rPr>
          <w:color w:val="000000" w:themeColor="text1"/>
        </w:rPr>
        <w:t>All programs must provide services to students enrolled in secondary education (grades 7 – 12). Program services must address students’ academic and collegiate preparation in science, technology, health-related fields and licensed professions. All programs must provide services to all grade</w:t>
      </w:r>
      <w:r>
        <w:rPr>
          <w:color w:val="000000" w:themeColor="text1"/>
        </w:rPr>
        <w:t>s, 7-12.</w:t>
      </w:r>
      <w:r w:rsidRPr="00C430FD">
        <w:rPr>
          <w:color w:val="000000" w:themeColor="text1"/>
        </w:rPr>
        <w:t xml:space="preserve"> </w:t>
      </w:r>
    </w:p>
    <w:p w14:paraId="57096877" w14:textId="77777777" w:rsidR="00E74D34" w:rsidRPr="00147A29" w:rsidRDefault="00E74D34" w:rsidP="00E74D34">
      <w:pPr>
        <w:pStyle w:val="ListParagraph"/>
        <w:numPr>
          <w:ilvl w:val="0"/>
          <w:numId w:val="46"/>
        </w:numPr>
        <w:tabs>
          <w:tab w:val="left" w:pos="180"/>
        </w:tabs>
        <w:spacing w:after="0" w:line="240" w:lineRule="auto"/>
        <w:ind w:right="-540"/>
        <w:jc w:val="both"/>
        <w:rPr>
          <w:b/>
          <w:color w:val="00B0F0"/>
        </w:rPr>
      </w:pPr>
      <w:r>
        <w:rPr>
          <w:color w:val="000000" w:themeColor="text1"/>
        </w:rPr>
        <w:lastRenderedPageBreak/>
        <w:t xml:space="preserve">   </w:t>
      </w:r>
      <w:r w:rsidRPr="00147A29">
        <w:rPr>
          <w:color w:val="000000" w:themeColor="text1"/>
        </w:rPr>
        <w:t xml:space="preserve">Provide program activities to assist students in acquiring the skills and aptitudes necessary to pursue postsecondary education leading to careers in scientific, technical, or health-related fields, or the licensed professions. The program must consist of instructional activities and services that emphasize the relationship between a course of study and careers in the targeted fields. Activities must also include academic career </w:t>
      </w:r>
      <w:r>
        <w:rPr>
          <w:color w:val="000000" w:themeColor="text1"/>
        </w:rPr>
        <w:t>advisement</w:t>
      </w:r>
      <w:r w:rsidRPr="00147A29">
        <w:rPr>
          <w:color w:val="000000" w:themeColor="text1"/>
        </w:rPr>
        <w:t xml:space="preserve"> to apprise students of the opportunities and prerequisites for the pursuit of careers in science, technology, and health-related fields, and the licensed professions.</w:t>
      </w:r>
    </w:p>
    <w:p w14:paraId="1EF97CD7" w14:textId="77777777" w:rsidR="00E74D34" w:rsidRPr="00F96A1B" w:rsidRDefault="00E74D34" w:rsidP="00E74D34">
      <w:pPr>
        <w:pStyle w:val="ListParagraph"/>
        <w:numPr>
          <w:ilvl w:val="0"/>
          <w:numId w:val="46"/>
        </w:numPr>
        <w:tabs>
          <w:tab w:val="left" w:pos="180"/>
        </w:tabs>
        <w:spacing w:after="0" w:line="240" w:lineRule="auto"/>
        <w:ind w:right="-540"/>
        <w:jc w:val="both"/>
        <w:rPr>
          <w:b/>
          <w:color w:val="00B0F0"/>
        </w:rPr>
      </w:pPr>
      <w:r>
        <w:rPr>
          <w:color w:val="000000" w:themeColor="text1"/>
        </w:rPr>
        <w:t xml:space="preserve">   </w:t>
      </w:r>
      <w:r w:rsidRPr="00147A29">
        <w:rPr>
          <w:color w:val="000000" w:themeColor="text1"/>
        </w:rPr>
        <w:t>Provide services and activities to enhance and increase students’ mathematical skills, and experiences in the sciences and laboratory science in accordance with the Common Core and Advanced Regents Diploma. Program activities must enhance and support students’ abilities to perform tasks in computing, statistics, algebra and geometry, and increase students’ knowledge in at least one field of science such as biology, chemistry, or physics. All activities must be in compliance with the most current NYS learning standards</w:t>
      </w:r>
      <w:r w:rsidRPr="00F96A1B">
        <w:rPr>
          <w:color w:val="000000" w:themeColor="text1"/>
        </w:rPr>
        <w:t xml:space="preserve">, which can be found at the following website: </w:t>
      </w:r>
      <w:hyperlink r:id="rId17" w:history="1">
        <w:r w:rsidRPr="00F96A1B">
          <w:rPr>
            <w:rStyle w:val="Hyperlink"/>
          </w:rPr>
          <w:t>http://www.emsc.nysed.gov/ciai/standards.html</w:t>
        </w:r>
      </w:hyperlink>
      <w:r w:rsidRPr="00F96A1B">
        <w:rPr>
          <w:color w:val="000000" w:themeColor="text1"/>
        </w:rPr>
        <w:t>.</w:t>
      </w:r>
    </w:p>
    <w:p w14:paraId="64371540" w14:textId="77777777" w:rsidR="00E74D34" w:rsidRPr="00147A29" w:rsidRDefault="00E74D34" w:rsidP="00E74D34">
      <w:pPr>
        <w:pStyle w:val="ListParagraph"/>
        <w:numPr>
          <w:ilvl w:val="0"/>
          <w:numId w:val="46"/>
        </w:numPr>
        <w:tabs>
          <w:tab w:val="left" w:pos="180"/>
        </w:tabs>
        <w:spacing w:after="0" w:line="240" w:lineRule="auto"/>
        <w:ind w:right="-540"/>
        <w:jc w:val="both"/>
        <w:rPr>
          <w:b/>
          <w:color w:val="00B0F0"/>
        </w:rPr>
      </w:pPr>
      <w:r w:rsidRPr="00147A29">
        <w:rPr>
          <w:color w:val="000000" w:themeColor="text1"/>
        </w:rPr>
        <w:t>Provide MOU</w:t>
      </w:r>
      <w:r>
        <w:rPr>
          <w:color w:val="000000" w:themeColor="text1"/>
        </w:rPr>
        <w:t>s (Memorandum of Understanding</w:t>
      </w:r>
      <w:r w:rsidRPr="00147A29">
        <w:rPr>
          <w:color w:val="000000" w:themeColor="text1"/>
        </w:rPr>
        <w:t xml:space="preserve">) between the proposing institution, local industry, and local education agencies such as local schools or school </w:t>
      </w:r>
      <w:r w:rsidRPr="007B39E4">
        <w:rPr>
          <w:color w:val="000000" w:themeColor="text1"/>
        </w:rPr>
        <w:t>districts. MOUs</w:t>
      </w:r>
      <w:r w:rsidRPr="00147A29">
        <w:rPr>
          <w:color w:val="000000" w:themeColor="text1"/>
        </w:rPr>
        <w:t xml:space="preserve"> with partner school districts and/or schools must include authorization for the applicant institution to obtain and review school records, which include but are not limited to report cards, transcripts, attendance records, and college acceptance letters. Such shared educational information on the STEP participant between the applicant and school district will be handled in accordance with the Family Educational Rights and Privacy Act (FERPA) and all information obtained will remain confidential</w:t>
      </w:r>
      <w:r>
        <w:rPr>
          <w:color w:val="000000" w:themeColor="text1"/>
        </w:rPr>
        <w:t>, in accordance with all applicable New York State laws</w:t>
      </w:r>
      <w:r w:rsidRPr="00147A29">
        <w:rPr>
          <w:color w:val="000000" w:themeColor="text1"/>
        </w:rPr>
        <w:t>.</w:t>
      </w:r>
    </w:p>
    <w:p w14:paraId="30372D97" w14:textId="77777777" w:rsidR="00E74D34" w:rsidRPr="00147A29" w:rsidRDefault="00E74D34" w:rsidP="00E74D34">
      <w:pPr>
        <w:pStyle w:val="ListParagraph"/>
        <w:numPr>
          <w:ilvl w:val="0"/>
          <w:numId w:val="46"/>
        </w:numPr>
        <w:tabs>
          <w:tab w:val="left" w:pos="180"/>
        </w:tabs>
        <w:spacing w:after="0" w:line="240" w:lineRule="auto"/>
        <w:ind w:right="-540"/>
        <w:jc w:val="both"/>
        <w:rPr>
          <w:b/>
          <w:color w:val="00B0F0"/>
        </w:rPr>
      </w:pPr>
      <w:r>
        <w:rPr>
          <w:color w:val="000000" w:themeColor="text1"/>
        </w:rPr>
        <w:t>Promote and encourage collaborations</w:t>
      </w:r>
      <w:r w:rsidRPr="00147A29">
        <w:rPr>
          <w:color w:val="000000" w:themeColor="text1"/>
        </w:rPr>
        <w:t xml:space="preserve"> with Statewide &amp; Regional partners:</w:t>
      </w:r>
    </w:p>
    <w:p w14:paraId="4FDCBE90" w14:textId="77777777" w:rsidR="00E74D34" w:rsidRPr="00450D27" w:rsidRDefault="00E74D34" w:rsidP="00E74D34">
      <w:pPr>
        <w:pStyle w:val="ListParagraph"/>
        <w:numPr>
          <w:ilvl w:val="0"/>
          <w:numId w:val="47"/>
        </w:numPr>
        <w:tabs>
          <w:tab w:val="left" w:pos="180"/>
        </w:tabs>
        <w:spacing w:after="0" w:line="240" w:lineRule="auto"/>
        <w:ind w:left="900" w:right="-540"/>
        <w:jc w:val="both"/>
      </w:pPr>
      <w:r w:rsidRPr="00450D27">
        <w:t>Collaborate with the Collegiate Science and Technology Entry Program (CSTEP) (e.g., generate a list of high school juniors to share with CSTEP projects or share list of STEP alumni attending CSTEP institutions, etc.).</w:t>
      </w:r>
    </w:p>
    <w:p w14:paraId="628789CE" w14:textId="77777777" w:rsidR="00E74D34" w:rsidRPr="00450D27" w:rsidRDefault="00E74D34" w:rsidP="00E74D34">
      <w:pPr>
        <w:pStyle w:val="ListParagraph"/>
        <w:numPr>
          <w:ilvl w:val="0"/>
          <w:numId w:val="47"/>
        </w:numPr>
        <w:tabs>
          <w:tab w:val="left" w:pos="180"/>
        </w:tabs>
        <w:spacing w:after="0" w:line="240" w:lineRule="auto"/>
        <w:ind w:left="900" w:right="-540"/>
        <w:jc w:val="both"/>
      </w:pPr>
      <w:r w:rsidRPr="00450D27">
        <w:t>Participate in Statewide &amp; Regional Network Committees.</w:t>
      </w:r>
    </w:p>
    <w:p w14:paraId="04BE8878" w14:textId="77777777" w:rsidR="00E74D34" w:rsidRPr="00147A29" w:rsidRDefault="00E74D34" w:rsidP="00E74D34">
      <w:pPr>
        <w:pStyle w:val="ListParagraph"/>
        <w:numPr>
          <w:ilvl w:val="0"/>
          <w:numId w:val="46"/>
        </w:numPr>
        <w:tabs>
          <w:tab w:val="left" w:pos="180"/>
        </w:tabs>
        <w:spacing w:after="0" w:line="240" w:lineRule="auto"/>
        <w:ind w:right="-540"/>
        <w:jc w:val="both"/>
        <w:rPr>
          <w:color w:val="000000" w:themeColor="text1"/>
        </w:rPr>
      </w:pPr>
      <w:r>
        <w:rPr>
          <w:color w:val="000000" w:themeColor="text1"/>
        </w:rPr>
        <w:t xml:space="preserve"> </w:t>
      </w:r>
      <w:r w:rsidRPr="00147A29">
        <w:rPr>
          <w:color w:val="000000" w:themeColor="text1"/>
        </w:rPr>
        <w:t>Implement a parent component with clearly defined roles, responsibilities, and activities. Establish a relationship between the parents and the program. The parent group must meet at least twice a semester.</w:t>
      </w:r>
    </w:p>
    <w:p w14:paraId="1C8614E6" w14:textId="77777777" w:rsidR="00E74D34" w:rsidRPr="00147A29" w:rsidRDefault="00E74D34" w:rsidP="00E74D34">
      <w:pPr>
        <w:pStyle w:val="ListParagraph"/>
        <w:numPr>
          <w:ilvl w:val="0"/>
          <w:numId w:val="46"/>
        </w:numPr>
        <w:tabs>
          <w:tab w:val="left" w:pos="180"/>
        </w:tabs>
        <w:spacing w:after="0" w:line="240" w:lineRule="auto"/>
        <w:ind w:right="-540"/>
        <w:jc w:val="both"/>
        <w:rPr>
          <w:color w:val="000000" w:themeColor="text1"/>
        </w:rPr>
      </w:pPr>
      <w:r w:rsidRPr="00147A29">
        <w:t>Develop and implement a STEP Advisory Committee with membership representatives from various stakeholder groups, such as students, parents, local K-12 administrators</w:t>
      </w:r>
      <w:r>
        <w:t>/</w:t>
      </w:r>
      <w:r w:rsidRPr="00147A29">
        <w:t>teachers, and campus faculty</w:t>
      </w:r>
      <w:r>
        <w:t>/</w:t>
      </w:r>
      <w:r w:rsidRPr="00147A29">
        <w:t>staff</w:t>
      </w:r>
      <w:r>
        <w:t>, and designated individuals for which the program holds an MOU.</w:t>
      </w:r>
      <w:r w:rsidRPr="00147A29">
        <w:t xml:space="preserve"> The purpose of the STEP Advisory Committee is to meet</w:t>
      </w:r>
      <w:r>
        <w:t>,</w:t>
      </w:r>
      <w:r w:rsidRPr="00147A29">
        <w:t xml:space="preserve"> </w:t>
      </w:r>
      <w:r>
        <w:t>at minimum, annually</w:t>
      </w:r>
      <w:r w:rsidRPr="00147A29">
        <w:t xml:space="preserve"> to discuss upcoming programming or the calendar of events and assist with the self-review process. </w:t>
      </w:r>
    </w:p>
    <w:p w14:paraId="5EDC82F6" w14:textId="77777777" w:rsidR="00E74D34" w:rsidRPr="00147A29" w:rsidRDefault="00E74D34" w:rsidP="00E74D34">
      <w:pPr>
        <w:pStyle w:val="ListParagraph"/>
        <w:numPr>
          <w:ilvl w:val="0"/>
          <w:numId w:val="46"/>
        </w:numPr>
        <w:tabs>
          <w:tab w:val="left" w:pos="180"/>
        </w:tabs>
        <w:spacing w:after="0" w:line="240" w:lineRule="auto"/>
        <w:ind w:right="-540"/>
        <w:jc w:val="both"/>
        <w:rPr>
          <w:color w:val="000000" w:themeColor="text1"/>
        </w:rPr>
      </w:pPr>
      <w:r>
        <w:t xml:space="preserve">  Host </w:t>
      </w:r>
      <w:r w:rsidRPr="00147A29">
        <w:t>Day of Service events to provide exploration of and exposure to careers in the licensed professions, scientific, and technical fields</w:t>
      </w:r>
      <w:r>
        <w:t>, to students not currently attending STEP programming</w:t>
      </w:r>
      <w:r w:rsidRPr="00147A29">
        <w:t xml:space="preserve">. </w:t>
      </w:r>
    </w:p>
    <w:p w14:paraId="4C98F52D" w14:textId="77777777" w:rsidR="00E74D34" w:rsidRPr="00147A29" w:rsidRDefault="00E74D34" w:rsidP="00E74D34">
      <w:pPr>
        <w:pStyle w:val="ListParagraph"/>
        <w:numPr>
          <w:ilvl w:val="0"/>
          <w:numId w:val="46"/>
        </w:numPr>
        <w:tabs>
          <w:tab w:val="left" w:pos="180"/>
        </w:tabs>
        <w:spacing w:after="0" w:line="240" w:lineRule="auto"/>
        <w:ind w:right="-540"/>
        <w:jc w:val="both"/>
        <w:rPr>
          <w:color w:val="000000" w:themeColor="text1"/>
        </w:rPr>
      </w:pPr>
      <w:r>
        <w:t xml:space="preserve">  </w:t>
      </w:r>
      <w:r w:rsidRPr="00147A29">
        <w:t xml:space="preserve">Ensure audit accountability, as each institution must adhere to the Generally Accepted Accounting Principles and reflect STEP and institutional monies by line item, separate from all other institutional accounts. State, institutional, Federal, and other grant funds must be clearly delineated. </w:t>
      </w:r>
    </w:p>
    <w:p w14:paraId="2302A913" w14:textId="77777777" w:rsidR="00E74D34" w:rsidRPr="00147A29" w:rsidRDefault="00E74D34" w:rsidP="00E74D34">
      <w:pPr>
        <w:pStyle w:val="ListParagraph"/>
        <w:numPr>
          <w:ilvl w:val="0"/>
          <w:numId w:val="46"/>
        </w:numPr>
        <w:tabs>
          <w:tab w:val="left" w:pos="180"/>
        </w:tabs>
        <w:spacing w:after="0" w:line="240" w:lineRule="auto"/>
        <w:ind w:right="-540"/>
        <w:jc w:val="both"/>
        <w:rPr>
          <w:color w:val="000000" w:themeColor="text1"/>
        </w:rPr>
      </w:pPr>
      <w:r w:rsidRPr="00147A29">
        <w:t>Provide a minimum of 25% matching funds from institutional, governmental</w:t>
      </w:r>
      <w:r w:rsidRPr="00815207">
        <w:t xml:space="preserve"> </w:t>
      </w:r>
      <w:r>
        <w:t>(</w:t>
      </w:r>
      <w:r w:rsidRPr="000B3732">
        <w:t>other than New York State)</w:t>
      </w:r>
      <w:r w:rsidRPr="00147A29">
        <w:t xml:space="preserve"> and other in-kind sources. </w:t>
      </w:r>
    </w:p>
    <w:p w14:paraId="381CFCB1" w14:textId="77777777" w:rsidR="00E74D34" w:rsidRPr="00147A29" w:rsidRDefault="00E74D34" w:rsidP="00E74D34">
      <w:pPr>
        <w:pStyle w:val="ListParagraph"/>
        <w:numPr>
          <w:ilvl w:val="0"/>
          <w:numId w:val="46"/>
        </w:numPr>
        <w:tabs>
          <w:tab w:val="left" w:pos="180"/>
        </w:tabs>
        <w:spacing w:after="0" w:line="240" w:lineRule="auto"/>
        <w:ind w:right="-540"/>
        <w:jc w:val="both"/>
        <w:rPr>
          <w:color w:val="000000" w:themeColor="text1"/>
        </w:rPr>
      </w:pPr>
      <w:r w:rsidRPr="00147A29">
        <w:t>Individual STEP projects that request a budget of $200,000 or more a year are required to conduct a summer program.</w:t>
      </w:r>
    </w:p>
    <w:p w14:paraId="4B16F462" w14:textId="77777777" w:rsidR="00E74D34" w:rsidRPr="00450D27" w:rsidRDefault="00E74D34" w:rsidP="00E74D34">
      <w:pPr>
        <w:pStyle w:val="ListParagraph"/>
        <w:tabs>
          <w:tab w:val="left" w:pos="180"/>
        </w:tabs>
        <w:spacing w:after="0" w:line="240" w:lineRule="auto"/>
        <w:ind w:left="180" w:right="-540"/>
        <w:jc w:val="both"/>
        <w:rPr>
          <w:b/>
          <w:color w:val="000000" w:themeColor="text1"/>
        </w:rPr>
      </w:pPr>
      <w:bookmarkStart w:id="35" w:name="_Hlk525132064"/>
      <w:r w:rsidRPr="00450D27">
        <w:rPr>
          <w:b/>
          <w:color w:val="000000" w:themeColor="text1"/>
        </w:rPr>
        <w:t xml:space="preserve">Note: </w:t>
      </w:r>
      <w:r w:rsidRPr="00450D27">
        <w:rPr>
          <w:b/>
        </w:rPr>
        <w:t xml:space="preserve">Projects must be conducted at a facility that will provide reasonable accommodations to meet the accessibility needs of individuals with disabilities who will participate in project activities. </w:t>
      </w:r>
      <w:r w:rsidRPr="00450D27">
        <w:rPr>
          <w:b/>
          <w:u w:val="single"/>
        </w:rPr>
        <w:t>The institutions conducting the programs are responsible for special accommodations</w:t>
      </w:r>
      <w:r w:rsidRPr="00450D27">
        <w:rPr>
          <w:b/>
        </w:rPr>
        <w:t>, such as interpreters, assistive listening devices, large print or Braille materials, etc.</w:t>
      </w:r>
    </w:p>
    <w:p w14:paraId="3CCEA0F0" w14:textId="77777777" w:rsidR="007C6A7B" w:rsidRPr="004434A3" w:rsidRDefault="007C6A7B" w:rsidP="00EF130A">
      <w:pPr>
        <w:pStyle w:val="Heading1"/>
        <w:keepNext w:val="0"/>
        <w:widowControl/>
        <w:numPr>
          <w:ilvl w:val="0"/>
          <w:numId w:val="45"/>
        </w:numPr>
        <w:tabs>
          <w:tab w:val="clear" w:pos="-840"/>
          <w:tab w:val="clear" w:pos="-120"/>
          <w:tab w:val="clear" w:pos="600"/>
          <w:tab w:val="clear" w:pos="1320"/>
          <w:tab w:val="clear" w:pos="2040"/>
          <w:tab w:val="clear" w:pos="2760"/>
          <w:tab w:val="clear" w:pos="3480"/>
          <w:tab w:val="clear" w:pos="4200"/>
          <w:tab w:val="clear" w:pos="4920"/>
          <w:tab w:val="clear" w:pos="5640"/>
          <w:tab w:val="clear" w:pos="6360"/>
          <w:tab w:val="left" w:pos="0"/>
        </w:tabs>
        <w:suppressAutoHyphens w:val="0"/>
        <w:spacing w:before="0" w:line="259" w:lineRule="auto"/>
        <w:ind w:left="0"/>
      </w:pPr>
      <w:bookmarkStart w:id="36" w:name="_Toc513757"/>
      <w:bookmarkEnd w:id="35"/>
      <w:bookmarkEnd w:id="32"/>
      <w:r w:rsidRPr="004434A3">
        <w:t>STUDENT ELIGIBILITY</w:t>
      </w:r>
      <w:bookmarkEnd w:id="36"/>
    </w:p>
    <w:p w14:paraId="5E00EC28" w14:textId="77777777" w:rsidR="007C6A7B" w:rsidRPr="005458A1" w:rsidRDefault="007C6A7B" w:rsidP="007C6A7B">
      <w:pPr>
        <w:pStyle w:val="ListParagraph"/>
        <w:tabs>
          <w:tab w:val="left" w:pos="0"/>
        </w:tabs>
        <w:spacing w:after="0" w:line="240" w:lineRule="auto"/>
        <w:ind w:left="180" w:right="-540"/>
        <w:jc w:val="both"/>
        <w:rPr>
          <w:rFonts w:asciiTheme="minorHAnsi" w:hAnsiTheme="minorHAnsi"/>
          <w:color w:val="000000" w:themeColor="text1"/>
        </w:rPr>
      </w:pPr>
      <w:r w:rsidRPr="005458A1">
        <w:rPr>
          <w:rFonts w:asciiTheme="minorHAnsi" w:hAnsiTheme="minorHAnsi"/>
          <w:color w:val="000000" w:themeColor="text1"/>
        </w:rPr>
        <w:t>The Science and Technology Entry Program is designed for New York State residents in grades 7 through 12 who are historically underrepresented or economically disadvantaged in the scientific, technical, health-related, and licensed professions.</w:t>
      </w:r>
    </w:p>
    <w:p w14:paraId="6470939E" w14:textId="77777777" w:rsidR="007C6A7B" w:rsidRPr="005458A1" w:rsidRDefault="007C6A7B" w:rsidP="007C6A7B">
      <w:pPr>
        <w:pStyle w:val="ListParagraph"/>
        <w:tabs>
          <w:tab w:val="left" w:pos="0"/>
        </w:tabs>
        <w:spacing w:after="0" w:line="240" w:lineRule="auto"/>
        <w:ind w:left="180" w:right="-540"/>
        <w:jc w:val="both"/>
        <w:rPr>
          <w:rFonts w:asciiTheme="minorHAnsi" w:hAnsiTheme="minorHAnsi"/>
        </w:rPr>
      </w:pPr>
      <w:r w:rsidRPr="005458A1">
        <w:rPr>
          <w:rFonts w:asciiTheme="minorHAnsi" w:hAnsiTheme="minorHAnsi"/>
          <w:color w:val="000000" w:themeColor="text1"/>
        </w:rPr>
        <w:lastRenderedPageBreak/>
        <w:t xml:space="preserve">For the purpose of STEP, a student is eligible to participate if the student is:  </w:t>
      </w:r>
    </w:p>
    <w:p w14:paraId="4DDC137A" w14:textId="77777777" w:rsidR="007C6A7B" w:rsidRPr="005458A1" w:rsidRDefault="007C6A7B" w:rsidP="007C6A7B">
      <w:pPr>
        <w:tabs>
          <w:tab w:val="left" w:pos="0"/>
        </w:tabs>
        <w:ind w:left="180" w:right="-540"/>
        <w:jc w:val="both"/>
        <w:rPr>
          <w:rFonts w:asciiTheme="minorHAnsi" w:hAnsiTheme="minorHAnsi"/>
          <w:color w:val="000000" w:themeColor="text1"/>
          <w:sz w:val="22"/>
          <w:szCs w:val="22"/>
        </w:rPr>
      </w:pPr>
      <w:r w:rsidRPr="005458A1">
        <w:rPr>
          <w:rFonts w:asciiTheme="minorHAnsi" w:hAnsiTheme="minorHAnsi"/>
          <w:color w:val="000000" w:themeColor="text1"/>
          <w:sz w:val="22"/>
          <w:szCs w:val="22"/>
        </w:rPr>
        <w:t xml:space="preserve">a New York State resident (The student is a resident of the State if the individual’s domicile is in New York State and the student is enrolled in grades 7 through 12) and interested in pursuing careers in the scientific, technical, health-related, and licensed professions </w:t>
      </w:r>
    </w:p>
    <w:p w14:paraId="0EE40B8F" w14:textId="77777777" w:rsidR="007C6A7B" w:rsidRPr="005458A1" w:rsidRDefault="007C6A7B" w:rsidP="007C6A7B">
      <w:pPr>
        <w:pStyle w:val="ListParagraph"/>
        <w:tabs>
          <w:tab w:val="left" w:pos="0"/>
        </w:tabs>
        <w:spacing w:after="0" w:line="240" w:lineRule="auto"/>
        <w:ind w:left="180" w:right="-540"/>
        <w:jc w:val="both"/>
        <w:rPr>
          <w:rFonts w:asciiTheme="minorHAnsi" w:hAnsiTheme="minorHAnsi"/>
          <w:b/>
          <w:color w:val="000000" w:themeColor="text1"/>
          <w:u w:val="single"/>
        </w:rPr>
      </w:pPr>
      <w:r w:rsidRPr="005458A1">
        <w:rPr>
          <w:rFonts w:asciiTheme="minorHAnsi" w:hAnsiTheme="minorHAnsi"/>
          <w:b/>
          <w:color w:val="000000" w:themeColor="text1"/>
          <w:u w:val="single"/>
        </w:rPr>
        <w:t>and</w:t>
      </w:r>
      <w:bookmarkStart w:id="37" w:name="_Hlk525131038"/>
      <w:r w:rsidRPr="005458A1">
        <w:rPr>
          <w:rFonts w:asciiTheme="minorHAnsi" w:hAnsiTheme="minorHAnsi"/>
          <w:b/>
          <w:color w:val="000000" w:themeColor="text1"/>
        </w:rPr>
        <w:t xml:space="preserve"> </w:t>
      </w:r>
      <w:r w:rsidRPr="005458A1">
        <w:rPr>
          <w:rFonts w:asciiTheme="minorHAnsi" w:hAnsiTheme="minorHAnsi"/>
          <w:color w:val="000000" w:themeColor="text1"/>
        </w:rPr>
        <w:t>either a minority historically underrepresented (Black or African American, Hispanic/Latino, American Indian or Alaska Native)</w:t>
      </w:r>
      <w:bookmarkEnd w:id="37"/>
      <w:r w:rsidRPr="005458A1">
        <w:rPr>
          <w:rFonts w:asciiTheme="minorHAnsi" w:hAnsiTheme="minorHAnsi"/>
          <w:color w:val="000000" w:themeColor="text1"/>
        </w:rPr>
        <w:t>,</w:t>
      </w:r>
      <w:r w:rsidRPr="005458A1">
        <w:rPr>
          <w:rFonts w:asciiTheme="minorHAnsi" w:hAnsiTheme="minorHAnsi"/>
          <w:b/>
          <w:color w:val="000000" w:themeColor="text1"/>
          <w:u w:val="single"/>
        </w:rPr>
        <w:t xml:space="preserve"> </w:t>
      </w:r>
    </w:p>
    <w:p w14:paraId="5D9C376D" w14:textId="77777777" w:rsidR="007C6A7B" w:rsidRPr="005458A1" w:rsidRDefault="007C6A7B" w:rsidP="007C6A7B">
      <w:pPr>
        <w:tabs>
          <w:tab w:val="left" w:pos="0"/>
        </w:tabs>
        <w:ind w:left="180" w:right="-540"/>
        <w:jc w:val="both"/>
        <w:rPr>
          <w:rFonts w:asciiTheme="minorHAnsi" w:hAnsiTheme="minorHAnsi"/>
          <w:color w:val="000000" w:themeColor="text1"/>
          <w:sz w:val="22"/>
          <w:szCs w:val="22"/>
        </w:rPr>
      </w:pPr>
      <w:r w:rsidRPr="005458A1">
        <w:rPr>
          <w:rFonts w:asciiTheme="minorHAnsi" w:hAnsiTheme="minorHAnsi"/>
          <w:b/>
          <w:color w:val="000000" w:themeColor="text1"/>
          <w:sz w:val="22"/>
          <w:szCs w:val="22"/>
          <w:u w:val="single"/>
        </w:rPr>
        <w:t>or</w:t>
      </w:r>
      <w:r w:rsidRPr="005458A1">
        <w:rPr>
          <w:rFonts w:asciiTheme="minorHAnsi" w:hAnsiTheme="minorHAnsi"/>
          <w:color w:val="000000" w:themeColor="text1"/>
          <w:sz w:val="22"/>
          <w:szCs w:val="22"/>
        </w:rPr>
        <w:t xml:space="preserve"> economically disadvantaged (the student must meet the income eligibility criteria distributed by SED). </w:t>
      </w:r>
    </w:p>
    <w:p w14:paraId="4D073F91" w14:textId="77777777" w:rsidR="007C6A7B" w:rsidRPr="005458A1" w:rsidRDefault="007C6A7B" w:rsidP="007C6A7B">
      <w:pPr>
        <w:tabs>
          <w:tab w:val="left" w:pos="180"/>
        </w:tabs>
        <w:ind w:left="180" w:right="-540"/>
        <w:jc w:val="both"/>
        <w:rPr>
          <w:rFonts w:asciiTheme="minorHAnsi" w:hAnsiTheme="minorHAnsi"/>
          <w:color w:val="000000" w:themeColor="text1"/>
          <w:sz w:val="22"/>
          <w:szCs w:val="22"/>
          <w:u w:val="single"/>
        </w:rPr>
      </w:pPr>
      <w:r w:rsidRPr="005458A1">
        <w:rPr>
          <w:rFonts w:asciiTheme="minorHAnsi" w:hAnsiTheme="minorHAnsi"/>
          <w:color w:val="000000" w:themeColor="text1"/>
          <w:sz w:val="22"/>
          <w:szCs w:val="22"/>
          <w:u w:val="single"/>
        </w:rPr>
        <w:t>Documentation</w:t>
      </w:r>
    </w:p>
    <w:p w14:paraId="2A1E77E4" w14:textId="77777777" w:rsidR="007C6A7B" w:rsidRPr="00147A29" w:rsidRDefault="007C6A7B" w:rsidP="00EF130A">
      <w:pPr>
        <w:pStyle w:val="ListParagraph"/>
        <w:numPr>
          <w:ilvl w:val="0"/>
          <w:numId w:val="42"/>
        </w:numPr>
        <w:tabs>
          <w:tab w:val="left" w:pos="180"/>
        </w:tabs>
        <w:spacing w:after="0" w:line="240" w:lineRule="auto"/>
        <w:ind w:right="-540"/>
        <w:jc w:val="both"/>
        <w:rPr>
          <w:color w:val="000000" w:themeColor="text1"/>
          <w:u w:val="single"/>
        </w:rPr>
      </w:pPr>
      <w:r w:rsidRPr="005458A1">
        <w:rPr>
          <w:rFonts w:asciiTheme="minorHAnsi" w:hAnsiTheme="minorHAnsi"/>
        </w:rPr>
        <w:t>Institutions approved for funding are required</w:t>
      </w:r>
      <w:r w:rsidRPr="00B003B6">
        <w:rPr>
          <w:rFonts w:asciiTheme="minorHAnsi" w:hAnsiTheme="minorHAnsi"/>
        </w:rPr>
        <w:t xml:space="preserve"> to develop an application for STEP participants. Students must complete an application</w:t>
      </w:r>
      <w:r w:rsidRPr="00147A29">
        <w:t xml:space="preserve"> prior to participation in the program. Funds may not be expended on behalf of students for whom an application and required documentation are not available. The project is responsible for having each student’s previous and current report cards on file for the duration of their participation in the program.</w:t>
      </w:r>
    </w:p>
    <w:p w14:paraId="6DEA33FA" w14:textId="77777777" w:rsidR="007C6A7B" w:rsidRPr="00147A29" w:rsidRDefault="007C6A7B" w:rsidP="00EF130A">
      <w:pPr>
        <w:pStyle w:val="ListParagraph"/>
        <w:numPr>
          <w:ilvl w:val="0"/>
          <w:numId w:val="42"/>
        </w:numPr>
        <w:tabs>
          <w:tab w:val="left" w:pos="180"/>
        </w:tabs>
        <w:spacing w:after="0" w:line="240" w:lineRule="auto"/>
        <w:ind w:right="-540"/>
        <w:jc w:val="both"/>
        <w:rPr>
          <w:color w:val="000000" w:themeColor="text1"/>
          <w:u w:val="single"/>
        </w:rPr>
      </w:pPr>
      <w:r w:rsidRPr="00147A29">
        <w:t xml:space="preserve">Documentation confirming economically disadvantaged status is required only for students who are not Black or African American, Hispanic/Latino, American Indian or Alaska Native. The racial/ethnic identification indicated by students on the STEP application is acceptable documentation. </w:t>
      </w:r>
    </w:p>
    <w:p w14:paraId="4CD8E8F8" w14:textId="77777777" w:rsidR="007C6A7B" w:rsidRPr="00147A29" w:rsidRDefault="007C6A7B" w:rsidP="00EF130A">
      <w:pPr>
        <w:pStyle w:val="ListParagraph"/>
        <w:numPr>
          <w:ilvl w:val="0"/>
          <w:numId w:val="42"/>
        </w:numPr>
        <w:tabs>
          <w:tab w:val="left" w:pos="180"/>
        </w:tabs>
        <w:spacing w:after="0" w:line="240" w:lineRule="auto"/>
        <w:ind w:right="-540"/>
        <w:jc w:val="both"/>
        <w:rPr>
          <w:color w:val="000000" w:themeColor="text1"/>
          <w:u w:val="single"/>
        </w:rPr>
      </w:pPr>
      <w:r>
        <w:t>E</w:t>
      </w:r>
      <w:r w:rsidRPr="00147A29">
        <w:t xml:space="preserve">conomic disadvantage documentation </w:t>
      </w:r>
      <w:r>
        <w:t>could include</w:t>
      </w:r>
      <w:r w:rsidRPr="00147A29">
        <w:t xml:space="preserve"> a copy of the parent or legal guardians signed most recent year’s tax returns (IRS form 1040, 1040A, 1040EZ or 4506)</w:t>
      </w:r>
      <w:r>
        <w:t xml:space="preserve"> or proof of free or reduced lunch eligibility</w:t>
      </w:r>
      <w:r w:rsidRPr="00147A29">
        <w:t xml:space="preserve">. The economic eligibility standards set forth apply only at the time of admission as a first-time student to a STEP program. Annual income eligibility criteria will be distributed by SED. </w:t>
      </w:r>
    </w:p>
    <w:p w14:paraId="386E4258" w14:textId="77777777" w:rsidR="007C6A7B" w:rsidRPr="00904B2F" w:rsidRDefault="007C6A7B" w:rsidP="00EF130A">
      <w:pPr>
        <w:pStyle w:val="ListParagraph"/>
        <w:numPr>
          <w:ilvl w:val="0"/>
          <w:numId w:val="42"/>
        </w:numPr>
        <w:tabs>
          <w:tab w:val="left" w:pos="180"/>
        </w:tabs>
        <w:spacing w:after="0" w:line="240" w:lineRule="auto"/>
        <w:ind w:right="-540"/>
        <w:jc w:val="both"/>
        <w:rPr>
          <w:color w:val="000000" w:themeColor="text1"/>
          <w:u w:val="single"/>
        </w:rPr>
      </w:pPr>
      <w:r w:rsidRPr="007B39E4">
        <w:t>In order to be accepted all required documentation must be complete. The application and all required documentation must be kept on file for each student at the STEP project site and must be readily available for review by State Education Department (SED) staff</w:t>
      </w:r>
      <w:r w:rsidRPr="00904B2F">
        <w:t>. In the case of consortia, a copy of the application for each student must be available at the home campus site as well as at the lead institution or project headquarters.</w:t>
      </w:r>
    </w:p>
    <w:p w14:paraId="675AF608" w14:textId="77777777" w:rsidR="007C6A7B" w:rsidRPr="004434A3" w:rsidRDefault="007C6A7B" w:rsidP="00EF130A">
      <w:pPr>
        <w:pStyle w:val="Heading1"/>
        <w:keepNext w:val="0"/>
        <w:widowControl/>
        <w:numPr>
          <w:ilvl w:val="0"/>
          <w:numId w:val="45"/>
        </w:numPr>
        <w:tabs>
          <w:tab w:val="clear" w:pos="-840"/>
          <w:tab w:val="clear" w:pos="-120"/>
          <w:tab w:val="clear" w:pos="600"/>
          <w:tab w:val="clear" w:pos="1320"/>
          <w:tab w:val="clear" w:pos="2040"/>
          <w:tab w:val="clear" w:pos="2760"/>
          <w:tab w:val="clear" w:pos="3480"/>
          <w:tab w:val="clear" w:pos="4200"/>
          <w:tab w:val="clear" w:pos="4920"/>
          <w:tab w:val="clear" w:pos="5640"/>
          <w:tab w:val="clear" w:pos="6360"/>
          <w:tab w:val="left" w:pos="0"/>
        </w:tabs>
        <w:suppressAutoHyphens w:val="0"/>
        <w:spacing w:before="0" w:line="259" w:lineRule="auto"/>
        <w:ind w:left="0"/>
      </w:pPr>
      <w:bookmarkStart w:id="38" w:name="_Toc513760"/>
      <w:r w:rsidRPr="004434A3">
        <w:t>PUBLIC RELATIONS/ATTRIBUTIONS OF FUNDING</w:t>
      </w:r>
      <w:bookmarkEnd w:id="38"/>
    </w:p>
    <w:p w14:paraId="279D90F6" w14:textId="77777777" w:rsidR="007C6A7B" w:rsidRPr="00147A29" w:rsidRDefault="007C6A7B" w:rsidP="007C6A7B">
      <w:pPr>
        <w:pStyle w:val="ListParagraph"/>
        <w:tabs>
          <w:tab w:val="left" w:pos="180"/>
        </w:tabs>
        <w:spacing w:after="0" w:line="240" w:lineRule="auto"/>
        <w:ind w:left="180" w:right="-540"/>
        <w:jc w:val="both"/>
      </w:pPr>
      <w:r w:rsidRPr="00147A29">
        <w:rPr>
          <w:color w:val="000000" w:themeColor="text1"/>
        </w:rPr>
        <w:t xml:space="preserve">In order to ensure the continued support and the commitment of resources to State-funded Science and Technology Entry Program projects, there must be public awareness of the program's positive impact on the lives of project participants and their families, schools, and communities. Positive publicity and community awareness also help to ensure that those </w:t>
      </w:r>
      <w:r w:rsidRPr="00147A29">
        <w:t>who are eligible and who could benefit from participation are informed of the project's existence.</w:t>
      </w:r>
    </w:p>
    <w:p w14:paraId="62CEF11A" w14:textId="77777777" w:rsidR="007C6A7B" w:rsidRPr="00147A29" w:rsidRDefault="007C6A7B" w:rsidP="007C6A7B">
      <w:pPr>
        <w:pStyle w:val="ListParagraph"/>
        <w:tabs>
          <w:tab w:val="left" w:pos="180"/>
        </w:tabs>
        <w:spacing w:after="0" w:line="240" w:lineRule="auto"/>
        <w:ind w:left="180" w:right="-540"/>
        <w:jc w:val="both"/>
      </w:pPr>
      <w:r w:rsidRPr="00147A29">
        <w:t xml:space="preserve">To facilitate public awareness, all funded Science and Technology Entry Program projects are required to ensure that all public relations materials, websites, and program related activities acknowledge that the project and its activities are supported, in whole or in part, by a grant from the New York State Education Department. In addition, when local, statewide, or national media report on the project's success or on honors received by students or staff, New York State Education Department funding must be acknowledged. </w:t>
      </w:r>
    </w:p>
    <w:p w14:paraId="38045414" w14:textId="77777777" w:rsidR="007C6A7B" w:rsidRPr="00B003B6" w:rsidRDefault="007C6A7B" w:rsidP="007C6A7B">
      <w:pPr>
        <w:pStyle w:val="ListParagraph"/>
        <w:tabs>
          <w:tab w:val="left" w:pos="180"/>
        </w:tabs>
        <w:spacing w:after="0" w:line="240" w:lineRule="auto"/>
        <w:ind w:left="180" w:right="-540"/>
        <w:jc w:val="both"/>
        <w:rPr>
          <w:rFonts w:asciiTheme="minorHAnsi" w:hAnsiTheme="minorHAnsi"/>
        </w:rPr>
      </w:pPr>
      <w:r w:rsidRPr="00147A29">
        <w:t>In addition, the project director should submit copies of all local, statewide, or national media stories about the project and/or the project participants and staff to the State Education Department at the following address:</w:t>
      </w:r>
      <w:r>
        <w:t xml:space="preserve">    </w:t>
      </w:r>
      <w:r w:rsidRPr="00C3314E">
        <w:rPr>
          <w:i/>
          <w:color w:val="000000" w:themeColor="text1"/>
        </w:rPr>
        <w:t>Attn: STEP</w:t>
      </w:r>
      <w:r>
        <w:rPr>
          <w:i/>
          <w:color w:val="000000" w:themeColor="text1"/>
        </w:rPr>
        <w:t xml:space="preserve">   </w:t>
      </w:r>
      <w:r w:rsidRPr="00C3314E">
        <w:rPr>
          <w:i/>
          <w:color w:val="000000" w:themeColor="text1"/>
        </w:rPr>
        <w:t>Office of Postsecondary Access, Support and Success</w:t>
      </w:r>
      <w:r>
        <w:rPr>
          <w:i/>
          <w:color w:val="000000" w:themeColor="text1"/>
        </w:rPr>
        <w:t xml:space="preserve">   </w:t>
      </w:r>
      <w:r w:rsidRPr="00C3314E">
        <w:rPr>
          <w:i/>
          <w:color w:val="000000" w:themeColor="text1"/>
        </w:rPr>
        <w:t xml:space="preserve">New York State Education </w:t>
      </w:r>
      <w:r w:rsidRPr="00B003B6">
        <w:rPr>
          <w:rFonts w:asciiTheme="minorHAnsi" w:hAnsiTheme="minorHAnsi"/>
          <w:i/>
          <w:color w:val="000000" w:themeColor="text1"/>
        </w:rPr>
        <w:t xml:space="preserve">Department   89 Washington Avenue, EBA 960    Albany, New York 12234   </w:t>
      </w:r>
      <w:r w:rsidRPr="00B003B6">
        <w:rPr>
          <w:rFonts w:asciiTheme="minorHAnsi" w:hAnsiTheme="minorHAnsi"/>
          <w:color w:val="000000" w:themeColor="text1"/>
        </w:rPr>
        <w:t>Telephone:</w:t>
      </w:r>
      <w:r w:rsidRPr="00B003B6">
        <w:rPr>
          <w:rFonts w:asciiTheme="minorHAnsi" w:hAnsiTheme="minorHAnsi"/>
          <w:i/>
          <w:color w:val="000000" w:themeColor="text1"/>
        </w:rPr>
        <w:t xml:space="preserve"> (518) 474-3719   </w:t>
      </w:r>
      <w:r w:rsidRPr="00B003B6">
        <w:rPr>
          <w:rFonts w:asciiTheme="minorHAnsi" w:hAnsiTheme="minorHAnsi"/>
          <w:color w:val="000000" w:themeColor="text1"/>
        </w:rPr>
        <w:t xml:space="preserve">Email: </w:t>
      </w:r>
      <w:hyperlink r:id="rId18" w:history="1">
        <w:r w:rsidRPr="00B003B6">
          <w:rPr>
            <w:rStyle w:val="Hyperlink"/>
            <w:rFonts w:asciiTheme="minorHAnsi" w:hAnsiTheme="minorHAnsi"/>
            <w:i/>
          </w:rPr>
          <w:t>kiap@nysed.gov</w:t>
        </w:r>
      </w:hyperlink>
    </w:p>
    <w:p w14:paraId="191A50BF" w14:textId="77777777" w:rsidR="007C6A7B" w:rsidRPr="00B003B6" w:rsidRDefault="007C6A7B" w:rsidP="007C6A7B">
      <w:pPr>
        <w:pStyle w:val="ListParagraph"/>
        <w:tabs>
          <w:tab w:val="left" w:pos="180"/>
        </w:tabs>
        <w:spacing w:after="0" w:line="240" w:lineRule="auto"/>
        <w:ind w:left="180" w:right="-540"/>
        <w:jc w:val="both"/>
        <w:rPr>
          <w:rFonts w:asciiTheme="minorHAnsi" w:hAnsiTheme="minorHAnsi"/>
          <w:color w:val="00B0F0"/>
        </w:rPr>
      </w:pPr>
    </w:p>
    <w:p w14:paraId="21985BD2" w14:textId="77777777" w:rsidR="007C6A7B" w:rsidRPr="00E74D34" w:rsidRDefault="007C6A7B" w:rsidP="007C6A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heme="minorHAnsi" w:hAnsiTheme="minorHAnsi"/>
          <w:color w:val="000000" w:themeColor="text1"/>
          <w:sz w:val="22"/>
          <w:szCs w:val="22"/>
        </w:rPr>
      </w:pPr>
      <w:r w:rsidRPr="00E74D34">
        <w:rPr>
          <w:rFonts w:asciiTheme="minorHAnsi" w:hAnsiTheme="minorHAnsi"/>
          <w:color w:val="000000" w:themeColor="text1"/>
          <w:sz w:val="22"/>
          <w:szCs w:val="22"/>
        </w:rPr>
        <w:t>Questions about this policy may be directed to the appropriate project liaison.</w:t>
      </w:r>
    </w:p>
    <w:p w14:paraId="6D07561C" w14:textId="77777777" w:rsidR="007C6A7B" w:rsidRPr="00E74D34" w:rsidRDefault="007C6A7B" w:rsidP="007C6A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heme="minorHAnsi" w:hAnsiTheme="minorHAnsi" w:cs="Calibri"/>
          <w:color w:val="4472C4" w:themeColor="accent1"/>
          <w:sz w:val="22"/>
          <w:szCs w:val="22"/>
        </w:rPr>
      </w:pPr>
      <w:r w:rsidRPr="00E74D34">
        <w:rPr>
          <w:rFonts w:asciiTheme="minorHAnsi" w:hAnsiTheme="minorHAnsi" w:cs="Calibri"/>
          <w:color w:val="000000" w:themeColor="text1"/>
          <w:sz w:val="22"/>
          <w:szCs w:val="22"/>
        </w:rPr>
        <w:t>The foregoing publicity requirements are subject to any additional terms and conditions that are defined in the master grant contract</w:t>
      </w:r>
      <w:r w:rsidRPr="00E74D34">
        <w:rPr>
          <w:rFonts w:asciiTheme="minorHAnsi" w:hAnsiTheme="minorHAnsi" w:cs="Calibri"/>
          <w:color w:val="4472C4" w:themeColor="accent1"/>
          <w:sz w:val="22"/>
          <w:szCs w:val="22"/>
        </w:rPr>
        <w:t>.</w:t>
      </w:r>
    </w:p>
    <w:p w14:paraId="4D7F73AC" w14:textId="77777777" w:rsidR="007C6A7B" w:rsidRPr="00B003B6" w:rsidRDefault="007C6A7B" w:rsidP="00EF130A">
      <w:pPr>
        <w:pStyle w:val="Heading1"/>
        <w:keepNext w:val="0"/>
        <w:widowControl/>
        <w:numPr>
          <w:ilvl w:val="0"/>
          <w:numId w:val="45"/>
        </w:numPr>
        <w:tabs>
          <w:tab w:val="clear" w:pos="-840"/>
          <w:tab w:val="clear" w:pos="-120"/>
          <w:tab w:val="clear" w:pos="600"/>
          <w:tab w:val="clear" w:pos="1320"/>
          <w:tab w:val="clear" w:pos="2040"/>
          <w:tab w:val="clear" w:pos="2760"/>
          <w:tab w:val="clear" w:pos="3480"/>
          <w:tab w:val="clear" w:pos="4200"/>
          <w:tab w:val="clear" w:pos="4920"/>
          <w:tab w:val="clear" w:pos="5640"/>
          <w:tab w:val="clear" w:pos="6360"/>
          <w:tab w:val="left" w:pos="0"/>
        </w:tabs>
        <w:suppressAutoHyphens w:val="0"/>
        <w:spacing w:before="0" w:line="259" w:lineRule="auto"/>
        <w:ind w:left="0"/>
        <w:rPr>
          <w:rFonts w:ascii="Times New Roman" w:hAnsi="Times New Roman"/>
        </w:rPr>
      </w:pPr>
      <w:bookmarkStart w:id="39" w:name="_Toc513762"/>
      <w:r w:rsidRPr="00B003B6">
        <w:rPr>
          <w:rFonts w:ascii="Times New Roman" w:hAnsi="Times New Roman"/>
        </w:rPr>
        <w:t>FUNDING LIMITATIONS</w:t>
      </w:r>
      <w:bookmarkEnd w:id="39"/>
    </w:p>
    <w:p w14:paraId="15E8C03D" w14:textId="06DED6EC" w:rsidR="007C6A7B" w:rsidRPr="005458A1" w:rsidRDefault="007C6A7B" w:rsidP="00E74D34">
      <w:pPr>
        <w:tabs>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80"/>
        <w:jc w:val="both"/>
        <w:rPr>
          <w:rFonts w:asciiTheme="minorHAnsi" w:hAnsiTheme="minorHAnsi"/>
          <w:color w:val="000000" w:themeColor="text1"/>
          <w:sz w:val="22"/>
          <w:szCs w:val="22"/>
        </w:rPr>
      </w:pPr>
      <w:r w:rsidRPr="005458A1">
        <w:rPr>
          <w:rFonts w:asciiTheme="minorHAnsi" w:hAnsiTheme="minorHAnsi"/>
          <w:color w:val="000000" w:themeColor="text1"/>
          <w:sz w:val="22"/>
          <w:szCs w:val="22"/>
        </w:rPr>
        <w:t>Projects that do not meet their contracted enrollment of participants will have their budget reduced proportionately.</w:t>
      </w:r>
      <w:r w:rsidR="00E74D34">
        <w:rPr>
          <w:rFonts w:asciiTheme="minorHAnsi" w:hAnsiTheme="minorHAnsi"/>
          <w:color w:val="000000" w:themeColor="text1"/>
          <w:sz w:val="22"/>
          <w:szCs w:val="22"/>
        </w:rPr>
        <w:t xml:space="preserve"> </w:t>
      </w:r>
      <w:r w:rsidRPr="005458A1">
        <w:rPr>
          <w:rFonts w:asciiTheme="minorHAnsi" w:hAnsiTheme="minorHAnsi"/>
          <w:sz w:val="22"/>
          <w:szCs w:val="22"/>
        </w:rPr>
        <w:t xml:space="preserve">The STEP award recipient institution will furnish STEP-SED with a roster of students </w:t>
      </w:r>
      <w:r w:rsidRPr="005458A1">
        <w:rPr>
          <w:rFonts w:asciiTheme="minorHAnsi" w:hAnsiTheme="minorHAnsi"/>
          <w:sz w:val="22"/>
          <w:szCs w:val="22"/>
        </w:rPr>
        <w:lastRenderedPageBreak/>
        <w:t>enrolled in its program as of February 15 in each program year. This roster is due March 15. The number of students listed in this roster will be compared against the number of students proposed to be served in the RFP’s 2020-2021 Composite Budget. If the current roster is less than 95% of the number set forth in the composite budget, the grantee’s budget will be proportionally diminished by the amount of the percentage of the deficiency from the composite budget. For example: if the actual roster is 94% of the projected number, the grantees budget will be reduced by 6% in the year of the deficiency.</w:t>
      </w:r>
    </w:p>
    <w:p w14:paraId="1D23A294" w14:textId="77777777" w:rsidR="007C6A7B" w:rsidRPr="00E74D34" w:rsidRDefault="007C6A7B" w:rsidP="00EF130A">
      <w:pPr>
        <w:pStyle w:val="ListParagraph"/>
        <w:numPr>
          <w:ilvl w:val="0"/>
          <w:numId w:val="45"/>
        </w:numPr>
        <w:spacing w:after="160" w:line="259" w:lineRule="auto"/>
        <w:ind w:left="0"/>
        <w:rPr>
          <w:rFonts w:ascii="Times New Roman" w:hAnsi="Times New Roman"/>
          <w:sz w:val="24"/>
          <w:szCs w:val="24"/>
          <w:u w:val="single"/>
        </w:rPr>
      </w:pPr>
      <w:bookmarkStart w:id="40" w:name="_Toc513763"/>
      <w:r w:rsidRPr="00E74D34">
        <w:rPr>
          <w:rFonts w:ascii="Times New Roman" w:hAnsi="Times New Roman"/>
          <w:sz w:val="24"/>
          <w:szCs w:val="24"/>
          <w:u w:val="single"/>
        </w:rPr>
        <w:t>BUDGET</w:t>
      </w:r>
      <w:bookmarkEnd w:id="40"/>
    </w:p>
    <w:p w14:paraId="7B20C700" w14:textId="77777777" w:rsidR="007C6A7B" w:rsidRPr="00E74D34" w:rsidRDefault="007C6A7B" w:rsidP="007C6A7B">
      <w:pPr>
        <w:tabs>
          <w:tab w:val="left" w:pos="-720"/>
        </w:tabs>
        <w:suppressAutoHyphens/>
        <w:ind w:left="180"/>
        <w:jc w:val="both"/>
        <w:rPr>
          <w:rStyle w:val="Hyperlink"/>
          <w:rFonts w:asciiTheme="minorHAnsi" w:hAnsiTheme="minorHAnsi" w:cs="Calibri"/>
          <w:color w:val="000000" w:themeColor="text1"/>
          <w:sz w:val="22"/>
          <w:szCs w:val="22"/>
        </w:rPr>
      </w:pPr>
      <w:r w:rsidRPr="00E74D34">
        <w:rPr>
          <w:rFonts w:asciiTheme="minorHAnsi" w:hAnsiTheme="minorHAnsi" w:cs="Calibri"/>
          <w:color w:val="000000" w:themeColor="text1"/>
          <w:sz w:val="22"/>
          <w:szCs w:val="22"/>
        </w:rPr>
        <w:t xml:space="preserve">Applicants should refer to the Fiscal Guidelines for Federal and State Aided Grants while preparing their program budgets:  </w:t>
      </w:r>
      <w:hyperlink r:id="rId19" w:history="1">
        <w:r w:rsidRPr="00E74D34">
          <w:rPr>
            <w:rStyle w:val="Hyperlink"/>
            <w:rFonts w:asciiTheme="minorHAnsi" w:hAnsiTheme="minorHAnsi" w:cs="Calibri"/>
            <w:sz w:val="22"/>
            <w:szCs w:val="22"/>
          </w:rPr>
          <w:t>http://www.oms.nysed.gov/cafe/guidance/guidelines.html</w:t>
        </w:r>
      </w:hyperlink>
    </w:p>
    <w:p w14:paraId="337F56E4" w14:textId="77777777" w:rsidR="007C6A7B" w:rsidRPr="00E74D34" w:rsidRDefault="007C6A7B" w:rsidP="00EF130A">
      <w:pPr>
        <w:pStyle w:val="ListParagraph"/>
        <w:numPr>
          <w:ilvl w:val="0"/>
          <w:numId w:val="50"/>
        </w:numPr>
        <w:tabs>
          <w:tab w:val="left" w:pos="-720"/>
        </w:tabs>
        <w:suppressAutoHyphens/>
        <w:spacing w:after="0" w:line="240" w:lineRule="auto"/>
        <w:jc w:val="both"/>
        <w:rPr>
          <w:rStyle w:val="Hyperlink"/>
          <w:rFonts w:asciiTheme="minorHAnsi" w:hAnsiTheme="minorHAnsi" w:cs="Calibri"/>
          <w:b/>
          <w:color w:val="000000" w:themeColor="text1"/>
        </w:rPr>
      </w:pPr>
      <w:r w:rsidRPr="00E74D34">
        <w:rPr>
          <w:rStyle w:val="Hyperlink"/>
          <w:rFonts w:asciiTheme="minorHAnsi" w:hAnsiTheme="minorHAnsi" w:cs="Calibri"/>
          <w:b/>
          <w:color w:val="000000" w:themeColor="text1"/>
        </w:rPr>
        <w:t>Use of Funds</w:t>
      </w:r>
    </w:p>
    <w:p w14:paraId="37354777" w14:textId="77777777" w:rsidR="007C6A7B" w:rsidRPr="00C67ECF" w:rsidRDefault="007C6A7B" w:rsidP="00EF130A">
      <w:pPr>
        <w:pStyle w:val="Default"/>
        <w:numPr>
          <w:ilvl w:val="0"/>
          <w:numId w:val="37"/>
        </w:numPr>
        <w:jc w:val="both"/>
        <w:rPr>
          <w:rFonts w:asciiTheme="minorHAnsi" w:hAnsiTheme="minorHAnsi"/>
          <w:color w:val="000000" w:themeColor="text1"/>
          <w:sz w:val="22"/>
          <w:szCs w:val="22"/>
        </w:rPr>
      </w:pPr>
      <w:r w:rsidRPr="00C67ECF">
        <w:rPr>
          <w:rFonts w:asciiTheme="minorHAnsi" w:hAnsiTheme="minorHAnsi"/>
          <w:color w:val="000000" w:themeColor="text1"/>
          <w:sz w:val="22"/>
          <w:szCs w:val="22"/>
        </w:rPr>
        <w:t>Activities funded by a STEP grant contract will be administered pursuant to a written agreement between the State Education Department and the participating institution.</w:t>
      </w:r>
    </w:p>
    <w:p w14:paraId="12036385" w14:textId="77777777" w:rsidR="007C6A7B" w:rsidRPr="00C67ECF" w:rsidRDefault="007C6A7B" w:rsidP="00EF130A">
      <w:pPr>
        <w:pStyle w:val="Default"/>
        <w:numPr>
          <w:ilvl w:val="0"/>
          <w:numId w:val="37"/>
        </w:numPr>
        <w:jc w:val="both"/>
        <w:rPr>
          <w:rFonts w:asciiTheme="minorHAnsi" w:hAnsiTheme="minorHAnsi"/>
          <w:color w:val="000000" w:themeColor="text1"/>
          <w:sz w:val="22"/>
          <w:szCs w:val="22"/>
        </w:rPr>
      </w:pPr>
      <w:r w:rsidRPr="00C67ECF">
        <w:rPr>
          <w:rFonts w:asciiTheme="minorHAnsi" w:hAnsiTheme="minorHAnsi"/>
          <w:color w:val="000000" w:themeColor="text1"/>
          <w:sz w:val="22"/>
          <w:szCs w:val="22"/>
        </w:rPr>
        <w:t xml:space="preserve">STEP funds may not be used for purposes that have not been described in the authorizing statute, the Regulations of the Commissioner of Education or this RFP. Amendments to the proposal </w:t>
      </w:r>
      <w:proofErr w:type="gramStart"/>
      <w:r w:rsidRPr="00C67ECF">
        <w:rPr>
          <w:rFonts w:asciiTheme="minorHAnsi" w:hAnsiTheme="minorHAnsi"/>
          <w:color w:val="000000" w:themeColor="text1"/>
          <w:sz w:val="22"/>
          <w:szCs w:val="22"/>
        </w:rPr>
        <w:t>during the course of</w:t>
      </w:r>
      <w:proofErr w:type="gramEnd"/>
      <w:r w:rsidRPr="00C67ECF">
        <w:rPr>
          <w:rFonts w:asciiTheme="minorHAnsi" w:hAnsiTheme="minorHAnsi"/>
          <w:color w:val="000000" w:themeColor="text1"/>
          <w:sz w:val="22"/>
          <w:szCs w:val="22"/>
        </w:rPr>
        <w:t xml:space="preserve"> the year that involve changes in the manner in which STEP funds are expended must have prior written approval from the SED. See E. Transfer of Funds below for additional information.</w:t>
      </w:r>
    </w:p>
    <w:p w14:paraId="270D9D24" w14:textId="77777777" w:rsidR="007C6A7B" w:rsidRPr="00110ECB" w:rsidRDefault="007C6A7B" w:rsidP="00EF130A">
      <w:pPr>
        <w:pStyle w:val="Default"/>
        <w:numPr>
          <w:ilvl w:val="0"/>
          <w:numId w:val="37"/>
        </w:numPr>
        <w:jc w:val="both"/>
        <w:rPr>
          <w:rFonts w:asciiTheme="minorHAnsi" w:hAnsiTheme="minorHAnsi"/>
          <w:color w:val="00B0F0"/>
          <w:sz w:val="22"/>
          <w:szCs w:val="22"/>
        </w:rPr>
      </w:pPr>
      <w:bookmarkStart w:id="41" w:name="_Hlk525133310"/>
      <w:r w:rsidRPr="00110ECB">
        <w:rPr>
          <w:rFonts w:asciiTheme="minorHAnsi" w:hAnsiTheme="minorHAnsi"/>
          <w:color w:val="000000" w:themeColor="text1"/>
          <w:sz w:val="22"/>
          <w:szCs w:val="22"/>
        </w:rPr>
        <w:t>Program changes (</w:t>
      </w:r>
      <w:r w:rsidRPr="00450D27">
        <w:rPr>
          <w:rFonts w:asciiTheme="minorHAnsi" w:hAnsiTheme="minorHAnsi"/>
          <w:b/>
          <w:color w:val="000000" w:themeColor="text1"/>
          <w:sz w:val="22"/>
          <w:szCs w:val="22"/>
          <w:u w:val="single"/>
        </w:rPr>
        <w:t xml:space="preserve">especially </w:t>
      </w:r>
      <w:r>
        <w:rPr>
          <w:rFonts w:asciiTheme="minorHAnsi" w:hAnsiTheme="minorHAnsi"/>
          <w:b/>
          <w:color w:val="000000" w:themeColor="text1"/>
          <w:sz w:val="22"/>
          <w:szCs w:val="22"/>
          <w:u w:val="single"/>
        </w:rPr>
        <w:t>leadership, organizational structure and space</w:t>
      </w:r>
      <w:r w:rsidRPr="00450D27">
        <w:rPr>
          <w:rFonts w:asciiTheme="minorHAnsi" w:hAnsiTheme="minorHAnsi"/>
          <w:color w:val="000000" w:themeColor="text1"/>
          <w:sz w:val="22"/>
          <w:szCs w:val="22"/>
          <w:u w:val="single"/>
        </w:rPr>
        <w:t>)</w:t>
      </w:r>
      <w:r w:rsidRPr="00110ECB">
        <w:rPr>
          <w:rFonts w:asciiTheme="minorHAnsi" w:hAnsiTheme="minorHAnsi"/>
          <w:color w:val="000000" w:themeColor="text1"/>
          <w:sz w:val="22"/>
          <w:szCs w:val="22"/>
        </w:rPr>
        <w:t xml:space="preserve"> must have prior written approval from STEP-SED.</w:t>
      </w:r>
    </w:p>
    <w:bookmarkEnd w:id="41"/>
    <w:p w14:paraId="50522DEB" w14:textId="77777777" w:rsidR="007C6A7B" w:rsidRPr="002A7D52" w:rsidRDefault="007C6A7B" w:rsidP="00EF130A">
      <w:pPr>
        <w:pStyle w:val="ListParagraph"/>
        <w:numPr>
          <w:ilvl w:val="0"/>
          <w:numId w:val="50"/>
        </w:numPr>
        <w:tabs>
          <w:tab w:val="left" w:pos="-720"/>
        </w:tabs>
        <w:suppressAutoHyphens/>
        <w:spacing w:after="0" w:line="240" w:lineRule="auto"/>
        <w:jc w:val="both"/>
        <w:rPr>
          <w:rFonts w:cs="Calibri"/>
          <w:b/>
          <w:color w:val="000000" w:themeColor="text1"/>
        </w:rPr>
      </w:pPr>
      <w:r w:rsidRPr="002A7D52">
        <w:rPr>
          <w:b/>
          <w:color w:val="000000" w:themeColor="text1"/>
        </w:rPr>
        <w:t xml:space="preserve">Allowable Expenses </w:t>
      </w:r>
    </w:p>
    <w:p w14:paraId="7BB860EA" w14:textId="77777777" w:rsidR="007C6A7B" w:rsidRDefault="007C6A7B" w:rsidP="007C6A7B">
      <w:pPr>
        <w:pStyle w:val="ListParagraph"/>
        <w:tabs>
          <w:tab w:val="left" w:pos="-720"/>
        </w:tabs>
        <w:suppressAutoHyphens/>
        <w:spacing w:after="0" w:line="240" w:lineRule="auto"/>
        <w:ind w:left="540"/>
        <w:jc w:val="both"/>
        <w:rPr>
          <w:color w:val="00B0F0"/>
        </w:rPr>
      </w:pPr>
      <w:r>
        <w:t>Under §6454 of the NYS Education Law, Science and Technology Entry Program monies as part of a program may be used for tutoring, academic, financial, and career advising, college readiness special summer courses, academic enrichment, recruitment, and program administration.</w:t>
      </w:r>
    </w:p>
    <w:p w14:paraId="6B6AFB53" w14:textId="77777777" w:rsidR="007C6A7B" w:rsidRPr="002A7D52" w:rsidRDefault="007C6A7B" w:rsidP="007C6A7B">
      <w:pPr>
        <w:pStyle w:val="ListParagraph"/>
        <w:tabs>
          <w:tab w:val="left" w:pos="-720"/>
        </w:tabs>
        <w:suppressAutoHyphens/>
        <w:spacing w:after="0" w:line="240" w:lineRule="auto"/>
        <w:ind w:left="540"/>
        <w:jc w:val="both"/>
        <w:rPr>
          <w:color w:val="000000" w:themeColor="text1"/>
        </w:rPr>
      </w:pPr>
      <w:r w:rsidRPr="002A7D52">
        <w:rPr>
          <w:color w:val="000000" w:themeColor="text1"/>
        </w:rPr>
        <w:t>Allowable costs include the following:</w:t>
      </w:r>
    </w:p>
    <w:p w14:paraId="023884FC" w14:textId="77777777" w:rsidR="007C6A7B" w:rsidRPr="002A7D52" w:rsidRDefault="007C6A7B" w:rsidP="00EF130A">
      <w:pPr>
        <w:pStyle w:val="ListParagraph"/>
        <w:numPr>
          <w:ilvl w:val="0"/>
          <w:numId w:val="30"/>
        </w:numPr>
        <w:tabs>
          <w:tab w:val="left" w:pos="-720"/>
        </w:tabs>
        <w:suppressAutoHyphens/>
        <w:spacing w:after="0" w:line="240" w:lineRule="auto"/>
        <w:jc w:val="both"/>
        <w:rPr>
          <w:rStyle w:val="Hyperlink"/>
          <w:rFonts w:cs="Calibri"/>
          <w:color w:val="000000" w:themeColor="text1"/>
        </w:rPr>
      </w:pPr>
      <w:r w:rsidRPr="002A7D52">
        <w:rPr>
          <w:rStyle w:val="Hyperlink"/>
          <w:rFonts w:cs="Calibri"/>
          <w:color w:val="000000" w:themeColor="text1"/>
        </w:rPr>
        <w:t>Program administration, including professional and non-professional salaries, benefits, staff travel for required program administration as approved by NYSED;</w:t>
      </w:r>
    </w:p>
    <w:p w14:paraId="4D526554" w14:textId="77777777" w:rsidR="007C6A7B" w:rsidRPr="007B39E4" w:rsidRDefault="007C6A7B" w:rsidP="007C6A7B">
      <w:pPr>
        <w:pStyle w:val="ListParagraph"/>
        <w:tabs>
          <w:tab w:val="left" w:pos="-720"/>
        </w:tabs>
        <w:suppressAutoHyphens/>
        <w:spacing w:after="0" w:line="240" w:lineRule="auto"/>
        <w:ind w:left="1440"/>
        <w:jc w:val="both"/>
        <w:rPr>
          <w:rFonts w:cs="Calibri"/>
          <w:color w:val="000000" w:themeColor="text1"/>
        </w:rPr>
      </w:pPr>
      <w:r w:rsidRPr="007B39E4">
        <w:rPr>
          <w:rStyle w:val="Hyperlink"/>
          <w:rFonts w:cs="Calibri"/>
          <w:b/>
          <w:color w:val="000000" w:themeColor="text1"/>
        </w:rPr>
        <w:t>*Note:</w:t>
      </w:r>
      <w:r w:rsidRPr="007B39E4">
        <w:rPr>
          <w:rStyle w:val="Hyperlink"/>
          <w:rFonts w:cs="Calibri"/>
          <w:color w:val="000000" w:themeColor="text1"/>
        </w:rPr>
        <w:t xml:space="preserve"> Out-of-state travel requires prior approval by NYSED liaison</w:t>
      </w:r>
    </w:p>
    <w:p w14:paraId="6D0620AE" w14:textId="77777777" w:rsidR="007C6A7B" w:rsidRPr="007B39E4" w:rsidRDefault="007C6A7B" w:rsidP="00EF130A">
      <w:pPr>
        <w:pStyle w:val="ListParagraph"/>
        <w:numPr>
          <w:ilvl w:val="0"/>
          <w:numId w:val="30"/>
        </w:numPr>
        <w:tabs>
          <w:tab w:val="left" w:pos="-720"/>
        </w:tabs>
        <w:suppressAutoHyphens/>
        <w:spacing w:after="0" w:line="240" w:lineRule="auto"/>
        <w:jc w:val="both"/>
        <w:rPr>
          <w:rFonts w:cs="Calibri"/>
          <w:color w:val="000000" w:themeColor="text1"/>
        </w:rPr>
      </w:pPr>
      <w:r w:rsidRPr="007B39E4">
        <w:rPr>
          <w:rFonts w:cs="Calibri"/>
          <w:color w:val="000000" w:themeColor="text1"/>
        </w:rPr>
        <w:t xml:space="preserve">Stipends for students participating in approved STEP </w:t>
      </w:r>
      <w:r w:rsidRPr="00450D27">
        <w:rPr>
          <w:rFonts w:cs="Calibri"/>
          <w:color w:val="000000" w:themeColor="text1"/>
        </w:rPr>
        <w:t xml:space="preserve">activities including, but not limited to, </w:t>
      </w:r>
      <w:r w:rsidRPr="007B39E4">
        <w:rPr>
          <w:rFonts w:cs="Calibri"/>
          <w:color w:val="000000" w:themeColor="text1"/>
        </w:rPr>
        <w:t>supervised research opportunities and internships (the maximum stipend must be consistent with the average for similar activities at the institution or in the region)</w:t>
      </w:r>
    </w:p>
    <w:p w14:paraId="1F20A9E6" w14:textId="77777777" w:rsidR="007C6A7B" w:rsidRPr="002A7D52" w:rsidRDefault="007C6A7B" w:rsidP="00EF130A">
      <w:pPr>
        <w:pStyle w:val="ListParagraph"/>
        <w:numPr>
          <w:ilvl w:val="0"/>
          <w:numId w:val="30"/>
        </w:numPr>
        <w:tabs>
          <w:tab w:val="left" w:pos="-720"/>
        </w:tabs>
        <w:suppressAutoHyphens/>
        <w:spacing w:after="0" w:line="240" w:lineRule="auto"/>
        <w:jc w:val="both"/>
        <w:rPr>
          <w:rFonts w:cs="Calibri"/>
          <w:color w:val="000000" w:themeColor="text1"/>
        </w:rPr>
      </w:pPr>
      <w:r w:rsidRPr="002A7D52">
        <w:rPr>
          <w:rFonts w:cs="Calibri"/>
          <w:color w:val="000000" w:themeColor="text1"/>
        </w:rPr>
        <w:t>Program activities</w:t>
      </w:r>
      <w:r>
        <w:rPr>
          <w:rFonts w:cs="Calibri"/>
          <w:color w:val="000000" w:themeColor="text1"/>
        </w:rPr>
        <w:t xml:space="preserve"> in accordance to the mission of STEP</w:t>
      </w:r>
      <w:r w:rsidRPr="002A7D52">
        <w:rPr>
          <w:rFonts w:cs="Calibri"/>
          <w:color w:val="000000" w:themeColor="text1"/>
        </w:rPr>
        <w:t>, such as field trips, student conference expenses, program achievement/awards, and related fees/charges, standardized tests/instruction fees, etc.</w:t>
      </w:r>
    </w:p>
    <w:p w14:paraId="4322AB9B" w14:textId="77777777" w:rsidR="007C6A7B" w:rsidRPr="002A7D52" w:rsidRDefault="007C6A7B" w:rsidP="00EF130A">
      <w:pPr>
        <w:pStyle w:val="ListParagraph"/>
        <w:numPr>
          <w:ilvl w:val="0"/>
          <w:numId w:val="30"/>
        </w:numPr>
        <w:tabs>
          <w:tab w:val="left" w:pos="-720"/>
        </w:tabs>
        <w:suppressAutoHyphens/>
        <w:spacing w:after="0" w:line="240" w:lineRule="auto"/>
        <w:jc w:val="both"/>
        <w:rPr>
          <w:rFonts w:cs="Calibri"/>
          <w:color w:val="000000" w:themeColor="text1"/>
        </w:rPr>
      </w:pPr>
      <w:r w:rsidRPr="002A7D52">
        <w:rPr>
          <w:rFonts w:cs="Calibri"/>
          <w:color w:val="000000" w:themeColor="text1"/>
        </w:rPr>
        <w:t>Expenses related to program attendance such as participant transportation.</w:t>
      </w:r>
    </w:p>
    <w:p w14:paraId="241E24FD" w14:textId="77777777" w:rsidR="007C6A7B" w:rsidRPr="002A7D52" w:rsidRDefault="007C6A7B" w:rsidP="00EF130A">
      <w:pPr>
        <w:pStyle w:val="ListParagraph"/>
        <w:numPr>
          <w:ilvl w:val="0"/>
          <w:numId w:val="30"/>
        </w:numPr>
        <w:tabs>
          <w:tab w:val="left" w:pos="-720"/>
        </w:tabs>
        <w:suppressAutoHyphens/>
        <w:spacing w:after="0" w:line="240" w:lineRule="auto"/>
        <w:jc w:val="both"/>
        <w:rPr>
          <w:rFonts w:cs="Calibri"/>
          <w:color w:val="000000" w:themeColor="text1"/>
        </w:rPr>
      </w:pPr>
      <w:r w:rsidRPr="002A7D52">
        <w:rPr>
          <w:rFonts w:cs="Calibri"/>
          <w:color w:val="000000" w:themeColor="text1"/>
        </w:rPr>
        <w:t>Student classroom supplies, including laboratory supplies, calculators, etc.</w:t>
      </w:r>
    </w:p>
    <w:p w14:paraId="337DC2EC" w14:textId="77777777" w:rsidR="007C6A7B" w:rsidRPr="002A7D52" w:rsidRDefault="007C6A7B" w:rsidP="00EF130A">
      <w:pPr>
        <w:pStyle w:val="ListParagraph"/>
        <w:numPr>
          <w:ilvl w:val="0"/>
          <w:numId w:val="30"/>
        </w:numPr>
        <w:tabs>
          <w:tab w:val="left" w:pos="-720"/>
        </w:tabs>
        <w:suppressAutoHyphens/>
        <w:spacing w:after="0" w:line="240" w:lineRule="auto"/>
        <w:jc w:val="both"/>
        <w:rPr>
          <w:rFonts w:cs="Calibri"/>
          <w:color w:val="000000" w:themeColor="text1"/>
        </w:rPr>
      </w:pPr>
      <w:r w:rsidRPr="002A7D52">
        <w:rPr>
          <w:rFonts w:cs="Calibri"/>
          <w:color w:val="000000" w:themeColor="text1"/>
        </w:rPr>
        <w:t>Administrative and instructional supplies, materials, and equipment (including instructional or administrative computer software and computers, lab equipment, etc.). When equipment is purchased with STEP funds, it is the responsibility of the institution to ensure that the STEP Equipment Inventory Form is completed and that a copy is submitted to SED. If a program closes, any equipment purchased with SED funds must be released for transfer to another STEP program so that equipment continues to support STEP students. SED staff will assist in arranging the transfer of such equipment.</w:t>
      </w:r>
    </w:p>
    <w:p w14:paraId="7AAB965F" w14:textId="77777777" w:rsidR="007C6A7B" w:rsidRPr="00EC0D1C" w:rsidRDefault="007C6A7B" w:rsidP="007C6A7B">
      <w:pPr>
        <w:pStyle w:val="ListParagraph"/>
        <w:tabs>
          <w:tab w:val="left" w:pos="-720"/>
        </w:tabs>
        <w:suppressAutoHyphens/>
        <w:spacing w:after="0" w:line="240" w:lineRule="auto"/>
        <w:ind w:left="1440"/>
        <w:jc w:val="both"/>
        <w:rPr>
          <w:rFonts w:cs="Calibri"/>
          <w:color w:val="000000" w:themeColor="text1"/>
          <w:u w:val="single"/>
        </w:rPr>
      </w:pPr>
      <w:r w:rsidRPr="001222AC">
        <w:rPr>
          <w:rFonts w:cs="Calibri"/>
          <w:b/>
          <w:color w:val="000000" w:themeColor="text1"/>
        </w:rPr>
        <w:t>Note:</w:t>
      </w:r>
      <w:r w:rsidRPr="002A7D52">
        <w:rPr>
          <w:rFonts w:cs="Calibri"/>
          <w:color w:val="000000" w:themeColor="text1"/>
        </w:rPr>
        <w:t xml:space="preserve"> </w:t>
      </w:r>
      <w:r w:rsidRPr="001222AC">
        <w:rPr>
          <w:rFonts w:cs="Calibri"/>
          <w:color w:val="000000" w:themeColor="text1"/>
        </w:rPr>
        <w:t xml:space="preserve">Those items with a unit value of $5,000 or more and having a useful life of more than one year must be </w:t>
      </w:r>
      <w:r w:rsidRPr="00EC0D1C">
        <w:rPr>
          <w:rFonts w:cs="Calibri"/>
          <w:color w:val="000000" w:themeColor="text1"/>
        </w:rPr>
        <w:t>reported in the equipment category.</w:t>
      </w:r>
    </w:p>
    <w:p w14:paraId="23B4B506" w14:textId="77777777" w:rsidR="007C6A7B" w:rsidRPr="00EC0D1C" w:rsidRDefault="007C6A7B" w:rsidP="00EF130A">
      <w:pPr>
        <w:pStyle w:val="ListParagraph"/>
        <w:numPr>
          <w:ilvl w:val="0"/>
          <w:numId w:val="30"/>
        </w:numPr>
        <w:tabs>
          <w:tab w:val="left" w:pos="-720"/>
        </w:tabs>
        <w:suppressAutoHyphens/>
        <w:spacing w:after="0" w:line="240" w:lineRule="auto"/>
        <w:jc w:val="both"/>
        <w:rPr>
          <w:rFonts w:cs="Calibri"/>
          <w:color w:val="000000" w:themeColor="text1"/>
        </w:rPr>
      </w:pPr>
      <w:r w:rsidRPr="00EC0D1C">
        <w:rPr>
          <w:rFonts w:cs="Calibri"/>
          <w:color w:val="000000" w:themeColor="text1"/>
        </w:rPr>
        <w:t>Evaluation materials and activities;</w:t>
      </w:r>
    </w:p>
    <w:p w14:paraId="66915A0E" w14:textId="77777777" w:rsidR="007C6A7B" w:rsidRPr="00EC0D1C" w:rsidRDefault="007C6A7B" w:rsidP="00EF130A">
      <w:pPr>
        <w:pStyle w:val="ListParagraph"/>
        <w:numPr>
          <w:ilvl w:val="0"/>
          <w:numId w:val="30"/>
        </w:numPr>
        <w:tabs>
          <w:tab w:val="left" w:pos="-720"/>
        </w:tabs>
        <w:suppressAutoHyphens/>
        <w:spacing w:after="0" w:line="240" w:lineRule="auto"/>
        <w:jc w:val="both"/>
        <w:rPr>
          <w:rFonts w:cs="Calibri"/>
          <w:color w:val="000000" w:themeColor="text1"/>
        </w:rPr>
      </w:pPr>
      <w:r w:rsidRPr="00EC0D1C">
        <w:rPr>
          <w:color w:val="000000" w:themeColor="text1"/>
        </w:rPr>
        <w:t>STEP staff development/training (*Out</w:t>
      </w:r>
      <w:r w:rsidRPr="007B39E4">
        <w:rPr>
          <w:color w:val="000000" w:themeColor="text1"/>
        </w:rPr>
        <w:t xml:space="preserve"> of </w:t>
      </w:r>
      <w:r w:rsidRPr="00EC0D1C">
        <w:rPr>
          <w:color w:val="000000" w:themeColor="text1"/>
        </w:rPr>
        <w:t>state travel requires prior approval by SED).</w:t>
      </w:r>
    </w:p>
    <w:p w14:paraId="7138B1BC" w14:textId="77777777" w:rsidR="007C6A7B" w:rsidRPr="00EC0D1C" w:rsidRDefault="007C6A7B" w:rsidP="00EF130A">
      <w:pPr>
        <w:pStyle w:val="ListParagraph"/>
        <w:numPr>
          <w:ilvl w:val="0"/>
          <w:numId w:val="30"/>
        </w:numPr>
        <w:tabs>
          <w:tab w:val="left" w:pos="-720"/>
        </w:tabs>
        <w:suppressAutoHyphens/>
        <w:spacing w:after="0" w:line="240" w:lineRule="auto"/>
        <w:jc w:val="both"/>
        <w:rPr>
          <w:rFonts w:cs="Calibri"/>
          <w:color w:val="000000" w:themeColor="text1"/>
        </w:rPr>
      </w:pPr>
      <w:r w:rsidRPr="00EC0D1C">
        <w:rPr>
          <w:color w:val="000000" w:themeColor="text1"/>
        </w:rPr>
        <w:t xml:space="preserve">Program brochures/materials and promotional activities. </w:t>
      </w:r>
    </w:p>
    <w:p w14:paraId="270773A8" w14:textId="77777777" w:rsidR="007C6A7B" w:rsidRPr="00EC0D1C" w:rsidRDefault="007C6A7B" w:rsidP="00EF130A">
      <w:pPr>
        <w:pStyle w:val="ListParagraph"/>
        <w:numPr>
          <w:ilvl w:val="0"/>
          <w:numId w:val="30"/>
        </w:numPr>
        <w:tabs>
          <w:tab w:val="left" w:pos="-720"/>
        </w:tabs>
        <w:suppressAutoHyphens/>
        <w:spacing w:after="0" w:line="240" w:lineRule="auto"/>
        <w:jc w:val="both"/>
        <w:rPr>
          <w:rFonts w:cs="Calibri"/>
          <w:color w:val="000000" w:themeColor="text1"/>
        </w:rPr>
      </w:pPr>
      <w:r w:rsidRPr="00EC0D1C">
        <w:rPr>
          <w:color w:val="000000" w:themeColor="text1"/>
        </w:rPr>
        <w:lastRenderedPageBreak/>
        <w:t>Subcontracts for program services can be made.</w:t>
      </w:r>
    </w:p>
    <w:p w14:paraId="63ECBF55" w14:textId="77777777" w:rsidR="007C6A7B" w:rsidRPr="002A7D52" w:rsidRDefault="007C6A7B" w:rsidP="00EF130A">
      <w:pPr>
        <w:pStyle w:val="ListParagraph"/>
        <w:numPr>
          <w:ilvl w:val="0"/>
          <w:numId w:val="30"/>
        </w:numPr>
        <w:tabs>
          <w:tab w:val="left" w:pos="-720"/>
        </w:tabs>
        <w:suppressAutoHyphens/>
        <w:spacing w:after="0" w:line="240" w:lineRule="auto"/>
        <w:jc w:val="both"/>
        <w:rPr>
          <w:rFonts w:cs="Calibri"/>
          <w:color w:val="000000" w:themeColor="text1"/>
        </w:rPr>
      </w:pPr>
      <w:r w:rsidRPr="00EC0D1C">
        <w:rPr>
          <w:color w:val="000000" w:themeColor="text1"/>
        </w:rPr>
        <w:t>Indirect costs at no more than 8% are allowed</w:t>
      </w:r>
      <w:r w:rsidRPr="002A7D52">
        <w:rPr>
          <w:color w:val="000000" w:themeColor="text1"/>
        </w:rPr>
        <w:t>.</w:t>
      </w:r>
    </w:p>
    <w:p w14:paraId="0C750EC7" w14:textId="77777777" w:rsidR="007C6A7B" w:rsidRPr="001222AC" w:rsidRDefault="007C6A7B" w:rsidP="00EF130A">
      <w:pPr>
        <w:pStyle w:val="Default"/>
        <w:numPr>
          <w:ilvl w:val="0"/>
          <w:numId w:val="50"/>
        </w:numPr>
        <w:rPr>
          <w:rFonts w:asciiTheme="minorHAnsi" w:hAnsiTheme="minorHAnsi"/>
          <w:b/>
          <w:color w:val="000000" w:themeColor="text1"/>
          <w:sz w:val="22"/>
          <w:szCs w:val="22"/>
        </w:rPr>
      </w:pPr>
      <w:r w:rsidRPr="001222AC">
        <w:rPr>
          <w:rFonts w:asciiTheme="minorHAnsi" w:hAnsiTheme="minorHAnsi"/>
          <w:b/>
          <w:color w:val="000000" w:themeColor="text1"/>
          <w:sz w:val="22"/>
          <w:szCs w:val="22"/>
        </w:rPr>
        <w:t>Non-Allowable Costs</w:t>
      </w:r>
    </w:p>
    <w:p w14:paraId="01C4952E" w14:textId="77777777" w:rsidR="007C6A7B" w:rsidRPr="001222AC" w:rsidRDefault="007C6A7B" w:rsidP="00EF130A">
      <w:pPr>
        <w:pStyle w:val="ListParagraph"/>
        <w:numPr>
          <w:ilvl w:val="0"/>
          <w:numId w:val="31"/>
        </w:numPr>
        <w:tabs>
          <w:tab w:val="left" w:pos="-720"/>
        </w:tabs>
        <w:suppressAutoHyphens/>
        <w:spacing w:after="0" w:line="240" w:lineRule="auto"/>
        <w:jc w:val="both"/>
        <w:rPr>
          <w:rFonts w:cs="Calibri"/>
          <w:color w:val="000000" w:themeColor="text1"/>
        </w:rPr>
      </w:pPr>
      <w:r w:rsidRPr="001222AC">
        <w:rPr>
          <w:rFonts w:cs="Calibri"/>
          <w:color w:val="000000" w:themeColor="text1"/>
        </w:rPr>
        <w:t>Funds for indirect expenses provided by the state STEP award may not exceed eight percent (8%) of total STEP grant expenditures. Indirect costs cannot be charged on certain expenses, including:</w:t>
      </w:r>
    </w:p>
    <w:p w14:paraId="6D9BB19E" w14:textId="77777777" w:rsidR="007C6A7B" w:rsidRPr="001222AC" w:rsidRDefault="007C6A7B" w:rsidP="00EF130A">
      <w:pPr>
        <w:pStyle w:val="ListParagraph"/>
        <w:numPr>
          <w:ilvl w:val="1"/>
          <w:numId w:val="50"/>
        </w:numPr>
        <w:tabs>
          <w:tab w:val="left" w:pos="-720"/>
        </w:tabs>
        <w:suppressAutoHyphens/>
        <w:spacing w:after="0" w:line="240" w:lineRule="auto"/>
        <w:jc w:val="both"/>
        <w:rPr>
          <w:rFonts w:cs="Calibri"/>
          <w:color w:val="000000" w:themeColor="text1"/>
        </w:rPr>
      </w:pPr>
      <w:r w:rsidRPr="001222AC">
        <w:rPr>
          <w:rFonts w:cs="Calibri"/>
          <w:color w:val="000000" w:themeColor="text1"/>
        </w:rPr>
        <w:t>Equipment purchases</w:t>
      </w:r>
    </w:p>
    <w:p w14:paraId="08F9E52D" w14:textId="77777777" w:rsidR="007C6A7B" w:rsidRPr="001222AC" w:rsidRDefault="007C6A7B" w:rsidP="00EF130A">
      <w:pPr>
        <w:pStyle w:val="ListParagraph"/>
        <w:numPr>
          <w:ilvl w:val="1"/>
          <w:numId w:val="50"/>
        </w:numPr>
        <w:tabs>
          <w:tab w:val="left" w:pos="-720"/>
        </w:tabs>
        <w:suppressAutoHyphens/>
        <w:spacing w:after="0" w:line="240" w:lineRule="auto"/>
        <w:jc w:val="both"/>
        <w:rPr>
          <w:rFonts w:cs="Calibri"/>
          <w:color w:val="000000" w:themeColor="text1"/>
        </w:rPr>
      </w:pPr>
      <w:r w:rsidRPr="001222AC">
        <w:rPr>
          <w:rFonts w:cs="Calibri"/>
          <w:color w:val="000000" w:themeColor="text1"/>
        </w:rPr>
        <w:t>Stipends</w:t>
      </w:r>
      <w:r>
        <w:rPr>
          <w:rFonts w:cs="Calibri"/>
          <w:color w:val="000000" w:themeColor="text1"/>
        </w:rPr>
        <w:t>/Honoraria</w:t>
      </w:r>
    </w:p>
    <w:p w14:paraId="75D9B39B" w14:textId="77777777" w:rsidR="007C6A7B" w:rsidRDefault="007C6A7B" w:rsidP="00EF130A">
      <w:pPr>
        <w:pStyle w:val="ListParagraph"/>
        <w:numPr>
          <w:ilvl w:val="1"/>
          <w:numId w:val="50"/>
        </w:numPr>
        <w:tabs>
          <w:tab w:val="left" w:pos="-720"/>
        </w:tabs>
        <w:suppressAutoHyphens/>
        <w:spacing w:after="0" w:line="240" w:lineRule="auto"/>
        <w:jc w:val="both"/>
        <w:rPr>
          <w:rFonts w:cs="Calibri"/>
          <w:color w:val="000000" w:themeColor="text1"/>
        </w:rPr>
      </w:pPr>
      <w:r w:rsidRPr="001222AC">
        <w:rPr>
          <w:rFonts w:cs="Calibri"/>
          <w:color w:val="000000" w:themeColor="text1"/>
        </w:rPr>
        <w:t>Tuition</w:t>
      </w:r>
    </w:p>
    <w:p w14:paraId="3BCC2D5B" w14:textId="77777777" w:rsidR="007C6A7B" w:rsidRPr="001222AC" w:rsidRDefault="007C6A7B" w:rsidP="00EF130A">
      <w:pPr>
        <w:pStyle w:val="ListParagraph"/>
        <w:numPr>
          <w:ilvl w:val="0"/>
          <w:numId w:val="31"/>
        </w:numPr>
        <w:tabs>
          <w:tab w:val="left" w:pos="-720"/>
        </w:tabs>
        <w:suppressAutoHyphens/>
        <w:spacing w:after="0" w:line="240" w:lineRule="auto"/>
        <w:jc w:val="both"/>
        <w:rPr>
          <w:rFonts w:cs="Calibri"/>
          <w:color w:val="000000" w:themeColor="text1"/>
        </w:rPr>
      </w:pPr>
      <w:r w:rsidRPr="001222AC">
        <w:rPr>
          <w:rFonts w:cs="Calibri"/>
          <w:color w:val="000000" w:themeColor="text1"/>
        </w:rPr>
        <w:t xml:space="preserve">Funds for indirect expenses provided by the institution may not exceed 20 percent of the matching funds contributed by the institution and/or other non-NYS sources. </w:t>
      </w:r>
    </w:p>
    <w:p w14:paraId="22F4D334" w14:textId="77777777" w:rsidR="007C6A7B" w:rsidRPr="001222AC" w:rsidRDefault="007C6A7B" w:rsidP="00EF130A">
      <w:pPr>
        <w:pStyle w:val="ListParagraph"/>
        <w:numPr>
          <w:ilvl w:val="0"/>
          <w:numId w:val="31"/>
        </w:numPr>
        <w:tabs>
          <w:tab w:val="left" w:pos="-720"/>
        </w:tabs>
        <w:suppressAutoHyphens/>
        <w:spacing w:after="0" w:line="240" w:lineRule="auto"/>
        <w:jc w:val="both"/>
        <w:rPr>
          <w:rFonts w:cs="Calibri"/>
          <w:color w:val="000000" w:themeColor="text1"/>
        </w:rPr>
      </w:pPr>
      <w:r w:rsidRPr="001222AC">
        <w:rPr>
          <w:rFonts w:cs="Calibri"/>
          <w:color w:val="000000" w:themeColor="text1"/>
        </w:rPr>
        <w:t>State STEP funds cannot be used for organizational dues or items not specifically allowed under the categories identified above.</w:t>
      </w:r>
    </w:p>
    <w:p w14:paraId="25572EE2" w14:textId="77777777" w:rsidR="007C6A7B" w:rsidRPr="001222AC" w:rsidRDefault="007C6A7B" w:rsidP="00EF130A">
      <w:pPr>
        <w:pStyle w:val="ListParagraph"/>
        <w:numPr>
          <w:ilvl w:val="0"/>
          <w:numId w:val="31"/>
        </w:numPr>
        <w:tabs>
          <w:tab w:val="left" w:pos="-720"/>
        </w:tabs>
        <w:suppressAutoHyphens/>
        <w:spacing w:after="0" w:line="240" w:lineRule="auto"/>
        <w:jc w:val="both"/>
        <w:rPr>
          <w:rFonts w:cs="Calibri"/>
          <w:color w:val="000000" w:themeColor="text1"/>
        </w:rPr>
      </w:pPr>
      <w:r w:rsidRPr="001222AC">
        <w:rPr>
          <w:rFonts w:cs="Calibri"/>
          <w:color w:val="000000" w:themeColor="text1"/>
        </w:rPr>
        <w:t xml:space="preserve">State STEP funds cannot be used to pay for the salary or stipend of the STEP Director’s </w:t>
      </w:r>
      <w:proofErr w:type="gramStart"/>
      <w:r w:rsidRPr="001222AC">
        <w:rPr>
          <w:rFonts w:cs="Calibri"/>
          <w:color w:val="000000" w:themeColor="text1"/>
        </w:rPr>
        <w:t>Supervisor</w:t>
      </w:r>
      <w:proofErr w:type="gramEnd"/>
      <w:r w:rsidRPr="001222AC">
        <w:rPr>
          <w:rFonts w:cs="Calibri"/>
          <w:color w:val="000000" w:themeColor="text1"/>
        </w:rPr>
        <w:t xml:space="preserve"> or someone designated as a Principal Investigator for the grant contract (in their role as supervisor or PI). </w:t>
      </w:r>
    </w:p>
    <w:p w14:paraId="1CAE6866" w14:textId="77777777" w:rsidR="007C6A7B" w:rsidRPr="001222AC" w:rsidRDefault="007C6A7B" w:rsidP="00EF130A">
      <w:pPr>
        <w:pStyle w:val="ListParagraph"/>
        <w:numPr>
          <w:ilvl w:val="0"/>
          <w:numId w:val="31"/>
        </w:numPr>
        <w:tabs>
          <w:tab w:val="left" w:pos="-720"/>
        </w:tabs>
        <w:suppressAutoHyphens/>
        <w:spacing w:after="0" w:line="240" w:lineRule="auto"/>
        <w:jc w:val="both"/>
        <w:rPr>
          <w:rFonts w:cs="Calibri"/>
          <w:color w:val="000000" w:themeColor="text1"/>
        </w:rPr>
      </w:pPr>
      <w:r w:rsidRPr="001222AC">
        <w:rPr>
          <w:rFonts w:cs="Calibri"/>
          <w:color w:val="000000" w:themeColor="text1"/>
        </w:rPr>
        <w:t>State STEP funds may not be used for purposes other than those described in the approved grant contract.</w:t>
      </w:r>
    </w:p>
    <w:p w14:paraId="69E7D1CA" w14:textId="77777777" w:rsidR="007C6A7B" w:rsidRPr="00450D27" w:rsidRDefault="007C6A7B" w:rsidP="00EF130A">
      <w:pPr>
        <w:pStyle w:val="ListParagraph"/>
        <w:numPr>
          <w:ilvl w:val="0"/>
          <w:numId w:val="31"/>
        </w:numPr>
        <w:tabs>
          <w:tab w:val="left" w:pos="-720"/>
        </w:tabs>
        <w:suppressAutoHyphens/>
        <w:spacing w:after="0" w:line="240" w:lineRule="auto"/>
        <w:jc w:val="both"/>
        <w:rPr>
          <w:rFonts w:cs="Calibri"/>
          <w:b/>
          <w:i/>
          <w:color w:val="000000" w:themeColor="text1"/>
        </w:rPr>
      </w:pPr>
      <w:r w:rsidRPr="00450D27">
        <w:rPr>
          <w:rFonts w:cs="Calibri"/>
          <w:b/>
          <w:i/>
          <w:color w:val="000000" w:themeColor="text1"/>
        </w:rPr>
        <w:t>State STEP funds may not be used for cultural enrichment or other social activities.</w:t>
      </w:r>
    </w:p>
    <w:p w14:paraId="7D68302F" w14:textId="77777777" w:rsidR="007C6A7B" w:rsidRPr="001222AC" w:rsidRDefault="007C6A7B" w:rsidP="00EF130A">
      <w:pPr>
        <w:pStyle w:val="ListParagraph"/>
        <w:numPr>
          <w:ilvl w:val="0"/>
          <w:numId w:val="31"/>
        </w:numPr>
        <w:tabs>
          <w:tab w:val="left" w:pos="-720"/>
        </w:tabs>
        <w:suppressAutoHyphens/>
        <w:spacing w:after="0" w:line="240" w:lineRule="auto"/>
        <w:jc w:val="both"/>
        <w:rPr>
          <w:rFonts w:cs="Calibri"/>
          <w:color w:val="000000" w:themeColor="text1"/>
        </w:rPr>
      </w:pPr>
      <w:r w:rsidRPr="001222AC">
        <w:rPr>
          <w:rFonts w:cs="Calibri"/>
          <w:color w:val="000000" w:themeColor="text1"/>
        </w:rPr>
        <w:t>Funds must supplement, not supplant, existing funding sources.</w:t>
      </w:r>
    </w:p>
    <w:p w14:paraId="210D7A4E" w14:textId="77777777" w:rsidR="007C6A7B" w:rsidRPr="001222AC" w:rsidRDefault="007C6A7B" w:rsidP="00EF130A">
      <w:pPr>
        <w:pStyle w:val="ListParagraph"/>
        <w:numPr>
          <w:ilvl w:val="0"/>
          <w:numId w:val="50"/>
        </w:numPr>
        <w:tabs>
          <w:tab w:val="left" w:pos="-720"/>
        </w:tabs>
        <w:suppressAutoHyphens/>
        <w:spacing w:after="0" w:line="240" w:lineRule="auto"/>
        <w:jc w:val="both"/>
        <w:rPr>
          <w:rFonts w:cs="Calibri"/>
          <w:b/>
          <w:color w:val="000000" w:themeColor="text1"/>
        </w:rPr>
      </w:pPr>
      <w:r w:rsidRPr="001222AC">
        <w:rPr>
          <w:rFonts w:cs="Calibri"/>
          <w:b/>
          <w:color w:val="000000" w:themeColor="text1"/>
        </w:rPr>
        <w:t>Fringe Benefit</w:t>
      </w:r>
    </w:p>
    <w:p w14:paraId="1D19C64C" w14:textId="77777777" w:rsidR="007C6A7B" w:rsidRDefault="007C6A7B" w:rsidP="007C6A7B">
      <w:pPr>
        <w:pStyle w:val="ListParagraph"/>
        <w:tabs>
          <w:tab w:val="left" w:pos="-720"/>
        </w:tabs>
        <w:suppressAutoHyphens/>
        <w:spacing w:after="0" w:line="240" w:lineRule="auto"/>
        <w:ind w:left="540"/>
        <w:jc w:val="both"/>
        <w:rPr>
          <w:color w:val="000000" w:themeColor="text1"/>
        </w:rPr>
      </w:pPr>
      <w:r w:rsidRPr="00F00FEC">
        <w:rPr>
          <w:color w:val="000000" w:themeColor="text1"/>
        </w:rPr>
        <w:t xml:space="preserve">The rate for fringe benefits cannot exceed the actual rate paid by the institution. For SUNY institutions, the </w:t>
      </w:r>
      <w:r w:rsidRPr="00B66F93">
        <w:rPr>
          <w:color w:val="000000" w:themeColor="text1"/>
        </w:rPr>
        <w:t>maximum rate that will be considered is the rate allowed by the New York State Office of the State Com</w:t>
      </w:r>
      <w:r w:rsidRPr="00B65C8E">
        <w:rPr>
          <w:color w:val="000000" w:themeColor="text1"/>
        </w:rPr>
        <w:t>ptroller (OSC).</w:t>
      </w:r>
    </w:p>
    <w:p w14:paraId="00D921C9" w14:textId="77777777" w:rsidR="007C6A7B" w:rsidRPr="001222AC" w:rsidRDefault="007C6A7B" w:rsidP="00EF130A">
      <w:pPr>
        <w:pStyle w:val="ListParagraph"/>
        <w:numPr>
          <w:ilvl w:val="0"/>
          <w:numId w:val="50"/>
        </w:numPr>
        <w:tabs>
          <w:tab w:val="left" w:pos="-720"/>
        </w:tabs>
        <w:suppressAutoHyphens/>
        <w:spacing w:after="0" w:line="240" w:lineRule="auto"/>
        <w:jc w:val="both"/>
        <w:rPr>
          <w:rFonts w:cs="Calibri"/>
          <w:color w:val="000000" w:themeColor="text1"/>
          <w:u w:val="single"/>
        </w:rPr>
      </w:pPr>
      <w:r w:rsidRPr="001222AC">
        <w:rPr>
          <w:rFonts w:cs="Calibri"/>
          <w:b/>
          <w:color w:val="000000" w:themeColor="text1"/>
        </w:rPr>
        <w:t>Transfer of Funds</w:t>
      </w:r>
    </w:p>
    <w:p w14:paraId="24F1DD22" w14:textId="77777777" w:rsidR="007C6A7B" w:rsidRPr="001222AC" w:rsidRDefault="007C6A7B" w:rsidP="007C6A7B">
      <w:pPr>
        <w:pStyle w:val="ListParagraph"/>
        <w:tabs>
          <w:tab w:val="left" w:pos="-720"/>
        </w:tabs>
        <w:suppressAutoHyphens/>
        <w:spacing w:after="0" w:line="240" w:lineRule="auto"/>
        <w:ind w:left="540"/>
        <w:jc w:val="both"/>
        <w:rPr>
          <w:rFonts w:cs="Calibri"/>
          <w:color w:val="000000" w:themeColor="text1"/>
          <w:u w:val="single"/>
        </w:rPr>
      </w:pPr>
      <w:r w:rsidRPr="001222AC">
        <w:rPr>
          <w:color w:val="000000" w:themeColor="text1"/>
          <w:u w:val="single"/>
        </w:rPr>
        <w:t>Failure to follow these procedures may result in the disallowance of all expenditures not previously approved by STEP-SED</w:t>
      </w:r>
      <w:r w:rsidRPr="001222AC">
        <w:rPr>
          <w:color w:val="000000" w:themeColor="text1"/>
        </w:rPr>
        <w:t>.</w:t>
      </w:r>
    </w:p>
    <w:p w14:paraId="6DBD3545" w14:textId="77777777" w:rsidR="007C6A7B" w:rsidRPr="001222AC" w:rsidRDefault="007C6A7B" w:rsidP="00EF130A">
      <w:pPr>
        <w:pStyle w:val="ListParagraph"/>
        <w:numPr>
          <w:ilvl w:val="0"/>
          <w:numId w:val="32"/>
        </w:numPr>
        <w:tabs>
          <w:tab w:val="left" w:pos="-720"/>
        </w:tabs>
        <w:suppressAutoHyphens/>
        <w:spacing w:after="0" w:line="240" w:lineRule="auto"/>
        <w:jc w:val="both"/>
        <w:rPr>
          <w:rFonts w:cs="Calibri"/>
          <w:color w:val="000000" w:themeColor="text1"/>
        </w:rPr>
      </w:pPr>
      <w:r w:rsidRPr="001222AC">
        <w:rPr>
          <w:rFonts w:cs="Calibri"/>
          <w:color w:val="000000" w:themeColor="text1"/>
        </w:rPr>
        <w:t>Consistent with the Fiscal Guidelines for Federal and State Grants, budget transfers must be requested using Form FS-10-A: Proposed Amendment for a Federal or State Project.</w:t>
      </w:r>
    </w:p>
    <w:p w14:paraId="0EB18E32" w14:textId="77777777" w:rsidR="007C6A7B" w:rsidRPr="001222AC" w:rsidRDefault="007C6A7B" w:rsidP="00EF130A">
      <w:pPr>
        <w:pStyle w:val="ListParagraph"/>
        <w:numPr>
          <w:ilvl w:val="0"/>
          <w:numId w:val="32"/>
        </w:numPr>
        <w:tabs>
          <w:tab w:val="left" w:pos="-720"/>
        </w:tabs>
        <w:suppressAutoHyphens/>
        <w:spacing w:after="0" w:line="240" w:lineRule="auto"/>
        <w:jc w:val="both"/>
        <w:rPr>
          <w:rFonts w:cs="Calibri"/>
          <w:color w:val="000000" w:themeColor="text1"/>
        </w:rPr>
      </w:pPr>
      <w:r w:rsidRPr="001222AC">
        <w:rPr>
          <w:rFonts w:cs="Calibri"/>
          <w:color w:val="000000" w:themeColor="text1"/>
        </w:rPr>
        <w:t>All FS-10-A forms must be submitted anytime between the start date of any funding year and May 15th.</w:t>
      </w:r>
    </w:p>
    <w:p w14:paraId="4CA8C23F" w14:textId="77777777" w:rsidR="007C6A7B" w:rsidRPr="001D3D2E" w:rsidRDefault="007C6A7B" w:rsidP="00EF130A">
      <w:pPr>
        <w:pStyle w:val="ListParagraph"/>
        <w:numPr>
          <w:ilvl w:val="0"/>
          <w:numId w:val="32"/>
        </w:numPr>
        <w:tabs>
          <w:tab w:val="left" w:pos="-720"/>
        </w:tabs>
        <w:suppressAutoHyphens/>
        <w:spacing w:after="0" w:line="240" w:lineRule="auto"/>
        <w:jc w:val="both"/>
        <w:rPr>
          <w:rFonts w:cs="Calibri"/>
          <w:color w:val="000000" w:themeColor="text1"/>
        </w:rPr>
      </w:pPr>
      <w:r w:rsidRPr="001D3D2E">
        <w:rPr>
          <w:rFonts w:cs="Calibri"/>
          <w:color w:val="000000" w:themeColor="text1"/>
        </w:rPr>
        <w:t>An amendment that would result in a transfer of funds among program activities or budget cost categories that does not affect the amount, consideration, scope or other terms of such contract may still be subject to the approval of the Attorney General and the Office of the State Comptroller where the amount of such modification is, as a portion of the total value of the contract, equal to or greater than ten percent for contracts of less than five million dollars, or five percent for contracts of more than five million dollars; and, in addition, such amendment may be subject to prior approval by the applicable State Agency as detailed in the contract.</w:t>
      </w:r>
    </w:p>
    <w:p w14:paraId="0130B991" w14:textId="77777777" w:rsidR="007C6A7B" w:rsidRDefault="007C6A7B" w:rsidP="00EF130A">
      <w:pPr>
        <w:pStyle w:val="ListParagraph"/>
        <w:numPr>
          <w:ilvl w:val="0"/>
          <w:numId w:val="32"/>
        </w:numPr>
        <w:tabs>
          <w:tab w:val="left" w:pos="-720"/>
        </w:tabs>
        <w:suppressAutoHyphens/>
        <w:spacing w:after="0" w:line="240" w:lineRule="auto"/>
        <w:jc w:val="both"/>
        <w:rPr>
          <w:rFonts w:cs="Calibri"/>
          <w:color w:val="000000" w:themeColor="text1"/>
        </w:rPr>
      </w:pPr>
      <w:r w:rsidRPr="001222AC">
        <w:rPr>
          <w:rFonts w:cs="Calibri"/>
          <w:color w:val="000000" w:themeColor="text1"/>
        </w:rPr>
        <w:t>Funds must not be expended until the budget/contract amendment has been approved in writing.</w:t>
      </w:r>
    </w:p>
    <w:p w14:paraId="454B9883" w14:textId="77777777" w:rsidR="007C6A7B" w:rsidRPr="00961031" w:rsidRDefault="007C6A7B" w:rsidP="00EF130A">
      <w:pPr>
        <w:pStyle w:val="ListParagraph"/>
        <w:numPr>
          <w:ilvl w:val="0"/>
          <w:numId w:val="50"/>
        </w:numPr>
        <w:tabs>
          <w:tab w:val="left" w:pos="-720"/>
        </w:tabs>
        <w:suppressAutoHyphens/>
        <w:spacing w:after="0" w:line="240" w:lineRule="auto"/>
        <w:jc w:val="both"/>
        <w:rPr>
          <w:rFonts w:cs="Calibri"/>
          <w:color w:val="000000" w:themeColor="text1"/>
        </w:rPr>
      </w:pPr>
      <w:r w:rsidRPr="00961031">
        <w:rPr>
          <w:rFonts w:cs="Calibri"/>
          <w:b/>
          <w:color w:val="000000" w:themeColor="text1"/>
        </w:rPr>
        <w:t>Institutional Funds</w:t>
      </w:r>
    </w:p>
    <w:p w14:paraId="0026B336" w14:textId="77777777" w:rsidR="007C6A7B" w:rsidRPr="00D15BA3" w:rsidRDefault="007C6A7B" w:rsidP="00EF130A">
      <w:pPr>
        <w:pStyle w:val="Default"/>
        <w:numPr>
          <w:ilvl w:val="0"/>
          <w:numId w:val="33"/>
        </w:numPr>
        <w:jc w:val="both"/>
        <w:rPr>
          <w:rFonts w:asciiTheme="minorHAnsi" w:hAnsiTheme="minorHAnsi"/>
          <w:color w:val="000000" w:themeColor="text1"/>
          <w:sz w:val="22"/>
          <w:szCs w:val="22"/>
          <w:u w:val="single"/>
        </w:rPr>
      </w:pPr>
      <w:r w:rsidRPr="00D15BA3">
        <w:rPr>
          <w:rFonts w:asciiTheme="minorHAnsi" w:hAnsiTheme="minorHAnsi"/>
          <w:color w:val="000000" w:themeColor="text1"/>
          <w:sz w:val="22"/>
          <w:szCs w:val="22"/>
          <w:u w:val="single"/>
        </w:rPr>
        <w:t>Matching Funds</w:t>
      </w:r>
    </w:p>
    <w:p w14:paraId="67B5C07C" w14:textId="77777777" w:rsidR="007C6A7B" w:rsidRPr="00D15BA3" w:rsidRDefault="007C6A7B" w:rsidP="00EF130A">
      <w:pPr>
        <w:pStyle w:val="Default"/>
        <w:numPr>
          <w:ilvl w:val="1"/>
          <w:numId w:val="50"/>
        </w:numPr>
        <w:ind w:left="1260"/>
        <w:jc w:val="both"/>
        <w:rPr>
          <w:rFonts w:asciiTheme="minorHAnsi" w:hAnsiTheme="minorHAnsi"/>
          <w:color w:val="000000" w:themeColor="text1"/>
          <w:sz w:val="22"/>
          <w:szCs w:val="22"/>
        </w:rPr>
      </w:pPr>
      <w:r w:rsidRPr="00D15BA3">
        <w:rPr>
          <w:rFonts w:asciiTheme="minorHAnsi" w:hAnsiTheme="minorHAnsi"/>
          <w:color w:val="000000" w:themeColor="text1"/>
          <w:sz w:val="22"/>
          <w:szCs w:val="22"/>
        </w:rPr>
        <w:t>A minimum 25 percent match of the STEP grant contract is required. The matching requirement may be met through the institution's own resources, private sources, other non-New York State governmental sources, and in-kind services.  All matching contributions must be used for activities related exclusively to the STEP project, and institutional accounts must be structured to reflect this contribution by appropriate line item.</w:t>
      </w:r>
    </w:p>
    <w:p w14:paraId="42A632C9" w14:textId="77777777" w:rsidR="007C6A7B" w:rsidRPr="00D15BA3" w:rsidRDefault="007C6A7B" w:rsidP="00EF130A">
      <w:pPr>
        <w:pStyle w:val="Default"/>
        <w:numPr>
          <w:ilvl w:val="1"/>
          <w:numId w:val="50"/>
        </w:numPr>
        <w:ind w:left="1260"/>
        <w:jc w:val="both"/>
        <w:rPr>
          <w:rFonts w:asciiTheme="minorHAnsi" w:hAnsiTheme="minorHAnsi"/>
          <w:color w:val="000000" w:themeColor="text1"/>
          <w:sz w:val="22"/>
          <w:szCs w:val="22"/>
        </w:rPr>
      </w:pPr>
      <w:r w:rsidRPr="00D15BA3">
        <w:rPr>
          <w:rFonts w:asciiTheme="minorHAnsi" w:hAnsiTheme="minorHAnsi"/>
          <w:color w:val="000000" w:themeColor="text1"/>
          <w:sz w:val="22"/>
          <w:szCs w:val="22"/>
        </w:rPr>
        <w:lastRenderedPageBreak/>
        <w:t>Matching funds for indirect expenses provided by the institution may not exceed 20 percent of the matching funds contributed by the institution and/or other non-NYS sources.</w:t>
      </w:r>
    </w:p>
    <w:p w14:paraId="7CF713CB" w14:textId="77777777" w:rsidR="007C6A7B" w:rsidRPr="00D15BA3" w:rsidRDefault="007C6A7B" w:rsidP="00EF130A">
      <w:pPr>
        <w:pStyle w:val="Default"/>
        <w:numPr>
          <w:ilvl w:val="0"/>
          <w:numId w:val="33"/>
        </w:numPr>
        <w:jc w:val="both"/>
        <w:rPr>
          <w:rFonts w:asciiTheme="minorHAnsi" w:hAnsiTheme="minorHAnsi"/>
          <w:color w:val="000000" w:themeColor="text1"/>
          <w:sz w:val="22"/>
          <w:szCs w:val="22"/>
          <w:u w:val="single"/>
        </w:rPr>
      </w:pPr>
      <w:r w:rsidRPr="00D15BA3">
        <w:rPr>
          <w:rFonts w:asciiTheme="minorHAnsi" w:hAnsiTheme="minorHAnsi"/>
          <w:color w:val="000000" w:themeColor="text1"/>
          <w:sz w:val="22"/>
          <w:szCs w:val="22"/>
          <w:u w:val="single"/>
        </w:rPr>
        <w:t>Program Support</w:t>
      </w:r>
    </w:p>
    <w:p w14:paraId="2DBF5D97" w14:textId="77777777" w:rsidR="007C6A7B" w:rsidRPr="00D15BA3" w:rsidRDefault="007C6A7B" w:rsidP="00EF130A">
      <w:pPr>
        <w:pStyle w:val="Default"/>
        <w:numPr>
          <w:ilvl w:val="1"/>
          <w:numId w:val="34"/>
        </w:numPr>
        <w:ind w:left="1260"/>
        <w:jc w:val="both"/>
        <w:rPr>
          <w:rFonts w:asciiTheme="minorHAnsi" w:hAnsiTheme="minorHAnsi"/>
          <w:color w:val="000000" w:themeColor="text1"/>
          <w:sz w:val="22"/>
          <w:szCs w:val="22"/>
        </w:rPr>
      </w:pPr>
      <w:r w:rsidRPr="00D15BA3">
        <w:rPr>
          <w:rFonts w:asciiTheme="minorHAnsi" w:hAnsiTheme="minorHAnsi"/>
          <w:color w:val="000000" w:themeColor="text1"/>
          <w:sz w:val="22"/>
          <w:szCs w:val="22"/>
        </w:rPr>
        <w:t xml:space="preserve">The institution must provide </w:t>
      </w:r>
      <w:proofErr w:type="gramStart"/>
      <w:r w:rsidRPr="00D15BA3">
        <w:rPr>
          <w:rFonts w:asciiTheme="minorHAnsi" w:hAnsiTheme="minorHAnsi"/>
          <w:color w:val="000000" w:themeColor="text1"/>
          <w:sz w:val="22"/>
          <w:szCs w:val="22"/>
        </w:rPr>
        <w:t>sufficient</w:t>
      </w:r>
      <w:proofErr w:type="gramEnd"/>
      <w:r w:rsidRPr="00D15BA3">
        <w:rPr>
          <w:rFonts w:asciiTheme="minorHAnsi" w:hAnsiTheme="minorHAnsi"/>
          <w:color w:val="000000" w:themeColor="text1"/>
          <w:sz w:val="22"/>
          <w:szCs w:val="22"/>
        </w:rPr>
        <w:t xml:space="preserve"> space and </w:t>
      </w:r>
      <w:r>
        <w:rPr>
          <w:rFonts w:asciiTheme="minorHAnsi" w:hAnsiTheme="minorHAnsi"/>
          <w:color w:val="000000" w:themeColor="text1"/>
          <w:sz w:val="22"/>
          <w:szCs w:val="22"/>
        </w:rPr>
        <w:t xml:space="preserve">institutional </w:t>
      </w:r>
      <w:r w:rsidRPr="00D15BA3">
        <w:rPr>
          <w:rFonts w:asciiTheme="minorHAnsi" w:hAnsiTheme="minorHAnsi"/>
          <w:color w:val="000000" w:themeColor="text1"/>
          <w:sz w:val="22"/>
          <w:szCs w:val="22"/>
        </w:rPr>
        <w:t xml:space="preserve">resources consistent with other academic support programs on the campus for the effective operation of the program. </w:t>
      </w:r>
    </w:p>
    <w:p w14:paraId="217633A9" w14:textId="77777777" w:rsidR="007C6A7B" w:rsidRPr="00D15BA3" w:rsidRDefault="007C6A7B" w:rsidP="00EF130A">
      <w:pPr>
        <w:pStyle w:val="Default"/>
        <w:numPr>
          <w:ilvl w:val="1"/>
          <w:numId w:val="34"/>
        </w:numPr>
        <w:ind w:left="1260"/>
        <w:jc w:val="both"/>
        <w:rPr>
          <w:rFonts w:asciiTheme="minorHAnsi" w:hAnsiTheme="minorHAnsi"/>
          <w:color w:val="000000" w:themeColor="text1"/>
          <w:sz w:val="22"/>
          <w:szCs w:val="22"/>
        </w:rPr>
      </w:pPr>
      <w:r w:rsidRPr="00D15BA3">
        <w:rPr>
          <w:rFonts w:asciiTheme="minorHAnsi" w:hAnsiTheme="minorHAnsi"/>
          <w:color w:val="000000" w:themeColor="text1"/>
          <w:sz w:val="22"/>
          <w:szCs w:val="22"/>
        </w:rPr>
        <w:t>Programs must have access to and use of space needed to conduct the following: group meetings/workshops, conferencing, confidential academic and/or financial</w:t>
      </w:r>
      <w:r>
        <w:rPr>
          <w:rFonts w:asciiTheme="minorHAnsi" w:hAnsiTheme="minorHAnsi"/>
          <w:color w:val="000000" w:themeColor="text1"/>
          <w:sz w:val="22"/>
          <w:szCs w:val="22"/>
        </w:rPr>
        <w:t xml:space="preserve"> advising</w:t>
      </w:r>
      <w:r w:rsidRPr="00D15BA3">
        <w:rPr>
          <w:rFonts w:asciiTheme="minorHAnsi" w:hAnsiTheme="minorHAnsi"/>
          <w:color w:val="000000" w:themeColor="text1"/>
          <w:sz w:val="22"/>
          <w:szCs w:val="22"/>
        </w:rPr>
        <w:t>, program administration, and tutoring services. Should a conflict regarding this provision arise, SED shall investigate the situation and issue a written decision regarding the adequacy of the access and space.</w:t>
      </w:r>
    </w:p>
    <w:p w14:paraId="4EA8B103" w14:textId="77777777" w:rsidR="007C6A7B" w:rsidRPr="00D15BA3" w:rsidRDefault="007C6A7B" w:rsidP="00EF130A">
      <w:pPr>
        <w:pStyle w:val="Default"/>
        <w:numPr>
          <w:ilvl w:val="1"/>
          <w:numId w:val="34"/>
        </w:numPr>
        <w:ind w:left="1260"/>
        <w:jc w:val="both"/>
        <w:rPr>
          <w:rFonts w:asciiTheme="minorHAnsi" w:hAnsiTheme="minorHAnsi"/>
          <w:color w:val="000000" w:themeColor="text1"/>
          <w:sz w:val="22"/>
          <w:szCs w:val="22"/>
        </w:rPr>
      </w:pPr>
      <w:bookmarkStart w:id="42" w:name="_Hlk10209523"/>
      <w:r w:rsidRPr="00D15BA3">
        <w:rPr>
          <w:rFonts w:asciiTheme="minorHAnsi" w:hAnsiTheme="minorHAnsi"/>
          <w:color w:val="000000" w:themeColor="text1"/>
          <w:sz w:val="22"/>
          <w:szCs w:val="22"/>
        </w:rPr>
        <w:t xml:space="preserve">Projects must </w:t>
      </w:r>
      <w:r>
        <w:rPr>
          <w:rFonts w:asciiTheme="minorHAnsi" w:hAnsiTheme="minorHAnsi"/>
          <w:color w:val="000000" w:themeColor="text1"/>
          <w:sz w:val="22"/>
          <w:szCs w:val="22"/>
        </w:rPr>
        <w:t xml:space="preserve">meet </w:t>
      </w:r>
      <w:r w:rsidRPr="00D15BA3">
        <w:rPr>
          <w:rFonts w:asciiTheme="minorHAnsi" w:hAnsiTheme="minorHAnsi"/>
          <w:color w:val="000000" w:themeColor="text1"/>
          <w:sz w:val="22"/>
          <w:szCs w:val="22"/>
        </w:rPr>
        <w:t>the needs of individuals with disabilities who will participate in project activities</w:t>
      </w:r>
      <w:r>
        <w:rPr>
          <w:rFonts w:asciiTheme="minorHAnsi" w:hAnsiTheme="minorHAnsi"/>
          <w:color w:val="000000" w:themeColor="text1"/>
          <w:sz w:val="22"/>
          <w:szCs w:val="22"/>
        </w:rPr>
        <w:t>, in</w:t>
      </w:r>
      <w:r w:rsidRPr="002802DF">
        <w:rPr>
          <w:rFonts w:asciiTheme="minorHAnsi" w:hAnsiTheme="minorHAnsi"/>
          <w:color w:val="000000" w:themeColor="text1"/>
          <w:sz w:val="22"/>
          <w:szCs w:val="22"/>
        </w:rPr>
        <w:t xml:space="preserve"> </w:t>
      </w:r>
      <w:r>
        <w:rPr>
          <w:rFonts w:asciiTheme="minorHAnsi" w:hAnsiTheme="minorHAnsi"/>
          <w:color w:val="000000" w:themeColor="text1"/>
          <w:sz w:val="22"/>
          <w:szCs w:val="22"/>
        </w:rPr>
        <w:t>compliance with applicable laws, including but not limited to the Americans with Disabilities Act and Section 504 of the Rehabilitation Act</w:t>
      </w:r>
      <w:r w:rsidRPr="00D15BA3">
        <w:rPr>
          <w:rFonts w:asciiTheme="minorHAnsi" w:hAnsiTheme="minorHAnsi"/>
          <w:color w:val="000000" w:themeColor="text1"/>
          <w:sz w:val="22"/>
          <w:szCs w:val="22"/>
        </w:rPr>
        <w:t>.</w:t>
      </w:r>
    </w:p>
    <w:bookmarkEnd w:id="42"/>
    <w:p w14:paraId="389B9908" w14:textId="77777777" w:rsidR="007C6A7B" w:rsidRPr="00B003B6" w:rsidRDefault="007C6A7B" w:rsidP="00EF130A">
      <w:pPr>
        <w:pStyle w:val="Default"/>
        <w:numPr>
          <w:ilvl w:val="0"/>
          <w:numId w:val="33"/>
        </w:numPr>
        <w:jc w:val="both"/>
        <w:rPr>
          <w:rFonts w:asciiTheme="minorHAnsi" w:hAnsiTheme="minorHAnsi"/>
          <w:color w:val="000000" w:themeColor="text1"/>
          <w:sz w:val="22"/>
          <w:szCs w:val="22"/>
          <w:u w:val="single"/>
        </w:rPr>
      </w:pPr>
      <w:r w:rsidRPr="00B003B6">
        <w:rPr>
          <w:rFonts w:asciiTheme="minorHAnsi" w:hAnsiTheme="minorHAnsi"/>
          <w:color w:val="000000" w:themeColor="text1"/>
          <w:sz w:val="22"/>
          <w:szCs w:val="22"/>
          <w:u w:val="single"/>
        </w:rPr>
        <w:t>Institutional Obligation</w:t>
      </w:r>
    </w:p>
    <w:p w14:paraId="444A92AF" w14:textId="77777777" w:rsidR="007C6A7B" w:rsidRPr="00B003B6" w:rsidRDefault="007C6A7B" w:rsidP="00EF130A">
      <w:pPr>
        <w:pStyle w:val="Default"/>
        <w:numPr>
          <w:ilvl w:val="1"/>
          <w:numId w:val="35"/>
        </w:numPr>
        <w:ind w:left="1260"/>
        <w:jc w:val="both"/>
        <w:rPr>
          <w:rFonts w:asciiTheme="minorHAnsi" w:hAnsiTheme="minorHAnsi"/>
          <w:spacing w:val="-3"/>
          <w:sz w:val="22"/>
          <w:szCs w:val="22"/>
        </w:rPr>
      </w:pPr>
      <w:r w:rsidRPr="00B003B6">
        <w:rPr>
          <w:rFonts w:asciiTheme="minorHAnsi" w:hAnsiTheme="minorHAnsi"/>
          <w:spacing w:val="-3"/>
          <w:sz w:val="22"/>
          <w:szCs w:val="22"/>
        </w:rPr>
        <w:t xml:space="preserve">Institutions approved for funding will have an obligation to honor the institutional amount committed in support of the program in each budget category.  This obligation will be reflected in the approved budget agreed to by SED and the institution. </w:t>
      </w:r>
    </w:p>
    <w:p w14:paraId="7BEA280D" w14:textId="77777777" w:rsidR="007C6A7B" w:rsidRPr="00B003B6" w:rsidRDefault="007C6A7B" w:rsidP="00EF130A">
      <w:pPr>
        <w:pStyle w:val="Default"/>
        <w:numPr>
          <w:ilvl w:val="1"/>
          <w:numId w:val="35"/>
        </w:numPr>
        <w:ind w:left="1260"/>
        <w:jc w:val="both"/>
        <w:rPr>
          <w:rFonts w:asciiTheme="minorHAnsi" w:hAnsiTheme="minorHAnsi"/>
          <w:spacing w:val="-3"/>
          <w:sz w:val="22"/>
          <w:szCs w:val="22"/>
        </w:rPr>
      </w:pPr>
      <w:r w:rsidRPr="00B003B6">
        <w:rPr>
          <w:rFonts w:asciiTheme="minorHAnsi" w:hAnsiTheme="minorHAnsi"/>
          <w:spacing w:val="-3"/>
          <w:sz w:val="22"/>
          <w:szCs w:val="22"/>
        </w:rPr>
        <w:t xml:space="preserve">The budget indicating matching funds may be amended only upon the written agreement by both parties. </w:t>
      </w:r>
    </w:p>
    <w:p w14:paraId="610F6AD0" w14:textId="77777777" w:rsidR="007C6A7B" w:rsidRPr="00B003B6" w:rsidRDefault="007C6A7B" w:rsidP="00EF130A">
      <w:pPr>
        <w:pStyle w:val="Default"/>
        <w:numPr>
          <w:ilvl w:val="0"/>
          <w:numId w:val="50"/>
        </w:numPr>
        <w:tabs>
          <w:tab w:val="left" w:pos="720"/>
        </w:tabs>
        <w:jc w:val="both"/>
        <w:rPr>
          <w:rFonts w:asciiTheme="minorHAnsi" w:hAnsiTheme="minorHAnsi"/>
          <w:b/>
          <w:color w:val="000000" w:themeColor="text1"/>
          <w:sz w:val="22"/>
          <w:szCs w:val="22"/>
        </w:rPr>
      </w:pPr>
      <w:r w:rsidRPr="00B003B6">
        <w:rPr>
          <w:rFonts w:asciiTheme="minorHAnsi" w:hAnsiTheme="minorHAnsi"/>
          <w:b/>
          <w:color w:val="000000" w:themeColor="text1"/>
          <w:sz w:val="22"/>
          <w:szCs w:val="22"/>
        </w:rPr>
        <w:t>STEP Payment Schedule and Financial Reporting</w:t>
      </w:r>
    </w:p>
    <w:p w14:paraId="2781A394" w14:textId="77777777" w:rsidR="007C6A7B" w:rsidRPr="00D15BA3" w:rsidRDefault="007C6A7B" w:rsidP="00EF130A">
      <w:pPr>
        <w:pStyle w:val="ListParagraph"/>
        <w:numPr>
          <w:ilvl w:val="0"/>
          <w:numId w:val="36"/>
        </w:numPr>
        <w:tabs>
          <w:tab w:val="left" w:pos="-720"/>
        </w:tabs>
        <w:suppressAutoHyphens/>
        <w:spacing w:after="160" w:line="240" w:lineRule="auto"/>
        <w:jc w:val="both"/>
        <w:rPr>
          <w:rFonts w:cs="Calibri"/>
          <w:color w:val="000000" w:themeColor="text1"/>
        </w:rPr>
      </w:pPr>
      <w:r w:rsidRPr="00B003B6">
        <w:rPr>
          <w:rFonts w:asciiTheme="minorHAnsi" w:hAnsiTheme="minorHAnsi"/>
          <w:color w:val="000000" w:themeColor="text1"/>
        </w:rPr>
        <w:t>Activities funded under a STEP award will be administered pursuant to a written contract between NYSED</w:t>
      </w:r>
      <w:r w:rsidRPr="00D15BA3">
        <w:rPr>
          <w:color w:val="000000" w:themeColor="text1"/>
        </w:rPr>
        <w:t xml:space="preserve"> and the funded applicant institution </w:t>
      </w:r>
      <w:r w:rsidRPr="00FF0E8C">
        <w:rPr>
          <w:color w:val="000000" w:themeColor="text1"/>
        </w:rPr>
        <w:t>or applicant lead institution of a consortium</w:t>
      </w:r>
      <w:r w:rsidRPr="00D15BA3">
        <w:rPr>
          <w:color w:val="000000" w:themeColor="text1"/>
        </w:rPr>
        <w:t>. An institution awarded a contract and accepting STEP funds must submit an annual budget and budget narrative, for the first year and each succeeding year in a form and manner prescribed by SED.</w:t>
      </w:r>
    </w:p>
    <w:p w14:paraId="336D1B77" w14:textId="77777777" w:rsidR="007C6A7B" w:rsidRPr="00C50064" w:rsidRDefault="007C6A7B" w:rsidP="00EF130A">
      <w:pPr>
        <w:pStyle w:val="ListParagraph"/>
        <w:numPr>
          <w:ilvl w:val="0"/>
          <w:numId w:val="36"/>
        </w:numPr>
        <w:spacing w:after="160" w:line="240" w:lineRule="auto"/>
        <w:jc w:val="both"/>
        <w:rPr>
          <w:rFonts w:cs="Calibri"/>
          <w:color w:val="000000" w:themeColor="text1"/>
          <w:u w:val="single"/>
        </w:rPr>
      </w:pPr>
      <w:r w:rsidRPr="00D15BA3">
        <w:rPr>
          <w:color w:val="000000" w:themeColor="text1"/>
          <w:u w:val="single"/>
        </w:rPr>
        <w:t>Not-for-Profit Applicants</w:t>
      </w:r>
    </w:p>
    <w:p w14:paraId="7BC36EA2" w14:textId="77777777" w:rsidR="007C6A7B" w:rsidRPr="00C50064" w:rsidRDefault="007C6A7B" w:rsidP="00EF130A">
      <w:pPr>
        <w:pStyle w:val="ListParagraph"/>
        <w:numPr>
          <w:ilvl w:val="4"/>
          <w:numId w:val="50"/>
        </w:numPr>
        <w:spacing w:after="160" w:line="240" w:lineRule="auto"/>
        <w:ind w:left="1260"/>
        <w:jc w:val="both"/>
        <w:rPr>
          <w:rFonts w:cs="Calibri"/>
          <w:color w:val="000000" w:themeColor="text1"/>
          <w:u w:val="single"/>
        </w:rPr>
      </w:pPr>
      <w:r w:rsidRPr="00C50064">
        <w:rPr>
          <w:color w:val="000000" w:themeColor="text1"/>
        </w:rPr>
        <w:t xml:space="preserve">The initial payment of 25% of the annual budget will be made upon execution of the contract. </w:t>
      </w:r>
    </w:p>
    <w:p w14:paraId="137824DB" w14:textId="77777777" w:rsidR="007C6A7B" w:rsidRPr="00C50064" w:rsidRDefault="007C6A7B" w:rsidP="00EF130A">
      <w:pPr>
        <w:pStyle w:val="ListParagraph"/>
        <w:numPr>
          <w:ilvl w:val="4"/>
          <w:numId w:val="50"/>
        </w:numPr>
        <w:spacing w:after="160" w:line="240" w:lineRule="auto"/>
        <w:ind w:left="1260"/>
        <w:jc w:val="both"/>
        <w:rPr>
          <w:rFonts w:cs="Calibri"/>
          <w:color w:val="000000" w:themeColor="text1"/>
          <w:u w:val="single"/>
        </w:rPr>
      </w:pPr>
      <w:r w:rsidRPr="00C50064">
        <w:rPr>
          <w:color w:val="000000" w:themeColor="text1"/>
        </w:rPr>
        <w:t xml:space="preserve">Subsequent payments will be made following the project submission of a </w:t>
      </w:r>
      <w:r w:rsidRPr="00C50064">
        <w:rPr>
          <w:b/>
          <w:bCs/>
          <w:color w:val="000000" w:themeColor="text1"/>
        </w:rPr>
        <w:t xml:space="preserve">FS-25 </w:t>
      </w:r>
      <w:r w:rsidRPr="00C50064">
        <w:rPr>
          <w:color w:val="000000" w:themeColor="text1"/>
        </w:rPr>
        <w:t xml:space="preserve">form. </w:t>
      </w:r>
    </w:p>
    <w:p w14:paraId="032A9D89" w14:textId="77777777" w:rsidR="007C6A7B" w:rsidRPr="00450D27" w:rsidRDefault="007C6A7B" w:rsidP="00EF130A">
      <w:pPr>
        <w:pStyle w:val="ListParagraph"/>
        <w:numPr>
          <w:ilvl w:val="4"/>
          <w:numId w:val="50"/>
        </w:numPr>
        <w:spacing w:after="160" w:line="240" w:lineRule="auto"/>
        <w:ind w:left="1260"/>
        <w:jc w:val="both"/>
        <w:rPr>
          <w:rFonts w:cs="Calibri"/>
          <w:color w:val="000000" w:themeColor="text1"/>
          <w:u w:val="single"/>
        </w:rPr>
      </w:pPr>
      <w:r w:rsidRPr="00C50064">
        <w:rPr>
          <w:color w:val="000000" w:themeColor="text1"/>
        </w:rPr>
        <w:t xml:space="preserve">The final payment of </w:t>
      </w:r>
      <w:r w:rsidRPr="00C50064">
        <w:rPr>
          <w:b/>
          <w:bCs/>
          <w:color w:val="000000" w:themeColor="text1"/>
        </w:rPr>
        <w:t xml:space="preserve">10% </w:t>
      </w:r>
      <w:r w:rsidRPr="00C50064">
        <w:rPr>
          <w:color w:val="000000" w:themeColor="text1"/>
        </w:rPr>
        <w:t>occurs upon the approval of the Final Program and Expenditure Reports (</w:t>
      </w:r>
      <w:r w:rsidRPr="00C50064">
        <w:rPr>
          <w:b/>
          <w:bCs/>
          <w:color w:val="000000" w:themeColor="text1"/>
        </w:rPr>
        <w:t>FS-10F Long Form</w:t>
      </w:r>
      <w:r w:rsidRPr="00C50064">
        <w:rPr>
          <w:color w:val="000000" w:themeColor="text1"/>
        </w:rPr>
        <w:t>).</w:t>
      </w:r>
      <w:r>
        <w:rPr>
          <w:color w:val="000000" w:themeColor="text1"/>
        </w:rPr>
        <w:t xml:space="preserve">  This form is due to Grants Finance 30 days after the close of the grant year.</w:t>
      </w:r>
      <w:r w:rsidRPr="00C50064">
        <w:rPr>
          <w:color w:val="000000" w:themeColor="text1"/>
        </w:rPr>
        <w:t xml:space="preserve"> </w:t>
      </w:r>
    </w:p>
    <w:p w14:paraId="14EA382F" w14:textId="77777777" w:rsidR="007C6A7B" w:rsidRPr="00C50064" w:rsidRDefault="007C6A7B" w:rsidP="00EF130A">
      <w:pPr>
        <w:pStyle w:val="ListParagraph"/>
        <w:numPr>
          <w:ilvl w:val="4"/>
          <w:numId w:val="50"/>
        </w:numPr>
        <w:spacing w:after="160" w:line="240" w:lineRule="auto"/>
        <w:ind w:left="1260"/>
        <w:jc w:val="both"/>
        <w:rPr>
          <w:rFonts w:cs="Calibri"/>
          <w:color w:val="000000" w:themeColor="text1"/>
          <w:u w:val="single"/>
        </w:rPr>
      </w:pPr>
      <w:r>
        <w:rPr>
          <w:color w:val="000000" w:themeColor="text1"/>
        </w:rPr>
        <w:t xml:space="preserve">Fiscal forms such as the FS-25 and FS-10F can be located on the Grants Finance website at </w:t>
      </w:r>
      <w:hyperlink r:id="rId20" w:history="1">
        <w:r w:rsidRPr="00DF234C">
          <w:rPr>
            <w:rStyle w:val="Hyperlink"/>
          </w:rPr>
          <w:t>http://www.oms.nysed.gov/cafe/guidance/guidelines.html</w:t>
        </w:r>
      </w:hyperlink>
      <w:r w:rsidRPr="00D15BA3">
        <w:rPr>
          <w:color w:val="000000" w:themeColor="text1"/>
        </w:rPr>
        <w:t>.</w:t>
      </w:r>
    </w:p>
    <w:p w14:paraId="787A2B61" w14:textId="77777777" w:rsidR="007C6A7B" w:rsidRPr="00C50064" w:rsidRDefault="007C6A7B" w:rsidP="00EF130A">
      <w:pPr>
        <w:pStyle w:val="ListParagraph"/>
        <w:numPr>
          <w:ilvl w:val="0"/>
          <w:numId w:val="36"/>
        </w:numPr>
        <w:tabs>
          <w:tab w:val="left" w:pos="-720"/>
        </w:tabs>
        <w:suppressAutoHyphens/>
        <w:spacing w:after="160" w:line="240" w:lineRule="auto"/>
        <w:jc w:val="both"/>
        <w:rPr>
          <w:rFonts w:cs="Calibri"/>
          <w:color w:val="000000" w:themeColor="text1"/>
          <w:u w:val="single"/>
        </w:rPr>
      </w:pPr>
      <w:r w:rsidRPr="00C50064">
        <w:rPr>
          <w:color w:val="000000" w:themeColor="text1"/>
          <w:u w:val="single"/>
        </w:rPr>
        <w:t>For-Profit Applicants</w:t>
      </w:r>
    </w:p>
    <w:p w14:paraId="01DF23F3" w14:textId="77777777" w:rsidR="007C6A7B" w:rsidRPr="00C50064" w:rsidRDefault="007C6A7B" w:rsidP="00EF130A">
      <w:pPr>
        <w:pStyle w:val="ListParagraph"/>
        <w:numPr>
          <w:ilvl w:val="0"/>
          <w:numId w:val="38"/>
        </w:numPr>
        <w:tabs>
          <w:tab w:val="left" w:pos="-720"/>
        </w:tabs>
        <w:suppressAutoHyphens/>
        <w:spacing w:after="160" w:line="240" w:lineRule="auto"/>
        <w:jc w:val="both"/>
        <w:rPr>
          <w:b/>
          <w:color w:val="000000" w:themeColor="text1"/>
        </w:rPr>
      </w:pPr>
      <w:r w:rsidRPr="00C50064">
        <w:rPr>
          <w:color w:val="000000" w:themeColor="text1"/>
        </w:rPr>
        <w:t>For-profit institutions will receive payment for work or service that has been performed.  The applicant may receive interim payments (up to 90 percent of the grant contract), but only actual expenditures will be reimbursed</w:t>
      </w:r>
      <w:r w:rsidRPr="00C50064">
        <w:rPr>
          <w:b/>
          <w:color w:val="000000" w:themeColor="text1"/>
        </w:rPr>
        <w:t>.</w:t>
      </w:r>
    </w:p>
    <w:p w14:paraId="6872D08E" w14:textId="77777777" w:rsidR="007C6A7B" w:rsidRPr="00C50064" w:rsidRDefault="007C6A7B" w:rsidP="00EF130A">
      <w:pPr>
        <w:pStyle w:val="ListParagraph"/>
        <w:numPr>
          <w:ilvl w:val="0"/>
          <w:numId w:val="38"/>
        </w:numPr>
        <w:tabs>
          <w:tab w:val="left" w:pos="-720"/>
        </w:tabs>
        <w:suppressAutoHyphens/>
        <w:spacing w:after="160" w:line="240" w:lineRule="auto"/>
        <w:jc w:val="both"/>
        <w:rPr>
          <w:b/>
          <w:color w:val="000000" w:themeColor="text1"/>
        </w:rPr>
      </w:pPr>
      <w:r w:rsidRPr="00C50064">
        <w:rPr>
          <w:color w:val="000000" w:themeColor="text1"/>
        </w:rPr>
        <w:t xml:space="preserve">The final reimbursement payment of </w:t>
      </w:r>
      <w:r w:rsidRPr="00C50064">
        <w:rPr>
          <w:b/>
          <w:color w:val="000000" w:themeColor="text1"/>
        </w:rPr>
        <w:t>10%</w:t>
      </w:r>
      <w:r w:rsidRPr="00C50064">
        <w:rPr>
          <w:color w:val="000000" w:themeColor="text1"/>
        </w:rPr>
        <w:t xml:space="preserve"> occurs upon the approval of the Final Program and Expenditure Reports (</w:t>
      </w:r>
      <w:r w:rsidRPr="00C50064">
        <w:rPr>
          <w:b/>
          <w:color w:val="000000" w:themeColor="text1"/>
        </w:rPr>
        <w:t>FS-10F Long Form</w:t>
      </w:r>
      <w:r w:rsidRPr="00C50064">
        <w:rPr>
          <w:color w:val="000000" w:themeColor="text1"/>
        </w:rPr>
        <w:t>).</w:t>
      </w:r>
    </w:p>
    <w:p w14:paraId="17B7C908" w14:textId="77777777" w:rsidR="007C6A7B" w:rsidRPr="00C50064" w:rsidRDefault="007C6A7B" w:rsidP="00EF130A">
      <w:pPr>
        <w:pStyle w:val="ListParagraph"/>
        <w:numPr>
          <w:ilvl w:val="0"/>
          <w:numId w:val="50"/>
        </w:numPr>
        <w:tabs>
          <w:tab w:val="left" w:pos="-720"/>
        </w:tabs>
        <w:suppressAutoHyphens/>
        <w:spacing w:after="160" w:line="240" w:lineRule="auto"/>
        <w:jc w:val="both"/>
        <w:rPr>
          <w:rFonts w:cs="Calibri"/>
          <w:b/>
          <w:color w:val="000000" w:themeColor="text1"/>
          <w:u w:val="single"/>
        </w:rPr>
      </w:pPr>
      <w:r w:rsidRPr="00C50064">
        <w:rPr>
          <w:b/>
          <w:color w:val="000000" w:themeColor="text1"/>
        </w:rPr>
        <w:t>Records Retention</w:t>
      </w:r>
    </w:p>
    <w:p w14:paraId="00A8028A" w14:textId="77777777" w:rsidR="007C6A7B" w:rsidRPr="00C50064" w:rsidRDefault="007C6A7B" w:rsidP="00EF130A">
      <w:pPr>
        <w:pStyle w:val="ListParagraph"/>
        <w:numPr>
          <w:ilvl w:val="0"/>
          <w:numId w:val="39"/>
        </w:numPr>
        <w:tabs>
          <w:tab w:val="left" w:pos="-720"/>
        </w:tabs>
        <w:suppressAutoHyphens/>
        <w:spacing w:after="160" w:line="240" w:lineRule="auto"/>
        <w:jc w:val="both"/>
        <w:rPr>
          <w:rFonts w:cs="Calibri"/>
          <w:color w:val="000000" w:themeColor="text1"/>
        </w:rPr>
      </w:pPr>
      <w:r w:rsidRPr="00C50064">
        <w:rPr>
          <w:rFonts w:cs="Calibri"/>
          <w:color w:val="000000" w:themeColor="text1"/>
        </w:rPr>
        <w:t xml:space="preserve">All STEP-related institutional records, including student and fiscal records, are subject to audit by the State Education Department and the Office of the State Comptroller, or an agency designated by one of the above. </w:t>
      </w:r>
    </w:p>
    <w:p w14:paraId="48761850" w14:textId="77777777" w:rsidR="007C6A7B" w:rsidRPr="00C50064" w:rsidRDefault="007C6A7B" w:rsidP="00EF130A">
      <w:pPr>
        <w:pStyle w:val="ListParagraph"/>
        <w:numPr>
          <w:ilvl w:val="0"/>
          <w:numId w:val="39"/>
        </w:numPr>
        <w:autoSpaceDE w:val="0"/>
        <w:autoSpaceDN w:val="0"/>
        <w:adjustRightInd w:val="0"/>
        <w:spacing w:after="0" w:line="240" w:lineRule="auto"/>
        <w:jc w:val="both"/>
        <w:rPr>
          <w:rFonts w:cs="Calibri"/>
          <w:color w:val="000000" w:themeColor="text1"/>
        </w:rPr>
      </w:pPr>
      <w:r w:rsidRPr="00C50064">
        <w:rPr>
          <w:rFonts w:cs="Calibri"/>
          <w:color w:val="000000" w:themeColor="text1"/>
        </w:rPr>
        <w:t xml:space="preserve">Fiscal records, including those identifying an expense of STEP funds, must be maintained for seven full years, or longer if required by institutional policy or practice. </w:t>
      </w:r>
    </w:p>
    <w:p w14:paraId="758F8708" w14:textId="77777777" w:rsidR="007C6A7B" w:rsidRPr="00C50064" w:rsidRDefault="007C6A7B" w:rsidP="00EF130A">
      <w:pPr>
        <w:pStyle w:val="ListParagraph"/>
        <w:numPr>
          <w:ilvl w:val="0"/>
          <w:numId w:val="39"/>
        </w:numPr>
        <w:autoSpaceDE w:val="0"/>
        <w:autoSpaceDN w:val="0"/>
        <w:adjustRightInd w:val="0"/>
        <w:spacing w:after="0" w:line="240" w:lineRule="auto"/>
        <w:jc w:val="both"/>
        <w:rPr>
          <w:rFonts w:cs="Calibri"/>
          <w:color w:val="000000" w:themeColor="text1"/>
        </w:rPr>
      </w:pPr>
      <w:r w:rsidRPr="00C50064">
        <w:rPr>
          <w:rFonts w:cs="Calibri"/>
          <w:color w:val="000000" w:themeColor="text1"/>
        </w:rPr>
        <w:t xml:space="preserve">Student records must be maintained for six years after the student graduates. </w:t>
      </w:r>
    </w:p>
    <w:p w14:paraId="1E3C3EA3" w14:textId="77777777" w:rsidR="007C6A7B" w:rsidRPr="00C50064" w:rsidRDefault="007C6A7B" w:rsidP="00EF130A">
      <w:pPr>
        <w:pStyle w:val="ListParagraph"/>
        <w:numPr>
          <w:ilvl w:val="0"/>
          <w:numId w:val="39"/>
        </w:numPr>
        <w:autoSpaceDE w:val="0"/>
        <w:autoSpaceDN w:val="0"/>
        <w:adjustRightInd w:val="0"/>
        <w:spacing w:after="0" w:line="240" w:lineRule="auto"/>
        <w:jc w:val="both"/>
        <w:rPr>
          <w:rFonts w:cs="Calibri"/>
          <w:color w:val="000000" w:themeColor="text1"/>
        </w:rPr>
      </w:pPr>
      <w:r w:rsidRPr="00C50064">
        <w:rPr>
          <w:rFonts w:cs="Calibri"/>
          <w:color w:val="000000" w:themeColor="text1"/>
        </w:rPr>
        <w:lastRenderedPageBreak/>
        <w:t xml:space="preserve">If a student withdraws from the institution prior to graduation, the student STEP record must be maintained for six years from the end of the academic term in which the student withdrew, or longer if required by institutional policy or practice. </w:t>
      </w:r>
    </w:p>
    <w:p w14:paraId="083BA918" w14:textId="77777777" w:rsidR="007C6A7B" w:rsidRPr="007C6A7B" w:rsidRDefault="007C6A7B" w:rsidP="00EF130A">
      <w:pPr>
        <w:pStyle w:val="ListParagraph"/>
        <w:numPr>
          <w:ilvl w:val="0"/>
          <w:numId w:val="39"/>
        </w:numPr>
        <w:autoSpaceDE w:val="0"/>
        <w:autoSpaceDN w:val="0"/>
        <w:adjustRightInd w:val="0"/>
        <w:spacing w:after="0" w:line="240" w:lineRule="auto"/>
        <w:jc w:val="both"/>
        <w:rPr>
          <w:rFonts w:asciiTheme="minorHAnsi" w:hAnsiTheme="minorHAnsi" w:cs="Calibri"/>
          <w:color w:val="000000" w:themeColor="text1"/>
        </w:rPr>
      </w:pPr>
      <w:r w:rsidRPr="00C50064">
        <w:rPr>
          <w:rFonts w:cs="Calibri"/>
          <w:color w:val="000000" w:themeColor="text1"/>
        </w:rPr>
        <w:t xml:space="preserve">Audit or litigation will "freeze the clock" for records retention purposes. Supporting </w:t>
      </w:r>
      <w:r w:rsidRPr="007C6A7B">
        <w:rPr>
          <w:rFonts w:asciiTheme="minorHAnsi" w:hAnsiTheme="minorHAnsi" w:cs="Calibri"/>
          <w:color w:val="000000" w:themeColor="text1"/>
        </w:rPr>
        <w:t>documentation related to an issue under audit or litigation must be retained until resolved or the above general rule for record retention, whichever is longer.</w:t>
      </w:r>
    </w:p>
    <w:p w14:paraId="73D2A1D5" w14:textId="77777777" w:rsidR="007C6A7B" w:rsidRPr="00E74D34" w:rsidRDefault="007C6A7B" w:rsidP="00EF130A">
      <w:pPr>
        <w:pStyle w:val="Heading1"/>
        <w:keepNext w:val="0"/>
        <w:widowControl/>
        <w:numPr>
          <w:ilvl w:val="0"/>
          <w:numId w:val="45"/>
        </w:numPr>
        <w:tabs>
          <w:tab w:val="clear" w:pos="-840"/>
          <w:tab w:val="clear" w:pos="-120"/>
          <w:tab w:val="clear" w:pos="600"/>
          <w:tab w:val="clear" w:pos="1320"/>
          <w:tab w:val="clear" w:pos="2040"/>
          <w:tab w:val="clear" w:pos="2760"/>
          <w:tab w:val="clear" w:pos="3480"/>
          <w:tab w:val="clear" w:pos="4200"/>
          <w:tab w:val="clear" w:pos="4920"/>
          <w:tab w:val="clear" w:pos="5640"/>
          <w:tab w:val="clear" w:pos="6360"/>
          <w:tab w:val="left" w:pos="0"/>
        </w:tabs>
        <w:suppressAutoHyphens w:val="0"/>
        <w:spacing w:before="0" w:line="259" w:lineRule="auto"/>
        <w:ind w:left="0"/>
        <w:rPr>
          <w:rFonts w:ascii="Times New Roman" w:hAnsi="Times New Roman"/>
        </w:rPr>
      </w:pPr>
      <w:bookmarkStart w:id="43" w:name="_Toc513764"/>
      <w:r w:rsidRPr="00E74D34">
        <w:rPr>
          <w:rFonts w:ascii="Times New Roman" w:hAnsi="Times New Roman"/>
        </w:rPr>
        <w:t>PROJECT OPERATIONAL GUIDELINES</w:t>
      </w:r>
      <w:bookmarkEnd w:id="43"/>
    </w:p>
    <w:p w14:paraId="72975758" w14:textId="77777777" w:rsidR="007C6A7B" w:rsidRPr="007C6A7B" w:rsidRDefault="007C6A7B" w:rsidP="00EF130A">
      <w:pPr>
        <w:pStyle w:val="ListParagraph"/>
        <w:numPr>
          <w:ilvl w:val="0"/>
          <w:numId w:val="51"/>
        </w:numPr>
        <w:autoSpaceDE w:val="0"/>
        <w:autoSpaceDN w:val="0"/>
        <w:adjustRightInd w:val="0"/>
        <w:spacing w:after="0" w:line="240" w:lineRule="auto"/>
        <w:rPr>
          <w:rFonts w:asciiTheme="minorHAnsi" w:hAnsiTheme="minorHAnsi" w:cs="Calibri"/>
          <w:color w:val="000000" w:themeColor="text1"/>
        </w:rPr>
      </w:pPr>
      <w:r w:rsidRPr="007C6A7B">
        <w:rPr>
          <w:rFonts w:asciiTheme="minorHAnsi" w:hAnsiTheme="minorHAnsi"/>
          <w:b/>
          <w:color w:val="000000" w:themeColor="text1"/>
        </w:rPr>
        <w:t>Operation Dates:</w:t>
      </w:r>
    </w:p>
    <w:p w14:paraId="32FECB9F" w14:textId="77777777" w:rsidR="007C6A7B" w:rsidRPr="007C6A7B" w:rsidRDefault="007C6A7B" w:rsidP="007C6A7B">
      <w:pPr>
        <w:pStyle w:val="ListParagraph"/>
        <w:autoSpaceDE w:val="0"/>
        <w:autoSpaceDN w:val="0"/>
        <w:adjustRightInd w:val="0"/>
        <w:spacing w:after="0" w:line="240" w:lineRule="auto"/>
        <w:ind w:left="540"/>
        <w:jc w:val="both"/>
        <w:rPr>
          <w:rFonts w:asciiTheme="minorHAnsi" w:hAnsiTheme="minorHAnsi"/>
          <w:color w:val="000000" w:themeColor="text1"/>
        </w:rPr>
      </w:pPr>
      <w:r w:rsidRPr="007C6A7B">
        <w:rPr>
          <w:rFonts w:asciiTheme="minorHAnsi" w:hAnsiTheme="minorHAnsi"/>
          <w:color w:val="000000" w:themeColor="text1"/>
        </w:rPr>
        <w:t>For the initial program funding year, projects may begin as early as July 1, 2020, but must be completed by June 30, 2021. The operational dates for subsequent years covered by this proposal will be July 1st through June 30</w:t>
      </w:r>
      <w:r w:rsidRPr="007C6A7B">
        <w:rPr>
          <w:rFonts w:asciiTheme="minorHAnsi" w:hAnsiTheme="minorHAnsi"/>
          <w:color w:val="000000" w:themeColor="text1"/>
          <w:vertAlign w:val="superscript"/>
        </w:rPr>
        <w:t>th</w:t>
      </w:r>
      <w:r w:rsidRPr="007C6A7B">
        <w:rPr>
          <w:rFonts w:asciiTheme="minorHAnsi" w:hAnsiTheme="minorHAnsi"/>
          <w:color w:val="000000" w:themeColor="text1"/>
        </w:rPr>
        <w:t>.</w:t>
      </w:r>
    </w:p>
    <w:p w14:paraId="73D667F4" w14:textId="77777777" w:rsidR="007C6A7B" w:rsidRPr="007C6A7B" w:rsidRDefault="007C6A7B" w:rsidP="00EF130A">
      <w:pPr>
        <w:pStyle w:val="ListParagraph"/>
        <w:numPr>
          <w:ilvl w:val="0"/>
          <w:numId w:val="51"/>
        </w:numPr>
        <w:autoSpaceDE w:val="0"/>
        <w:autoSpaceDN w:val="0"/>
        <w:adjustRightInd w:val="0"/>
        <w:spacing w:after="0" w:line="240" w:lineRule="auto"/>
        <w:rPr>
          <w:rFonts w:asciiTheme="minorHAnsi" w:hAnsiTheme="minorHAnsi" w:cs="Calibri"/>
          <w:b/>
          <w:color w:val="000000" w:themeColor="text1"/>
        </w:rPr>
      </w:pPr>
      <w:r w:rsidRPr="007C6A7B">
        <w:rPr>
          <w:rFonts w:asciiTheme="minorHAnsi" w:hAnsiTheme="minorHAnsi"/>
          <w:b/>
          <w:color w:val="000000" w:themeColor="text1"/>
        </w:rPr>
        <w:t>Required Program Reports</w:t>
      </w:r>
    </w:p>
    <w:p w14:paraId="035EE9A4" w14:textId="77777777" w:rsidR="007C6A7B" w:rsidRPr="007C6A7B" w:rsidRDefault="007C6A7B" w:rsidP="00EF130A">
      <w:pPr>
        <w:pStyle w:val="ListParagraph"/>
        <w:numPr>
          <w:ilvl w:val="0"/>
          <w:numId w:val="40"/>
        </w:numPr>
        <w:autoSpaceDE w:val="0"/>
        <w:autoSpaceDN w:val="0"/>
        <w:adjustRightInd w:val="0"/>
        <w:spacing w:after="0" w:line="240" w:lineRule="auto"/>
        <w:jc w:val="both"/>
        <w:rPr>
          <w:rFonts w:asciiTheme="minorHAnsi" w:hAnsiTheme="minorHAnsi" w:cs="Calibri"/>
          <w:color w:val="000000" w:themeColor="text1"/>
          <w:sz w:val="24"/>
          <w:szCs w:val="24"/>
        </w:rPr>
      </w:pPr>
      <w:r w:rsidRPr="007C6A7B">
        <w:rPr>
          <w:rFonts w:asciiTheme="minorHAnsi" w:hAnsiTheme="minorHAnsi" w:cs="Calibri"/>
          <w:color w:val="000000" w:themeColor="text1"/>
        </w:rPr>
        <w:t xml:space="preserve">Late or inaccurate submissions of any budgetary forms and/or Programmatic reports may result in the suspension of funds.  </w:t>
      </w:r>
    </w:p>
    <w:p w14:paraId="6B35DE91" w14:textId="77777777" w:rsidR="007C6A7B" w:rsidRPr="007C6A7B" w:rsidRDefault="007C6A7B" w:rsidP="00EF130A">
      <w:pPr>
        <w:pStyle w:val="ListParagraph"/>
        <w:numPr>
          <w:ilvl w:val="0"/>
          <w:numId w:val="40"/>
        </w:numPr>
        <w:autoSpaceDE w:val="0"/>
        <w:autoSpaceDN w:val="0"/>
        <w:adjustRightInd w:val="0"/>
        <w:spacing w:after="0" w:line="240" w:lineRule="auto"/>
        <w:jc w:val="both"/>
        <w:rPr>
          <w:rFonts w:asciiTheme="minorHAnsi" w:hAnsiTheme="minorHAnsi" w:cs="Calibri"/>
          <w:color w:val="000000" w:themeColor="text1"/>
        </w:rPr>
      </w:pPr>
      <w:r w:rsidRPr="007C6A7B">
        <w:rPr>
          <w:rFonts w:asciiTheme="minorHAnsi" w:hAnsiTheme="minorHAnsi" w:cs="Calibri"/>
          <w:color w:val="000000" w:themeColor="text1"/>
        </w:rPr>
        <w:t xml:space="preserve">Exceptions to due dates </w:t>
      </w:r>
      <w:r w:rsidRPr="007C6A7B">
        <w:rPr>
          <w:rFonts w:asciiTheme="minorHAnsi" w:hAnsiTheme="minorHAnsi" w:cs="Calibri"/>
          <w:color w:val="000000" w:themeColor="text1"/>
          <w:u w:val="single"/>
        </w:rPr>
        <w:t>may</w:t>
      </w:r>
      <w:r w:rsidRPr="007C6A7B">
        <w:rPr>
          <w:rFonts w:asciiTheme="minorHAnsi" w:hAnsiTheme="minorHAnsi" w:cs="Calibri"/>
          <w:color w:val="000000" w:themeColor="text1"/>
        </w:rPr>
        <w:t xml:space="preserve"> be made to programs that have requested an extension in writing to their liaison and have received approval. Acceptable written request may be sent via email or regular mail.  All communication requesting an extension must be copied to the President, Provost of the institution, or appropriate supervisor and indicate the reason why the institution is unable to submit its report on time. </w:t>
      </w:r>
    </w:p>
    <w:p w14:paraId="0CA83E0A" w14:textId="77777777" w:rsidR="007C6A7B" w:rsidRPr="007C6A7B" w:rsidRDefault="007C6A7B" w:rsidP="00EF130A">
      <w:pPr>
        <w:pStyle w:val="ListParagraph"/>
        <w:numPr>
          <w:ilvl w:val="0"/>
          <w:numId w:val="40"/>
        </w:numPr>
        <w:autoSpaceDE w:val="0"/>
        <w:autoSpaceDN w:val="0"/>
        <w:adjustRightInd w:val="0"/>
        <w:spacing w:after="0" w:line="240" w:lineRule="auto"/>
        <w:jc w:val="both"/>
        <w:rPr>
          <w:rFonts w:asciiTheme="minorHAnsi" w:hAnsiTheme="minorHAnsi" w:cs="Calibri"/>
          <w:color w:val="000000" w:themeColor="text1"/>
        </w:rPr>
      </w:pPr>
      <w:r w:rsidRPr="007C6A7B">
        <w:rPr>
          <w:rFonts w:asciiTheme="minorHAnsi" w:hAnsiTheme="minorHAnsi" w:cs="Calibri"/>
          <w:color w:val="000000" w:themeColor="text1"/>
        </w:rPr>
        <w:t xml:space="preserve">Each institution receiving a STEP award will be required to submit two program reports annually; a mid-year report and a final report to the SED. </w:t>
      </w:r>
    </w:p>
    <w:p w14:paraId="2D60C5B3" w14:textId="77777777" w:rsidR="007C6A7B" w:rsidRPr="007C6A7B" w:rsidRDefault="007C6A7B" w:rsidP="00EF130A">
      <w:pPr>
        <w:pStyle w:val="ListParagraph"/>
        <w:numPr>
          <w:ilvl w:val="1"/>
          <w:numId w:val="50"/>
        </w:numPr>
        <w:autoSpaceDE w:val="0"/>
        <w:autoSpaceDN w:val="0"/>
        <w:adjustRightInd w:val="0"/>
        <w:spacing w:after="0" w:line="240" w:lineRule="auto"/>
        <w:ind w:left="1260"/>
        <w:jc w:val="both"/>
        <w:rPr>
          <w:rFonts w:asciiTheme="minorHAnsi" w:hAnsiTheme="minorHAnsi" w:cs="Calibri"/>
          <w:color w:val="000000" w:themeColor="text1"/>
        </w:rPr>
      </w:pPr>
      <w:r w:rsidRPr="007C6A7B">
        <w:rPr>
          <w:rFonts w:asciiTheme="minorHAnsi" w:hAnsiTheme="minorHAnsi" w:cs="Calibri"/>
          <w:color w:val="000000" w:themeColor="text1"/>
        </w:rPr>
        <w:t>The mid-year report is to be received by SED not later than March 15 every year.  This report specifies the enrolled STEP students and activities in operating the STEP program in a form and manner prescribed by SED.  The STEP student headcount indicated on the report will be used to ensure that the institution has minimally met 95% of their budgeted STEP student headcount. The mid-year report shall cover activities for the period from July 1 through December 31.</w:t>
      </w:r>
    </w:p>
    <w:p w14:paraId="748D231D" w14:textId="77777777" w:rsidR="007C6A7B" w:rsidRPr="007C6A7B" w:rsidRDefault="007C6A7B" w:rsidP="00EF130A">
      <w:pPr>
        <w:pStyle w:val="ListParagraph"/>
        <w:numPr>
          <w:ilvl w:val="1"/>
          <w:numId w:val="50"/>
        </w:numPr>
        <w:autoSpaceDE w:val="0"/>
        <w:autoSpaceDN w:val="0"/>
        <w:adjustRightInd w:val="0"/>
        <w:spacing w:after="0" w:line="240" w:lineRule="auto"/>
        <w:ind w:left="1260"/>
        <w:jc w:val="both"/>
        <w:rPr>
          <w:rFonts w:asciiTheme="minorHAnsi" w:hAnsiTheme="minorHAnsi" w:cs="Calibri"/>
          <w:color w:val="000000" w:themeColor="text1"/>
        </w:rPr>
      </w:pPr>
      <w:r w:rsidRPr="007C6A7B">
        <w:rPr>
          <w:rFonts w:asciiTheme="minorHAnsi" w:hAnsiTheme="minorHAnsi" w:cs="Calibri"/>
          <w:color w:val="000000" w:themeColor="text1"/>
        </w:rPr>
        <w:t>The final program report is due no later than September 15th of each program year.  The final report shall cover the period from July 1 through June 30 (the entire program year).  This report, in a form and manner prescribed by SED, outlines the institution’s expenditures and activities in STEP for the program year and provides:</w:t>
      </w:r>
    </w:p>
    <w:p w14:paraId="65890D7D" w14:textId="77777777" w:rsidR="007C6A7B" w:rsidRPr="007C6A7B" w:rsidRDefault="007C6A7B" w:rsidP="00EF130A">
      <w:pPr>
        <w:pStyle w:val="ListParagraph"/>
        <w:numPr>
          <w:ilvl w:val="0"/>
          <w:numId w:val="41"/>
        </w:numPr>
        <w:autoSpaceDE w:val="0"/>
        <w:autoSpaceDN w:val="0"/>
        <w:adjustRightInd w:val="0"/>
        <w:spacing w:after="0" w:line="240" w:lineRule="auto"/>
        <w:ind w:left="1800"/>
        <w:jc w:val="both"/>
        <w:rPr>
          <w:rFonts w:asciiTheme="minorHAnsi" w:hAnsiTheme="minorHAnsi" w:cs="Calibri"/>
          <w:color w:val="000000" w:themeColor="text1"/>
        </w:rPr>
      </w:pPr>
      <w:r w:rsidRPr="007C6A7B">
        <w:rPr>
          <w:rFonts w:asciiTheme="minorHAnsi" w:hAnsiTheme="minorHAnsi"/>
          <w:color w:val="000000" w:themeColor="text1"/>
        </w:rPr>
        <w:t>An analysis of program operation in terms of the stated requirements and to the extent to which the requirements were achieved.</w:t>
      </w:r>
    </w:p>
    <w:p w14:paraId="55D75B49" w14:textId="77777777" w:rsidR="007C6A7B" w:rsidRPr="007C6A7B" w:rsidRDefault="007C6A7B" w:rsidP="00EF130A">
      <w:pPr>
        <w:pStyle w:val="ListParagraph"/>
        <w:numPr>
          <w:ilvl w:val="0"/>
          <w:numId w:val="41"/>
        </w:numPr>
        <w:autoSpaceDE w:val="0"/>
        <w:autoSpaceDN w:val="0"/>
        <w:adjustRightInd w:val="0"/>
        <w:spacing w:after="0" w:line="240" w:lineRule="auto"/>
        <w:ind w:left="1800"/>
        <w:jc w:val="both"/>
        <w:rPr>
          <w:rFonts w:asciiTheme="minorHAnsi" w:hAnsiTheme="minorHAnsi" w:cs="Calibri"/>
          <w:color w:val="000000" w:themeColor="text1"/>
        </w:rPr>
      </w:pPr>
      <w:r w:rsidRPr="007C6A7B">
        <w:rPr>
          <w:rFonts w:asciiTheme="minorHAnsi" w:hAnsiTheme="minorHAnsi"/>
          <w:color w:val="000000" w:themeColor="text1"/>
        </w:rPr>
        <w:t xml:space="preserve">An itemization of the institution's support of such program during the contract period including the use of outside (Federal, State and local) funds. </w:t>
      </w:r>
    </w:p>
    <w:p w14:paraId="41D5E86B" w14:textId="77777777" w:rsidR="007C6A7B" w:rsidRPr="007C6A7B" w:rsidRDefault="007C6A7B" w:rsidP="00EF130A">
      <w:pPr>
        <w:pStyle w:val="ListParagraph"/>
        <w:numPr>
          <w:ilvl w:val="0"/>
          <w:numId w:val="41"/>
        </w:numPr>
        <w:autoSpaceDE w:val="0"/>
        <w:autoSpaceDN w:val="0"/>
        <w:adjustRightInd w:val="0"/>
        <w:spacing w:after="0" w:line="240" w:lineRule="auto"/>
        <w:ind w:left="1800"/>
        <w:jc w:val="both"/>
        <w:rPr>
          <w:rFonts w:asciiTheme="minorHAnsi" w:hAnsiTheme="minorHAnsi" w:cs="Calibri"/>
          <w:color w:val="000000" w:themeColor="text1"/>
        </w:rPr>
      </w:pPr>
      <w:r w:rsidRPr="007C6A7B">
        <w:rPr>
          <w:rFonts w:asciiTheme="minorHAnsi" w:hAnsiTheme="minorHAnsi"/>
          <w:color w:val="000000" w:themeColor="text1"/>
        </w:rPr>
        <w:t xml:space="preserve">Plans for program change, expansion and development. </w:t>
      </w:r>
    </w:p>
    <w:p w14:paraId="46423619" w14:textId="77777777" w:rsidR="007C6A7B" w:rsidRPr="007C6A7B" w:rsidRDefault="007C6A7B" w:rsidP="00EF130A">
      <w:pPr>
        <w:pStyle w:val="ListParagraph"/>
        <w:numPr>
          <w:ilvl w:val="0"/>
          <w:numId w:val="41"/>
        </w:numPr>
        <w:autoSpaceDE w:val="0"/>
        <w:autoSpaceDN w:val="0"/>
        <w:adjustRightInd w:val="0"/>
        <w:spacing w:after="0" w:line="240" w:lineRule="auto"/>
        <w:ind w:left="1800"/>
        <w:jc w:val="both"/>
        <w:rPr>
          <w:rFonts w:asciiTheme="minorHAnsi" w:hAnsiTheme="minorHAnsi" w:cs="Calibri"/>
          <w:color w:val="000000" w:themeColor="text1"/>
        </w:rPr>
      </w:pPr>
      <w:r w:rsidRPr="007C6A7B">
        <w:rPr>
          <w:rFonts w:asciiTheme="minorHAnsi" w:hAnsiTheme="minorHAnsi"/>
          <w:color w:val="000000" w:themeColor="text1"/>
        </w:rPr>
        <w:t>The extent and nature of faculty, staff, student, and community involvement and participation in program planning and development.</w:t>
      </w:r>
    </w:p>
    <w:p w14:paraId="75224621" w14:textId="77777777" w:rsidR="007C6A7B" w:rsidRPr="007C6A7B" w:rsidRDefault="007C6A7B" w:rsidP="00EF130A">
      <w:pPr>
        <w:pStyle w:val="ListParagraph"/>
        <w:numPr>
          <w:ilvl w:val="0"/>
          <w:numId w:val="41"/>
        </w:numPr>
        <w:autoSpaceDE w:val="0"/>
        <w:autoSpaceDN w:val="0"/>
        <w:adjustRightInd w:val="0"/>
        <w:spacing w:after="0" w:line="240" w:lineRule="auto"/>
        <w:ind w:left="1800"/>
        <w:jc w:val="both"/>
        <w:rPr>
          <w:rFonts w:asciiTheme="minorHAnsi" w:hAnsiTheme="minorHAnsi" w:cs="Calibri"/>
          <w:color w:val="000000" w:themeColor="text1"/>
        </w:rPr>
      </w:pPr>
      <w:r w:rsidRPr="007C6A7B">
        <w:rPr>
          <w:rFonts w:asciiTheme="minorHAnsi" w:hAnsiTheme="minorHAnsi" w:cs="Calibri"/>
          <w:color w:val="000000" w:themeColor="text1"/>
        </w:rPr>
        <w:t>Data:</w:t>
      </w:r>
    </w:p>
    <w:p w14:paraId="3EE95327" w14:textId="77777777" w:rsidR="007C6A7B" w:rsidRPr="007C6A7B" w:rsidRDefault="007C6A7B" w:rsidP="00EF130A">
      <w:pPr>
        <w:pStyle w:val="ListParagraph"/>
        <w:numPr>
          <w:ilvl w:val="0"/>
          <w:numId w:val="43"/>
        </w:numPr>
        <w:autoSpaceDE w:val="0"/>
        <w:autoSpaceDN w:val="0"/>
        <w:adjustRightInd w:val="0"/>
        <w:spacing w:after="0" w:line="240" w:lineRule="auto"/>
        <w:jc w:val="both"/>
        <w:rPr>
          <w:rFonts w:asciiTheme="minorHAnsi" w:hAnsiTheme="minorHAnsi" w:cs="Calibri"/>
          <w:color w:val="000000" w:themeColor="text1"/>
        </w:rPr>
      </w:pPr>
      <w:r w:rsidRPr="007C6A7B">
        <w:rPr>
          <w:rFonts w:asciiTheme="minorHAnsi" w:hAnsiTheme="minorHAnsi"/>
        </w:rPr>
        <w:t>on the persistence rate of participating students;</w:t>
      </w:r>
    </w:p>
    <w:p w14:paraId="1827E00E" w14:textId="77777777" w:rsidR="007C6A7B" w:rsidRPr="007C6A7B" w:rsidRDefault="007C6A7B" w:rsidP="00EF130A">
      <w:pPr>
        <w:pStyle w:val="ListParagraph"/>
        <w:numPr>
          <w:ilvl w:val="0"/>
          <w:numId w:val="43"/>
        </w:numPr>
        <w:autoSpaceDE w:val="0"/>
        <w:autoSpaceDN w:val="0"/>
        <w:adjustRightInd w:val="0"/>
        <w:spacing w:after="0" w:line="240" w:lineRule="auto"/>
        <w:jc w:val="both"/>
        <w:rPr>
          <w:rFonts w:asciiTheme="minorHAnsi" w:hAnsiTheme="minorHAnsi" w:cs="Calibri"/>
          <w:color w:val="000000" w:themeColor="text1"/>
        </w:rPr>
      </w:pPr>
      <w:r w:rsidRPr="007C6A7B">
        <w:rPr>
          <w:rFonts w:asciiTheme="minorHAnsi" w:hAnsiTheme="minorHAnsi"/>
          <w:color w:val="000000" w:themeColor="text1"/>
        </w:rPr>
        <w:t xml:space="preserve">on the persistence rate of participating students in completing mathematics and science courses in an academic track; </w:t>
      </w:r>
    </w:p>
    <w:p w14:paraId="4CCB273E" w14:textId="77777777" w:rsidR="007C6A7B" w:rsidRPr="007C6A7B" w:rsidRDefault="007C6A7B" w:rsidP="00EF130A">
      <w:pPr>
        <w:pStyle w:val="ListParagraph"/>
        <w:numPr>
          <w:ilvl w:val="0"/>
          <w:numId w:val="43"/>
        </w:numPr>
        <w:autoSpaceDE w:val="0"/>
        <w:autoSpaceDN w:val="0"/>
        <w:adjustRightInd w:val="0"/>
        <w:spacing w:after="0" w:line="240" w:lineRule="auto"/>
        <w:jc w:val="both"/>
        <w:rPr>
          <w:rFonts w:asciiTheme="minorHAnsi" w:hAnsiTheme="minorHAnsi" w:cs="Calibri"/>
          <w:color w:val="000000" w:themeColor="text1"/>
        </w:rPr>
      </w:pPr>
      <w:r w:rsidRPr="007C6A7B">
        <w:rPr>
          <w:rFonts w:asciiTheme="minorHAnsi" w:hAnsiTheme="minorHAnsi"/>
          <w:color w:val="000000" w:themeColor="text1"/>
        </w:rPr>
        <w:t>on the college placement rate of participating students in professional or pre-professional programs in scientific, technical, or health-related fields.</w:t>
      </w:r>
    </w:p>
    <w:p w14:paraId="28AD4B2B" w14:textId="77777777" w:rsidR="007C6A7B" w:rsidRPr="007C6A7B" w:rsidRDefault="007C6A7B" w:rsidP="00EF130A">
      <w:pPr>
        <w:pStyle w:val="ListParagraph"/>
        <w:numPr>
          <w:ilvl w:val="0"/>
          <w:numId w:val="40"/>
        </w:numPr>
        <w:autoSpaceDE w:val="0"/>
        <w:autoSpaceDN w:val="0"/>
        <w:adjustRightInd w:val="0"/>
        <w:spacing w:after="0" w:line="240" w:lineRule="auto"/>
        <w:jc w:val="both"/>
        <w:rPr>
          <w:rFonts w:asciiTheme="minorHAnsi" w:hAnsiTheme="minorHAnsi" w:cs="Calibri"/>
          <w:color w:val="000000" w:themeColor="text1"/>
        </w:rPr>
      </w:pPr>
      <w:r w:rsidRPr="007C6A7B">
        <w:rPr>
          <w:rFonts w:asciiTheme="minorHAnsi" w:hAnsiTheme="minorHAnsi" w:cs="Calibri"/>
          <w:color w:val="000000" w:themeColor="text1"/>
        </w:rPr>
        <w:t>Each institution receiving a STEP award should submit an annual roster of their student participants to their respective school districts in a timely manner.</w:t>
      </w:r>
    </w:p>
    <w:p w14:paraId="1B297BB4" w14:textId="77777777" w:rsidR="007C6A7B" w:rsidRPr="007C6A7B" w:rsidRDefault="007C6A7B" w:rsidP="007C6A7B">
      <w:pPr>
        <w:ind w:left="907" w:hanging="360"/>
        <w:rPr>
          <w:rFonts w:asciiTheme="minorHAnsi" w:hAnsiTheme="minorHAnsi" w:cs="Calibri"/>
          <w:color w:val="00B0F0"/>
        </w:rPr>
      </w:pPr>
      <w:r w:rsidRPr="007C6A7B">
        <w:rPr>
          <w:rFonts w:asciiTheme="minorHAnsi" w:hAnsiTheme="minorHAnsi"/>
          <w:b/>
          <w:bCs/>
          <w:color w:val="000000" w:themeColor="text1"/>
        </w:rPr>
        <w:lastRenderedPageBreak/>
        <w:t>5.</w:t>
      </w:r>
      <w:r w:rsidRPr="007C6A7B">
        <w:rPr>
          <w:rFonts w:asciiTheme="minorHAnsi" w:hAnsiTheme="minorHAnsi"/>
          <w:color w:val="000000" w:themeColor="text1"/>
        </w:rPr>
        <w:t xml:space="preserve">    As indicated, the institution’s program reports will be reviewed upon receipt by SED for accuracy and completeness. The institution will be notified by SED if their submission is incomplete and/or requires additional information.</w:t>
      </w:r>
    </w:p>
    <w:p w14:paraId="217B5C05" w14:textId="77777777" w:rsidR="007C6A7B" w:rsidRPr="007C6A7B" w:rsidRDefault="007C6A7B" w:rsidP="00EF130A">
      <w:pPr>
        <w:pStyle w:val="ListParagraph"/>
        <w:numPr>
          <w:ilvl w:val="0"/>
          <w:numId w:val="51"/>
        </w:numPr>
        <w:autoSpaceDE w:val="0"/>
        <w:autoSpaceDN w:val="0"/>
        <w:adjustRightInd w:val="0"/>
        <w:spacing w:after="0" w:line="240" w:lineRule="auto"/>
        <w:jc w:val="both"/>
        <w:rPr>
          <w:rFonts w:asciiTheme="minorHAnsi" w:hAnsiTheme="minorHAnsi" w:cs="Calibri"/>
          <w:b/>
          <w:color w:val="000000" w:themeColor="text1"/>
        </w:rPr>
      </w:pPr>
      <w:r w:rsidRPr="007C6A7B">
        <w:rPr>
          <w:rFonts w:asciiTheme="minorHAnsi" w:hAnsiTheme="minorHAnsi"/>
          <w:b/>
          <w:color w:val="000000" w:themeColor="text1"/>
        </w:rPr>
        <w:t>Grant Recipient Responsibilities</w:t>
      </w:r>
    </w:p>
    <w:p w14:paraId="1485E511" w14:textId="77777777" w:rsidR="007C6A7B" w:rsidRPr="007C6A7B" w:rsidRDefault="007C6A7B" w:rsidP="00EF130A">
      <w:pPr>
        <w:pStyle w:val="Default"/>
        <w:numPr>
          <w:ilvl w:val="0"/>
          <w:numId w:val="52"/>
        </w:numPr>
        <w:jc w:val="both"/>
        <w:rPr>
          <w:rFonts w:asciiTheme="minorHAnsi" w:hAnsiTheme="minorHAnsi"/>
          <w:color w:val="000000" w:themeColor="text1"/>
          <w:sz w:val="22"/>
          <w:szCs w:val="22"/>
        </w:rPr>
      </w:pPr>
      <w:bookmarkStart w:id="44" w:name="_Hlk505171039"/>
      <w:r w:rsidRPr="007C6A7B">
        <w:rPr>
          <w:rFonts w:asciiTheme="minorHAnsi" w:hAnsiTheme="minorHAnsi"/>
          <w:color w:val="000000" w:themeColor="text1"/>
          <w:sz w:val="22"/>
          <w:szCs w:val="22"/>
        </w:rPr>
        <w:t xml:space="preserve">Projects must operate under the jurisdiction of the institution and are subject to at least the same degree of accountability as all other departmental expenditures of the institution. </w:t>
      </w:r>
    </w:p>
    <w:p w14:paraId="6FB167F5" w14:textId="77777777" w:rsidR="007C6A7B" w:rsidRPr="007C6A7B" w:rsidRDefault="007C6A7B" w:rsidP="00EF130A">
      <w:pPr>
        <w:pStyle w:val="Default"/>
        <w:numPr>
          <w:ilvl w:val="0"/>
          <w:numId w:val="52"/>
        </w:numPr>
        <w:jc w:val="both"/>
        <w:rPr>
          <w:rFonts w:asciiTheme="minorHAnsi" w:hAnsiTheme="minorHAnsi"/>
          <w:color w:val="000000" w:themeColor="text1"/>
          <w:sz w:val="22"/>
          <w:szCs w:val="22"/>
        </w:rPr>
      </w:pPr>
      <w:r w:rsidRPr="007C6A7B">
        <w:rPr>
          <w:rFonts w:asciiTheme="minorHAnsi" w:hAnsiTheme="minorHAnsi"/>
          <w:color w:val="000000" w:themeColor="text1"/>
          <w:sz w:val="22"/>
          <w:szCs w:val="22"/>
        </w:rPr>
        <w:t>The institution is responsible for the proper disbursement of, and accounting for, project funds.</w:t>
      </w:r>
    </w:p>
    <w:p w14:paraId="03EE1758" w14:textId="77777777" w:rsidR="007C6A7B" w:rsidRPr="007C6A7B" w:rsidRDefault="007C6A7B" w:rsidP="00EF130A">
      <w:pPr>
        <w:pStyle w:val="Default"/>
        <w:numPr>
          <w:ilvl w:val="0"/>
          <w:numId w:val="52"/>
        </w:numPr>
        <w:jc w:val="both"/>
        <w:rPr>
          <w:rFonts w:asciiTheme="minorHAnsi" w:hAnsiTheme="minorHAnsi"/>
          <w:color w:val="000000" w:themeColor="text1"/>
          <w:sz w:val="22"/>
          <w:szCs w:val="22"/>
        </w:rPr>
      </w:pPr>
      <w:r w:rsidRPr="007C6A7B">
        <w:rPr>
          <w:rFonts w:asciiTheme="minorHAnsi" w:hAnsiTheme="minorHAnsi"/>
          <w:color w:val="000000" w:themeColor="text1"/>
          <w:sz w:val="22"/>
          <w:szCs w:val="22"/>
        </w:rPr>
        <w:t xml:space="preserve">Written Institution policy, as well as State rules pertaining to wages, mileage and travel allowances, overtime compensation, fringe benefits, competitive bidding, safety regulations, and inventory control must be followed. </w:t>
      </w:r>
    </w:p>
    <w:p w14:paraId="60024FD4" w14:textId="77777777" w:rsidR="007C6A7B" w:rsidRPr="007C6A7B" w:rsidRDefault="007C6A7B" w:rsidP="00EF130A">
      <w:pPr>
        <w:pStyle w:val="Default"/>
        <w:numPr>
          <w:ilvl w:val="0"/>
          <w:numId w:val="52"/>
        </w:numPr>
        <w:jc w:val="both"/>
        <w:rPr>
          <w:rFonts w:asciiTheme="minorHAnsi" w:hAnsiTheme="minorHAnsi"/>
          <w:color w:val="000000" w:themeColor="text1"/>
          <w:sz w:val="22"/>
          <w:szCs w:val="22"/>
        </w:rPr>
      </w:pPr>
      <w:r w:rsidRPr="007C6A7B">
        <w:rPr>
          <w:rFonts w:asciiTheme="minorHAnsi" w:hAnsiTheme="minorHAnsi"/>
          <w:color w:val="000000" w:themeColor="text1"/>
          <w:sz w:val="22"/>
          <w:szCs w:val="22"/>
        </w:rPr>
        <w:t xml:space="preserve">Original supporting documents are required for all Grant Contract related transactions entered into the local agency's recordkeeping system. </w:t>
      </w:r>
    </w:p>
    <w:p w14:paraId="53BD4F15" w14:textId="77777777" w:rsidR="007C6A7B" w:rsidRPr="007C6A7B" w:rsidRDefault="007C6A7B" w:rsidP="00EF130A">
      <w:pPr>
        <w:pStyle w:val="Default"/>
        <w:numPr>
          <w:ilvl w:val="0"/>
          <w:numId w:val="52"/>
        </w:numPr>
        <w:jc w:val="both"/>
        <w:rPr>
          <w:rFonts w:asciiTheme="minorHAnsi" w:hAnsiTheme="minorHAnsi"/>
          <w:color w:val="000000" w:themeColor="text1"/>
          <w:sz w:val="22"/>
          <w:szCs w:val="22"/>
        </w:rPr>
      </w:pPr>
      <w:r w:rsidRPr="007C6A7B">
        <w:rPr>
          <w:rFonts w:asciiTheme="minorHAnsi" w:hAnsiTheme="minorHAnsi"/>
          <w:color w:val="000000" w:themeColor="text1"/>
          <w:sz w:val="22"/>
          <w:szCs w:val="22"/>
        </w:rPr>
        <w:t>Documents that authorize the disbursement of grant contract funds consist of purchase orders, contracts, time &amp; effort records, delivery receipts, vendor invoices, travel documentation and payment documents. Supporting documentation for Grant Contracts must be kept for at least six years after the last payment was made unless otherwise specified by program requirements.</w:t>
      </w:r>
    </w:p>
    <w:p w14:paraId="208FB505" w14:textId="77777777" w:rsidR="007C6A7B" w:rsidRPr="007C6A7B" w:rsidRDefault="007C6A7B" w:rsidP="00EF130A">
      <w:pPr>
        <w:pStyle w:val="Default"/>
        <w:numPr>
          <w:ilvl w:val="0"/>
          <w:numId w:val="52"/>
        </w:numPr>
        <w:jc w:val="both"/>
        <w:rPr>
          <w:rFonts w:asciiTheme="minorHAnsi" w:hAnsiTheme="minorHAnsi"/>
          <w:color w:val="000000" w:themeColor="text1"/>
          <w:sz w:val="22"/>
          <w:szCs w:val="22"/>
        </w:rPr>
      </w:pPr>
      <w:r w:rsidRPr="007C6A7B">
        <w:rPr>
          <w:rFonts w:asciiTheme="minorHAnsi" w:hAnsiTheme="minorHAnsi"/>
          <w:color w:val="000000" w:themeColor="text1"/>
          <w:sz w:val="22"/>
          <w:szCs w:val="22"/>
        </w:rPr>
        <w:t xml:space="preserve">Additionally, audit or litigation will "freeze the clock" for record retention purposes until the issue is resolved. All records and documentation must be available for inspection by State Education Department officials or its representatives. </w:t>
      </w:r>
    </w:p>
    <w:bookmarkEnd w:id="44"/>
    <w:p w14:paraId="442032DE" w14:textId="77777777" w:rsidR="007C6A7B" w:rsidRPr="007C6A7B" w:rsidRDefault="007C6A7B" w:rsidP="007C6A7B">
      <w:pPr>
        <w:pStyle w:val="Default"/>
        <w:ind w:left="540"/>
        <w:jc w:val="both"/>
        <w:rPr>
          <w:rFonts w:asciiTheme="minorHAnsi" w:hAnsiTheme="minorHAnsi"/>
          <w:color w:val="000000" w:themeColor="text1"/>
          <w:sz w:val="22"/>
          <w:szCs w:val="22"/>
        </w:rPr>
      </w:pPr>
      <w:r w:rsidRPr="007C6A7B">
        <w:rPr>
          <w:rFonts w:asciiTheme="minorHAnsi" w:hAnsiTheme="minorHAnsi"/>
          <w:color w:val="000000" w:themeColor="text1"/>
          <w:sz w:val="22"/>
          <w:szCs w:val="22"/>
        </w:rPr>
        <w:t xml:space="preserve">For additional information about grant contracts, please refer to the </w:t>
      </w:r>
      <w:hyperlink r:id="rId21" w:history="1">
        <w:r w:rsidRPr="007C6A7B">
          <w:rPr>
            <w:rStyle w:val="Hyperlink"/>
            <w:rFonts w:asciiTheme="minorHAnsi" w:hAnsiTheme="minorHAnsi"/>
            <w:sz w:val="22"/>
            <w:szCs w:val="22"/>
          </w:rPr>
          <w:t>Fiscal Guidelines for Federal and State Aided Grants</w:t>
        </w:r>
      </w:hyperlink>
      <w:r w:rsidRPr="007C6A7B">
        <w:rPr>
          <w:rFonts w:asciiTheme="minorHAnsi" w:hAnsiTheme="minorHAnsi"/>
          <w:color w:val="000000" w:themeColor="text1"/>
          <w:sz w:val="22"/>
          <w:szCs w:val="22"/>
        </w:rPr>
        <w:t>.</w:t>
      </w:r>
    </w:p>
    <w:p w14:paraId="224C5561" w14:textId="77777777" w:rsidR="007C6A7B" w:rsidRPr="007C6A7B" w:rsidRDefault="007C6A7B" w:rsidP="00EF130A">
      <w:pPr>
        <w:pStyle w:val="ListParagraph"/>
        <w:numPr>
          <w:ilvl w:val="0"/>
          <w:numId w:val="51"/>
        </w:numPr>
        <w:autoSpaceDE w:val="0"/>
        <w:autoSpaceDN w:val="0"/>
        <w:adjustRightInd w:val="0"/>
        <w:spacing w:after="0" w:line="240" w:lineRule="auto"/>
        <w:jc w:val="both"/>
        <w:rPr>
          <w:rFonts w:asciiTheme="minorHAnsi" w:hAnsiTheme="minorHAnsi" w:cs="Calibri"/>
          <w:b/>
          <w:color w:val="000000" w:themeColor="text1"/>
        </w:rPr>
      </w:pPr>
      <w:r w:rsidRPr="007C6A7B">
        <w:rPr>
          <w:rFonts w:asciiTheme="minorHAnsi" w:hAnsiTheme="minorHAnsi" w:cs="Calibri"/>
          <w:b/>
          <w:color w:val="000000" w:themeColor="text1"/>
        </w:rPr>
        <w:t>Institutional Obligation</w:t>
      </w:r>
    </w:p>
    <w:p w14:paraId="65741ED6" w14:textId="77777777" w:rsidR="007C6A7B" w:rsidRPr="007C6A7B" w:rsidRDefault="007C6A7B" w:rsidP="007C6A7B">
      <w:pPr>
        <w:pStyle w:val="ListParagraph"/>
        <w:autoSpaceDE w:val="0"/>
        <w:autoSpaceDN w:val="0"/>
        <w:adjustRightInd w:val="0"/>
        <w:spacing w:after="0" w:line="240" w:lineRule="auto"/>
        <w:ind w:left="540"/>
        <w:jc w:val="both"/>
        <w:rPr>
          <w:rFonts w:asciiTheme="minorHAnsi" w:hAnsiTheme="minorHAnsi"/>
          <w:color w:val="000000" w:themeColor="text1"/>
        </w:rPr>
      </w:pPr>
      <w:r w:rsidRPr="007C6A7B">
        <w:rPr>
          <w:rFonts w:asciiTheme="minorHAnsi" w:hAnsiTheme="minorHAnsi"/>
          <w:color w:val="000000" w:themeColor="text1"/>
        </w:rPr>
        <w:t>Applicants receiving a STEP grant contract have an obligation to honor the amount to which they have committed in the various budget categories. This obligation is reflected in the final budget agreed to by the State Education Department, the Office of the Attorney General, the Division of Budget, the Office of the State Comptroller, the Director of State Operations and the institution/agency. The budget may be amended by written approval of the Commissioner of Education and the Office of the State Comptroller.</w:t>
      </w:r>
    </w:p>
    <w:p w14:paraId="32CFE537" w14:textId="77777777" w:rsidR="007C6A7B" w:rsidRPr="00E74D34" w:rsidRDefault="007C6A7B" w:rsidP="00EF130A">
      <w:pPr>
        <w:pStyle w:val="Heading1"/>
        <w:keepNext w:val="0"/>
        <w:widowControl/>
        <w:numPr>
          <w:ilvl w:val="0"/>
          <w:numId w:val="45"/>
        </w:numPr>
        <w:tabs>
          <w:tab w:val="clear" w:pos="-840"/>
          <w:tab w:val="clear" w:pos="-120"/>
          <w:tab w:val="clear" w:pos="600"/>
          <w:tab w:val="clear" w:pos="1320"/>
          <w:tab w:val="clear" w:pos="2040"/>
          <w:tab w:val="clear" w:pos="2760"/>
          <w:tab w:val="clear" w:pos="3480"/>
          <w:tab w:val="clear" w:pos="4200"/>
          <w:tab w:val="clear" w:pos="4920"/>
          <w:tab w:val="clear" w:pos="5640"/>
          <w:tab w:val="clear" w:pos="6360"/>
          <w:tab w:val="left" w:pos="0"/>
        </w:tabs>
        <w:suppressAutoHyphens w:val="0"/>
        <w:spacing w:before="0" w:line="259" w:lineRule="auto"/>
        <w:ind w:left="0"/>
        <w:rPr>
          <w:rFonts w:ascii="Times New Roman" w:hAnsi="Times New Roman"/>
        </w:rPr>
      </w:pPr>
      <w:bookmarkStart w:id="45" w:name="_Toc513765"/>
      <w:r w:rsidRPr="00E74D34">
        <w:rPr>
          <w:rFonts w:ascii="Times New Roman" w:hAnsi="Times New Roman"/>
        </w:rPr>
        <w:t>ADDITIONAL REQUIREMENTS</w:t>
      </w:r>
      <w:bookmarkEnd w:id="45"/>
    </w:p>
    <w:p w14:paraId="6C9930EA" w14:textId="77777777" w:rsidR="007C6A7B" w:rsidRPr="007C6A7B" w:rsidRDefault="007C6A7B" w:rsidP="00EF130A">
      <w:pPr>
        <w:pStyle w:val="Heading3"/>
        <w:keepLines/>
        <w:numPr>
          <w:ilvl w:val="0"/>
          <w:numId w:val="53"/>
        </w:numPr>
        <w:spacing w:before="40" w:after="0" w:line="259" w:lineRule="auto"/>
        <w:rPr>
          <w:rFonts w:asciiTheme="minorHAnsi" w:hAnsiTheme="minorHAnsi"/>
          <w:b w:val="0"/>
          <w:bCs w:val="0"/>
          <w:sz w:val="22"/>
          <w:szCs w:val="22"/>
        </w:rPr>
      </w:pPr>
      <w:r w:rsidRPr="007C6A7B">
        <w:rPr>
          <w:rFonts w:asciiTheme="minorHAnsi" w:hAnsiTheme="minorHAnsi"/>
          <w:sz w:val="22"/>
          <w:szCs w:val="22"/>
        </w:rPr>
        <w:t>REQUIREMENTS OF EDUCATION LAW SECTION 2-D</w:t>
      </w:r>
    </w:p>
    <w:p w14:paraId="4BF67B37" w14:textId="77777777" w:rsidR="007C6A7B" w:rsidRPr="007C6A7B" w:rsidRDefault="007C6A7B" w:rsidP="007C6A7B">
      <w:pPr>
        <w:pStyle w:val="BodyTextIndent3"/>
        <w:rPr>
          <w:rFonts w:asciiTheme="minorHAnsi" w:hAnsiTheme="minorHAnsi"/>
          <w:sz w:val="22"/>
          <w:szCs w:val="22"/>
        </w:rPr>
      </w:pPr>
      <w:r w:rsidRPr="007C6A7B">
        <w:rPr>
          <w:rFonts w:asciiTheme="minorHAnsi" w:hAnsiTheme="minorHAnsi"/>
          <w:sz w:val="22"/>
          <w:szCs w:val="22"/>
        </w:rPr>
        <w:t>The Contractor agrees to comply with FERPA and New York State Education Law § 2-d. The New York State Data Security and Privacy Plan (Attachment R) is annexed to this RFP, the terms of which are incorporated herein by reference, and which shall also be part of the Contract.</w:t>
      </w:r>
    </w:p>
    <w:p w14:paraId="49E1D0B6" w14:textId="77777777" w:rsidR="007C6A7B" w:rsidRPr="007C6A7B" w:rsidRDefault="007C6A7B" w:rsidP="00EF130A">
      <w:pPr>
        <w:pStyle w:val="Heading3"/>
        <w:keepLines/>
        <w:numPr>
          <w:ilvl w:val="0"/>
          <w:numId w:val="53"/>
        </w:numPr>
        <w:spacing w:before="40" w:after="0" w:line="259" w:lineRule="auto"/>
        <w:rPr>
          <w:rFonts w:asciiTheme="minorHAnsi" w:hAnsiTheme="minorHAnsi"/>
          <w:b w:val="0"/>
          <w:bCs w:val="0"/>
        </w:rPr>
      </w:pPr>
      <w:r w:rsidRPr="007C6A7B">
        <w:rPr>
          <w:rFonts w:asciiTheme="minorHAnsi" w:hAnsiTheme="minorHAnsi"/>
          <w:sz w:val="22"/>
          <w:szCs w:val="22"/>
        </w:rPr>
        <w:t>Accessibility of Web-Based Information and Applications</w:t>
      </w:r>
    </w:p>
    <w:p w14:paraId="7710A6E3" w14:textId="77777777" w:rsidR="007C6A7B" w:rsidRPr="007C6A7B" w:rsidRDefault="007C6A7B" w:rsidP="007C6A7B">
      <w:pPr>
        <w:ind w:left="180"/>
        <w:rPr>
          <w:rFonts w:asciiTheme="minorHAnsi" w:hAnsiTheme="minorHAnsi" w:cs="Arial"/>
          <w:sz w:val="22"/>
          <w:szCs w:val="22"/>
        </w:rPr>
      </w:pPr>
      <w:r w:rsidRPr="007C6A7B">
        <w:rPr>
          <w:rFonts w:asciiTheme="minorHAnsi" w:hAnsiTheme="minorHAnsi" w:cs="Arial"/>
          <w:sz w:val="22"/>
          <w:szCs w:val="22"/>
        </w:rPr>
        <w:t>Any documents, web-based information and applications development, or programming delivered pursuant to the contract or procurement, will comply with New York State Education Department IT Policy NYSED-WEBACC-001, Web Accessibility Policy as such policy may be amended, modified or superseded, which requires that state agency web-based information, including documents, and applications are accessible to persons with disabilities. Documents, web-based information and applications must conform to NYSED-WEBACC-001 as determined by quality assurance testing. Such quality assurance testing will be conducted by NYSED employee or contractor and the results of such testing must be satisfactory to NYSED before web-based information and applications will be considered a qualified deliverable under the contract or procurement.</w:t>
      </w:r>
    </w:p>
    <w:p w14:paraId="54DF4B53" w14:textId="77777777" w:rsidR="007C6A7B" w:rsidRPr="007C6A7B" w:rsidRDefault="007C6A7B" w:rsidP="007C6A7B">
      <w:pPr>
        <w:ind w:left="180"/>
        <w:rPr>
          <w:rFonts w:asciiTheme="minorHAnsi" w:hAnsiTheme="minorHAnsi" w:cs="Arial"/>
        </w:rPr>
      </w:pPr>
    </w:p>
    <w:p w14:paraId="26D80AB9" w14:textId="77777777" w:rsidR="007C6A7B" w:rsidRPr="007C6A7B" w:rsidRDefault="007C6A7B" w:rsidP="007C6A7B">
      <w:pPr>
        <w:rPr>
          <w:rFonts w:asciiTheme="minorHAnsi" w:hAnsiTheme="minorHAnsi"/>
          <w:b/>
        </w:rPr>
      </w:pPr>
      <w:r w:rsidRPr="007C6A7B">
        <w:rPr>
          <w:rFonts w:asciiTheme="minorHAnsi" w:hAnsiTheme="minorHAnsi"/>
          <w:b/>
        </w:rPr>
        <w:t>&lt;Applicant Narrative will be incorporated into the contract Attachment C, Part 2.&gt;</w:t>
      </w:r>
    </w:p>
    <w:p w14:paraId="68EFDAA8" w14:textId="77777777" w:rsidR="00DD0813" w:rsidRPr="00DD0813" w:rsidRDefault="00DD0813" w:rsidP="00DD0813"/>
    <w:p w14:paraId="54A44EC0" w14:textId="77777777" w:rsidR="00DD0813" w:rsidRPr="00DD0813" w:rsidRDefault="00DD0813" w:rsidP="00DD0813">
      <w:pPr>
        <w:sectPr w:rsidR="00DD0813" w:rsidRPr="00DD0813" w:rsidSect="00B003B6">
          <w:footerReference w:type="default" r:id="rId22"/>
          <w:pgSz w:w="12240" w:h="15840"/>
          <w:pgMar w:top="1440" w:right="1440" w:bottom="1440" w:left="1440" w:header="720" w:footer="432" w:gutter="0"/>
          <w:pgNumType w:start="1"/>
          <w:cols w:space="720"/>
          <w:docGrid w:linePitch="360"/>
        </w:sectPr>
      </w:pPr>
    </w:p>
    <w:p w14:paraId="3E6DEEEC" w14:textId="77777777" w:rsidR="00912E25" w:rsidRDefault="00912E25" w:rsidP="00912E25">
      <w:pPr>
        <w:suppressAutoHyphens/>
        <w:ind w:left="360"/>
        <w:rPr>
          <w:color w:val="000000"/>
        </w:rPr>
      </w:pPr>
    </w:p>
    <w:p w14:paraId="1A739F0A" w14:textId="77777777" w:rsidR="005E3E5E" w:rsidRPr="00AF2E6C" w:rsidRDefault="005E3E5E" w:rsidP="005E3E5E">
      <w:pPr>
        <w:jc w:val="center"/>
        <w:rPr>
          <w:b/>
        </w:rPr>
      </w:pPr>
      <w:r w:rsidRPr="00AF2E6C">
        <w:rPr>
          <w:b/>
        </w:rPr>
        <w:t>ATTACHMENT D</w:t>
      </w:r>
    </w:p>
    <w:p w14:paraId="60A90B29" w14:textId="77777777" w:rsidR="005E3E5E" w:rsidRPr="00D858D4" w:rsidRDefault="005E3E5E" w:rsidP="005E3E5E">
      <w:pPr>
        <w:pStyle w:val="PlainText"/>
        <w:jc w:val="center"/>
        <w:rPr>
          <w:rFonts w:ascii="Times New Roman" w:hAnsi="Times New Roman" w:cs="Times New Roman"/>
          <w:b/>
          <w:sz w:val="24"/>
          <w:szCs w:val="24"/>
        </w:rPr>
      </w:pPr>
      <w:r w:rsidRPr="00D858D4">
        <w:rPr>
          <w:rFonts w:ascii="Times New Roman" w:hAnsi="Times New Roman" w:cs="Times New Roman"/>
          <w:b/>
          <w:sz w:val="24"/>
          <w:szCs w:val="24"/>
        </w:rPr>
        <w:t>PAYMENT AND REPORTING SCHEDULE</w:t>
      </w:r>
    </w:p>
    <w:p w14:paraId="501E1D81" w14:textId="77777777" w:rsidR="005E3E5E" w:rsidRPr="00D858D4" w:rsidRDefault="005E3E5E" w:rsidP="005E3E5E">
      <w:pPr>
        <w:pStyle w:val="PlainText"/>
        <w:jc w:val="center"/>
        <w:rPr>
          <w:rFonts w:ascii="Times New Roman" w:hAnsi="Times New Roman" w:cs="Times New Roman"/>
          <w:b/>
          <w:sz w:val="24"/>
          <w:szCs w:val="24"/>
        </w:rPr>
      </w:pPr>
    </w:p>
    <w:p w14:paraId="2E5EB023" w14:textId="77777777" w:rsidR="005E3E5E" w:rsidRPr="00D858D4" w:rsidRDefault="005E3E5E" w:rsidP="005E3E5E">
      <w:pPr>
        <w:pStyle w:val="PlainText"/>
        <w:jc w:val="both"/>
        <w:rPr>
          <w:rFonts w:ascii="Times New Roman" w:hAnsi="Times New Roman" w:cs="Times New Roman"/>
          <w:b/>
          <w:sz w:val="24"/>
          <w:szCs w:val="24"/>
        </w:rPr>
      </w:pPr>
      <w:r w:rsidRPr="00D858D4">
        <w:rPr>
          <w:rFonts w:ascii="Times New Roman" w:hAnsi="Times New Roman" w:cs="Times New Roman"/>
          <w:b/>
          <w:sz w:val="24"/>
          <w:szCs w:val="24"/>
        </w:rPr>
        <w:t xml:space="preserve">I. PAYMENT PROVISIONS </w:t>
      </w:r>
    </w:p>
    <w:p w14:paraId="0197F321" w14:textId="77777777" w:rsidR="005E3E5E" w:rsidRPr="008710DC" w:rsidRDefault="005E3E5E" w:rsidP="005E3E5E">
      <w:pPr>
        <w:pStyle w:val="PlainText"/>
        <w:jc w:val="both"/>
        <w:rPr>
          <w:rFonts w:ascii="Times New Roman" w:hAnsi="Times New Roman" w:cs="Times New Roman"/>
          <w:sz w:val="24"/>
          <w:szCs w:val="24"/>
        </w:rPr>
      </w:pPr>
    </w:p>
    <w:p w14:paraId="3D56E63F" w14:textId="77777777" w:rsidR="005E3E5E" w:rsidRPr="008710DC" w:rsidRDefault="005E3E5E" w:rsidP="005E3E5E">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In full consideration of contract services to be performed the State Agency agrees to pay and the contractor agrees to accept a sum not to exceed the amount noted on the face page hereof. All payments shall be in accordance with the budget contained in the applicable Attachment B form (Budget), which is attached hereto. </w:t>
      </w:r>
    </w:p>
    <w:p w14:paraId="49CBCDA3" w14:textId="77777777" w:rsidR="005E3E5E" w:rsidRPr="008710DC" w:rsidRDefault="005E3E5E" w:rsidP="005E3E5E">
      <w:pPr>
        <w:pStyle w:val="PlainText"/>
        <w:jc w:val="both"/>
        <w:rPr>
          <w:rFonts w:ascii="Times New Roman" w:hAnsi="Times New Roman" w:cs="Times New Roman"/>
          <w:sz w:val="24"/>
          <w:szCs w:val="24"/>
        </w:rPr>
      </w:pPr>
    </w:p>
    <w:p w14:paraId="2A9CC7D9" w14:textId="77777777" w:rsidR="005E3E5E" w:rsidRPr="00E15347" w:rsidRDefault="005E3E5E" w:rsidP="005E3E5E">
      <w:pPr>
        <w:pStyle w:val="PlainText"/>
        <w:jc w:val="both"/>
        <w:rPr>
          <w:rFonts w:ascii="Times New Roman" w:hAnsi="Times New Roman" w:cs="Times New Roman"/>
          <w:b/>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r w:rsidRPr="00E15347">
        <w:rPr>
          <w:rFonts w:ascii="Times New Roman" w:hAnsi="Times New Roman" w:cs="Times New Roman"/>
          <w:b/>
          <w:sz w:val="24"/>
          <w:szCs w:val="24"/>
        </w:rPr>
        <w:t xml:space="preserve">A. Initial Payment and Recoupment Language (if applicable): </w:t>
      </w:r>
      <w:r>
        <w:rPr>
          <w:rFonts w:ascii="Times New Roman" w:hAnsi="Times New Roman" w:cs="Times New Roman"/>
          <w:b/>
          <w:sz w:val="24"/>
          <w:szCs w:val="24"/>
        </w:rPr>
        <w:t>Not applicable for For-Profits.</w:t>
      </w:r>
    </w:p>
    <w:p w14:paraId="5BAB9D4E" w14:textId="77777777" w:rsidR="005E3E5E" w:rsidRPr="00E15347" w:rsidRDefault="005E3E5E" w:rsidP="005E3E5E">
      <w:pPr>
        <w:pStyle w:val="PlainText"/>
        <w:jc w:val="both"/>
        <w:rPr>
          <w:rFonts w:ascii="Times New Roman" w:hAnsi="Times New Roman" w:cs="Times New Roman"/>
          <w:sz w:val="24"/>
          <w:szCs w:val="24"/>
        </w:rPr>
      </w:pPr>
    </w:p>
    <w:p w14:paraId="61BEB27E" w14:textId="77777777" w:rsidR="005E3E5E" w:rsidRPr="00E15347" w:rsidRDefault="005E3E5E" w:rsidP="005E3E5E">
      <w:pPr>
        <w:pStyle w:val="PlainText"/>
        <w:ind w:left="1440" w:hanging="720"/>
        <w:jc w:val="both"/>
        <w:rPr>
          <w:rFonts w:ascii="Times New Roman" w:hAnsi="Times New Roman" w:cs="Times New Roman"/>
          <w:sz w:val="24"/>
          <w:szCs w:val="24"/>
        </w:rPr>
      </w:pPr>
      <w:r w:rsidRPr="00E15347">
        <w:rPr>
          <w:rFonts w:ascii="Times New Roman" w:hAnsi="Times New Roman" w:cs="Times New Roman"/>
          <w:sz w:val="24"/>
          <w:szCs w:val="24"/>
        </w:rPr>
        <w:t>1.</w:t>
      </w:r>
      <w:r w:rsidRPr="00E15347">
        <w:rPr>
          <w:rFonts w:ascii="Times New Roman" w:hAnsi="Times New Roman" w:cs="Times New Roman"/>
          <w:sz w:val="24"/>
          <w:szCs w:val="24"/>
        </w:rPr>
        <w:tab/>
        <w:t xml:space="preserve">The State agency will make an initial payment to </w:t>
      </w:r>
      <w:r>
        <w:rPr>
          <w:rFonts w:ascii="Times New Roman" w:hAnsi="Times New Roman" w:cs="Times New Roman"/>
          <w:sz w:val="24"/>
          <w:szCs w:val="24"/>
        </w:rPr>
        <w:t xml:space="preserve">the </w:t>
      </w:r>
      <w:r w:rsidRPr="00E15347">
        <w:rPr>
          <w:rFonts w:ascii="Times New Roman" w:hAnsi="Times New Roman" w:cs="Times New Roman"/>
          <w:sz w:val="24"/>
          <w:szCs w:val="24"/>
        </w:rPr>
        <w:t>Contractor in the amount of twenty</w:t>
      </w:r>
      <w:r>
        <w:rPr>
          <w:rFonts w:ascii="Times New Roman" w:hAnsi="Times New Roman" w:cs="Times New Roman"/>
          <w:sz w:val="24"/>
          <w:szCs w:val="24"/>
        </w:rPr>
        <w:t>-five</w:t>
      </w:r>
      <w:r w:rsidRPr="00E15347">
        <w:rPr>
          <w:rFonts w:ascii="Times New Roman" w:hAnsi="Times New Roman" w:cs="Times New Roman"/>
          <w:sz w:val="24"/>
          <w:szCs w:val="24"/>
        </w:rPr>
        <w:t xml:space="preserve"> percent (2</w:t>
      </w:r>
      <w:r>
        <w:rPr>
          <w:rFonts w:ascii="Times New Roman" w:hAnsi="Times New Roman" w:cs="Times New Roman"/>
          <w:sz w:val="24"/>
          <w:szCs w:val="24"/>
        </w:rPr>
        <w:t>5</w:t>
      </w:r>
      <w:r w:rsidRPr="00E15347">
        <w:rPr>
          <w:rFonts w:ascii="Times New Roman" w:hAnsi="Times New Roman" w:cs="Times New Roman"/>
          <w:sz w:val="24"/>
          <w:szCs w:val="24"/>
        </w:rPr>
        <w:t>%) of</w:t>
      </w:r>
      <w:r w:rsidRPr="00E15347">
        <w:rPr>
          <w:rFonts w:ascii="Times New Roman" w:hAnsi="Times New Roman" w:cs="Times New Roman"/>
          <w:color w:val="FF0000"/>
          <w:sz w:val="24"/>
          <w:szCs w:val="24"/>
        </w:rPr>
        <w:t xml:space="preserve"> </w:t>
      </w:r>
      <w:r w:rsidRPr="00E15347">
        <w:rPr>
          <w:rFonts w:ascii="Times New Roman" w:hAnsi="Times New Roman" w:cs="Times New Roman"/>
          <w:sz w:val="24"/>
          <w:szCs w:val="24"/>
        </w:rPr>
        <w:t>the annual budget as set forth in the most recently approved applicable Attachment B form (Budget).  This payment will be made no later than 90 days after the b</w:t>
      </w:r>
      <w:r>
        <w:rPr>
          <w:rFonts w:ascii="Times New Roman" w:hAnsi="Times New Roman" w:cs="Times New Roman"/>
          <w:sz w:val="24"/>
          <w:szCs w:val="24"/>
        </w:rPr>
        <w:t xml:space="preserve">eginning of the budget period. </w:t>
      </w:r>
    </w:p>
    <w:p w14:paraId="6BD280F5" w14:textId="77777777" w:rsidR="005E3E5E" w:rsidRPr="00E15347" w:rsidRDefault="005E3E5E" w:rsidP="005E3E5E">
      <w:pPr>
        <w:pStyle w:val="PlainText"/>
        <w:ind w:left="720"/>
        <w:jc w:val="both"/>
        <w:rPr>
          <w:rFonts w:ascii="Times New Roman" w:hAnsi="Times New Roman" w:cs="Times New Roman"/>
          <w:sz w:val="24"/>
          <w:szCs w:val="24"/>
        </w:rPr>
      </w:pPr>
    </w:p>
    <w:p w14:paraId="05AA3A82" w14:textId="77777777" w:rsidR="005E3E5E" w:rsidRPr="00E15347" w:rsidRDefault="005E3E5E" w:rsidP="005E3E5E">
      <w:pPr>
        <w:pStyle w:val="PlainText"/>
        <w:ind w:left="1440" w:hanging="720"/>
        <w:jc w:val="both"/>
        <w:rPr>
          <w:rFonts w:ascii="Times New Roman" w:hAnsi="Times New Roman" w:cs="Times New Roman"/>
          <w:sz w:val="24"/>
          <w:szCs w:val="24"/>
        </w:rPr>
      </w:pPr>
      <w:r w:rsidRPr="00E15347">
        <w:rPr>
          <w:rFonts w:ascii="Times New Roman" w:hAnsi="Times New Roman" w:cs="Times New Roman"/>
          <w:sz w:val="24"/>
          <w:szCs w:val="24"/>
        </w:rPr>
        <w:t>2.</w:t>
      </w:r>
      <w:r w:rsidRPr="00E15347">
        <w:rPr>
          <w:rFonts w:ascii="Times New Roman" w:hAnsi="Times New Roman" w:cs="Times New Roman"/>
          <w:sz w:val="24"/>
          <w:szCs w:val="24"/>
        </w:rPr>
        <w:tab/>
        <w:t xml:space="preserve">Recoupment of any initial payment shall be recovered by crediting (100%) of subsequent claims and such claims will be reduced until the initial payment is fully recovered within the contract period. </w:t>
      </w:r>
    </w:p>
    <w:p w14:paraId="6E93384F" w14:textId="77777777" w:rsidR="005E3E5E" w:rsidRPr="00E15347" w:rsidRDefault="005E3E5E" w:rsidP="005E3E5E">
      <w:pPr>
        <w:pStyle w:val="PlainText"/>
        <w:jc w:val="both"/>
        <w:rPr>
          <w:rFonts w:ascii="Times New Roman" w:hAnsi="Times New Roman" w:cs="Times New Roman"/>
          <w:sz w:val="24"/>
          <w:szCs w:val="24"/>
        </w:rPr>
      </w:pPr>
    </w:p>
    <w:p w14:paraId="20E4198D" w14:textId="77777777" w:rsidR="005E3E5E" w:rsidRPr="008710DC" w:rsidRDefault="005E3E5E" w:rsidP="005E3E5E">
      <w:pPr>
        <w:pStyle w:val="PlainText"/>
        <w:ind w:left="1440" w:hanging="720"/>
        <w:jc w:val="both"/>
        <w:rPr>
          <w:rFonts w:ascii="Times New Roman" w:hAnsi="Times New Roman" w:cs="Times New Roman"/>
          <w:sz w:val="24"/>
          <w:szCs w:val="24"/>
        </w:rPr>
      </w:pPr>
      <w:r w:rsidRPr="00E15347">
        <w:rPr>
          <w:rFonts w:ascii="Times New Roman" w:hAnsi="Times New Roman" w:cs="Times New Roman"/>
          <w:sz w:val="24"/>
          <w:szCs w:val="24"/>
        </w:rPr>
        <w:t>3.</w:t>
      </w:r>
      <w:r w:rsidRPr="00E15347">
        <w:rPr>
          <w:rFonts w:ascii="Times New Roman" w:hAnsi="Times New Roman" w:cs="Times New Roman"/>
          <w:sz w:val="24"/>
          <w:szCs w:val="24"/>
        </w:rPr>
        <w:tab/>
        <w:t>Scheduled interim payments shall be due in accordance with an approved payment schedule as follows:</w:t>
      </w:r>
      <w:r w:rsidRPr="008710DC">
        <w:rPr>
          <w:rFonts w:ascii="Times New Roman" w:hAnsi="Times New Roman" w:cs="Times New Roman"/>
          <w:sz w:val="24"/>
          <w:szCs w:val="24"/>
        </w:rPr>
        <w:t xml:space="preserve"> </w:t>
      </w:r>
    </w:p>
    <w:p w14:paraId="69B4EA98" w14:textId="77777777" w:rsidR="005E3E5E" w:rsidRPr="008710DC" w:rsidRDefault="005E3E5E" w:rsidP="005E3E5E">
      <w:pPr>
        <w:pStyle w:val="PlainText"/>
        <w:jc w:val="both"/>
        <w:rPr>
          <w:rFonts w:ascii="Times New Roman" w:hAnsi="Times New Roman" w:cs="Times New Roman"/>
          <w:sz w:val="24"/>
          <w:szCs w:val="24"/>
        </w:rPr>
      </w:pPr>
    </w:p>
    <w:p w14:paraId="5C98C825" w14:textId="77777777" w:rsidR="005E3E5E" w:rsidRPr="008710DC" w:rsidRDefault="005E3E5E" w:rsidP="005E3E5E">
      <w:pPr>
        <w:pStyle w:val="PlainText"/>
        <w:ind w:left="144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Period: ________ Amount: ___________ Due Date: _________ </w:t>
      </w:r>
    </w:p>
    <w:p w14:paraId="6C43281A" w14:textId="77777777" w:rsidR="005E3E5E" w:rsidRPr="008710DC" w:rsidRDefault="005E3E5E" w:rsidP="005E3E5E">
      <w:pPr>
        <w:pStyle w:val="PlainText"/>
        <w:jc w:val="both"/>
        <w:rPr>
          <w:rFonts w:ascii="Times New Roman" w:hAnsi="Times New Roman" w:cs="Times New Roman"/>
          <w:sz w:val="24"/>
          <w:szCs w:val="24"/>
        </w:rPr>
      </w:pPr>
    </w:p>
    <w:p w14:paraId="67666687" w14:textId="77777777" w:rsidR="005E3E5E" w:rsidRPr="008710DC" w:rsidRDefault="005E3E5E" w:rsidP="005E3E5E">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710DC">
        <w:rPr>
          <w:rFonts w:ascii="Times New Roman" w:hAnsi="Times New Roman" w:cs="Times New Roman"/>
          <w:sz w:val="24"/>
          <w:szCs w:val="24"/>
        </w:rPr>
        <w:t xml:space="preserve">Period: ________ Amount: ___________ Due Date: _________ </w:t>
      </w:r>
    </w:p>
    <w:p w14:paraId="5E783743" w14:textId="77777777" w:rsidR="005E3E5E" w:rsidRPr="008710DC" w:rsidRDefault="005E3E5E" w:rsidP="005E3E5E">
      <w:pPr>
        <w:pStyle w:val="PlainText"/>
        <w:jc w:val="both"/>
        <w:rPr>
          <w:rFonts w:ascii="Times New Roman" w:hAnsi="Times New Roman" w:cs="Times New Roman"/>
          <w:sz w:val="24"/>
          <w:szCs w:val="24"/>
        </w:rPr>
      </w:pPr>
    </w:p>
    <w:p w14:paraId="44ECE699" w14:textId="77777777" w:rsidR="005E3E5E" w:rsidRPr="008710DC" w:rsidRDefault="005E3E5E" w:rsidP="005E3E5E">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710DC">
        <w:rPr>
          <w:rFonts w:ascii="Times New Roman" w:hAnsi="Times New Roman" w:cs="Times New Roman"/>
          <w:sz w:val="24"/>
          <w:szCs w:val="24"/>
        </w:rPr>
        <w:t xml:space="preserve">Period: ________ Amount: ___________ Due Date: _________ </w:t>
      </w:r>
    </w:p>
    <w:p w14:paraId="4F574C94" w14:textId="77777777" w:rsidR="005E3E5E" w:rsidRPr="008710DC" w:rsidRDefault="005E3E5E" w:rsidP="005E3E5E">
      <w:pPr>
        <w:pStyle w:val="PlainText"/>
        <w:jc w:val="both"/>
        <w:rPr>
          <w:rFonts w:ascii="Times New Roman" w:hAnsi="Times New Roman" w:cs="Times New Roman"/>
          <w:sz w:val="24"/>
          <w:szCs w:val="24"/>
        </w:rPr>
      </w:pPr>
    </w:p>
    <w:p w14:paraId="6321B12A" w14:textId="77777777" w:rsidR="005E3E5E" w:rsidRPr="008710DC" w:rsidRDefault="005E3E5E" w:rsidP="005E3E5E">
      <w:pPr>
        <w:pStyle w:val="PlainText"/>
        <w:ind w:left="144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 Period: ________ Amount: ___________ Due Date: _________ </w:t>
      </w:r>
    </w:p>
    <w:p w14:paraId="1E968B93" w14:textId="77777777" w:rsidR="005E3E5E" w:rsidRPr="008710DC" w:rsidRDefault="005E3E5E" w:rsidP="005E3E5E">
      <w:pPr>
        <w:pStyle w:val="PlainText"/>
        <w:jc w:val="both"/>
        <w:rPr>
          <w:rFonts w:ascii="Times New Roman" w:hAnsi="Times New Roman" w:cs="Times New Roman"/>
          <w:sz w:val="24"/>
          <w:szCs w:val="24"/>
        </w:rPr>
      </w:pPr>
    </w:p>
    <w:p w14:paraId="10754EC9" w14:textId="77777777" w:rsidR="005E3E5E" w:rsidRPr="00CE48C8" w:rsidRDefault="005E3E5E" w:rsidP="005E3E5E">
      <w:pPr>
        <w:pStyle w:val="PlainText"/>
        <w:jc w:val="both"/>
        <w:rPr>
          <w:rFonts w:ascii="Times New Roman" w:hAnsi="Times New Roman" w:cs="Times New Roman"/>
          <w:b/>
          <w:sz w:val="24"/>
          <w:szCs w:val="24"/>
        </w:rPr>
      </w:pPr>
      <w:r w:rsidRPr="00CE48C8">
        <w:rPr>
          <w:rFonts w:ascii="Times New Roman" w:hAnsi="Times New Roman" w:cs="Times New Roman"/>
          <w:b/>
          <w:sz w:val="24"/>
          <w:szCs w:val="24"/>
        </w:rPr>
        <w:t xml:space="preserve"> B. Interim and/or Final Claims for Reimbursement </w:t>
      </w:r>
    </w:p>
    <w:p w14:paraId="7F5C3A53" w14:textId="77777777" w:rsidR="005E3E5E" w:rsidRPr="008710DC" w:rsidRDefault="005E3E5E" w:rsidP="005E3E5E">
      <w:pPr>
        <w:pStyle w:val="PlainText"/>
        <w:jc w:val="both"/>
        <w:rPr>
          <w:rFonts w:ascii="Times New Roman" w:hAnsi="Times New Roman" w:cs="Times New Roman"/>
          <w:sz w:val="24"/>
          <w:szCs w:val="24"/>
        </w:rPr>
      </w:pPr>
    </w:p>
    <w:p w14:paraId="10368308" w14:textId="77777777" w:rsidR="005E3E5E" w:rsidRPr="008710DC" w:rsidRDefault="005E3E5E" w:rsidP="005E3E5E">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Claiming Schedule (select applicable frequency): </w:t>
      </w:r>
    </w:p>
    <w:p w14:paraId="164D8D92" w14:textId="77777777" w:rsidR="005E3E5E" w:rsidRDefault="005E3E5E" w:rsidP="005E3E5E">
      <w:pPr>
        <w:pStyle w:val="PlainText"/>
        <w:jc w:val="both"/>
        <w:rPr>
          <w:rFonts w:ascii="Times New Roman" w:hAnsi="Times New Roman" w:cs="Times New Roman"/>
          <w:sz w:val="24"/>
          <w:szCs w:val="24"/>
        </w:rPr>
      </w:pPr>
    </w:p>
    <w:p w14:paraId="383CCE57" w14:textId="77777777" w:rsidR="005E3E5E" w:rsidRDefault="005E3E5E" w:rsidP="005E3E5E">
      <w:pPr>
        <w:pStyle w:val="PlainText"/>
        <w:ind w:firstLine="720"/>
        <w:jc w:val="both"/>
        <w:rPr>
          <w:rFonts w:ascii="Times New Roman" w:hAnsi="Times New Roman" w:cs="Times New Roman"/>
          <w:sz w:val="24"/>
          <w:szCs w:val="24"/>
        </w:rPr>
      </w:pPr>
      <w:proofErr w:type="gramStart"/>
      <w:r>
        <w:rPr>
          <w:rFonts w:ascii="Times New Roman" w:hAnsi="Times New Roman" w:cs="Times New Roman"/>
          <w:sz w:val="24"/>
          <w:szCs w:val="24"/>
        </w:rPr>
        <w:t>□  Quarterly</w:t>
      </w:r>
      <w:proofErr w:type="gramEnd"/>
      <w:r>
        <w:rPr>
          <w:rFonts w:ascii="Times New Roman" w:hAnsi="Times New Roman" w:cs="Times New Roman"/>
          <w:sz w:val="24"/>
          <w:szCs w:val="24"/>
        </w:rPr>
        <w:t xml:space="preserve"> Reimbursement</w:t>
      </w:r>
    </w:p>
    <w:p w14:paraId="0FC4B135" w14:textId="77777777" w:rsidR="005E3E5E" w:rsidRDefault="005E3E5E" w:rsidP="005E3E5E">
      <w:pPr>
        <w:pStyle w:val="PlainText"/>
        <w:ind w:firstLine="720"/>
        <w:jc w:val="both"/>
        <w:rPr>
          <w:rFonts w:ascii="Times New Roman" w:hAnsi="Times New Roman" w:cs="Times New Roman"/>
          <w:sz w:val="24"/>
          <w:szCs w:val="24"/>
        </w:rPr>
      </w:pPr>
      <w:r>
        <w:rPr>
          <w:rFonts w:ascii="Times New Roman" w:hAnsi="Times New Roman" w:cs="Times New Roman"/>
          <w:sz w:val="24"/>
          <w:szCs w:val="24"/>
        </w:rPr>
        <w:tab/>
        <w:t>Due date _______________</w:t>
      </w:r>
    </w:p>
    <w:p w14:paraId="07CEEA51" w14:textId="77777777" w:rsidR="005E3E5E" w:rsidRDefault="005E3E5E" w:rsidP="005E3E5E">
      <w:pPr>
        <w:pStyle w:val="PlainText"/>
        <w:jc w:val="both"/>
        <w:rPr>
          <w:rFonts w:ascii="Times New Roman" w:hAnsi="Times New Roman" w:cs="Times New Roman"/>
          <w:sz w:val="24"/>
          <w:szCs w:val="24"/>
        </w:rPr>
      </w:pPr>
    </w:p>
    <w:p w14:paraId="27FFD169" w14:textId="77777777" w:rsidR="005E3E5E" w:rsidRPr="008710DC" w:rsidRDefault="005E3E5E" w:rsidP="005E3E5E">
      <w:pPr>
        <w:pStyle w:val="PlainText"/>
        <w:ind w:firstLine="720"/>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Pr="008710DC">
        <w:rPr>
          <w:rFonts w:ascii="Times New Roman" w:hAnsi="Times New Roman" w:cs="Times New Roman"/>
          <w:sz w:val="24"/>
          <w:szCs w:val="24"/>
        </w:rPr>
        <w:t>Monthly</w:t>
      </w:r>
      <w:proofErr w:type="gramEnd"/>
      <w:r w:rsidRPr="008710DC">
        <w:rPr>
          <w:rFonts w:ascii="Times New Roman" w:hAnsi="Times New Roman" w:cs="Times New Roman"/>
          <w:sz w:val="24"/>
          <w:szCs w:val="24"/>
        </w:rPr>
        <w:t xml:space="preserve"> Reimbursement </w:t>
      </w:r>
    </w:p>
    <w:p w14:paraId="1C117486" w14:textId="77777777" w:rsidR="005E3E5E" w:rsidRPr="008710DC" w:rsidRDefault="005E3E5E" w:rsidP="005E3E5E">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Due date _______________ </w:t>
      </w:r>
    </w:p>
    <w:p w14:paraId="64B0082D" w14:textId="77777777" w:rsidR="005E3E5E" w:rsidRPr="008710DC" w:rsidRDefault="005E3E5E" w:rsidP="005E3E5E">
      <w:pPr>
        <w:pStyle w:val="PlainText"/>
        <w:jc w:val="both"/>
        <w:rPr>
          <w:rFonts w:ascii="Times New Roman" w:hAnsi="Times New Roman" w:cs="Times New Roman"/>
          <w:sz w:val="24"/>
          <w:szCs w:val="24"/>
        </w:rPr>
      </w:pPr>
    </w:p>
    <w:p w14:paraId="50369BD6" w14:textId="77777777" w:rsidR="005E3E5E" w:rsidRPr="008710DC" w:rsidRDefault="005E3E5E" w:rsidP="005E3E5E">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proofErr w:type="gramStart"/>
      <w:r>
        <w:rPr>
          <w:rFonts w:ascii="Times New Roman" w:hAnsi="Times New Roman" w:cs="Times New Roman"/>
          <w:sz w:val="24"/>
          <w:szCs w:val="24"/>
        </w:rPr>
        <w:t xml:space="preserve">□  </w:t>
      </w:r>
      <w:r w:rsidRPr="008710DC">
        <w:rPr>
          <w:rFonts w:ascii="Times New Roman" w:hAnsi="Times New Roman" w:cs="Times New Roman"/>
          <w:sz w:val="24"/>
          <w:szCs w:val="24"/>
        </w:rPr>
        <w:t>Biannual</w:t>
      </w:r>
      <w:proofErr w:type="gramEnd"/>
      <w:r w:rsidRPr="008710DC">
        <w:rPr>
          <w:rFonts w:ascii="Times New Roman" w:hAnsi="Times New Roman" w:cs="Times New Roman"/>
          <w:sz w:val="24"/>
          <w:szCs w:val="24"/>
        </w:rPr>
        <w:t xml:space="preserve"> Reimbursement </w:t>
      </w:r>
    </w:p>
    <w:p w14:paraId="5A053363" w14:textId="77777777" w:rsidR="005E3E5E" w:rsidRPr="008710DC" w:rsidRDefault="005E3E5E" w:rsidP="005E3E5E">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Due date _______________ </w:t>
      </w:r>
    </w:p>
    <w:p w14:paraId="14914438" w14:textId="77777777" w:rsidR="005E3E5E" w:rsidRPr="008710DC" w:rsidRDefault="005E3E5E" w:rsidP="005E3E5E">
      <w:pPr>
        <w:pStyle w:val="PlainText"/>
        <w:jc w:val="both"/>
        <w:rPr>
          <w:rFonts w:ascii="Times New Roman" w:hAnsi="Times New Roman" w:cs="Times New Roman"/>
          <w:sz w:val="24"/>
          <w:szCs w:val="24"/>
        </w:rPr>
      </w:pPr>
    </w:p>
    <w:p w14:paraId="23F2D75C" w14:textId="77777777" w:rsidR="005E3E5E" w:rsidRPr="008710DC" w:rsidRDefault="005E3E5E" w:rsidP="005E3E5E">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proofErr w:type="gramStart"/>
      <w:r>
        <w:rPr>
          <w:rFonts w:ascii="Times New Roman" w:hAnsi="Times New Roman" w:cs="Times New Roman"/>
          <w:sz w:val="24"/>
          <w:szCs w:val="24"/>
        </w:rPr>
        <w:t xml:space="preserve">□  </w:t>
      </w:r>
      <w:r w:rsidRPr="008710DC">
        <w:rPr>
          <w:rFonts w:ascii="Times New Roman" w:hAnsi="Times New Roman" w:cs="Times New Roman"/>
          <w:sz w:val="24"/>
          <w:szCs w:val="24"/>
        </w:rPr>
        <w:t>Fee</w:t>
      </w:r>
      <w:proofErr w:type="gramEnd"/>
      <w:r w:rsidRPr="008710DC">
        <w:rPr>
          <w:rFonts w:ascii="Times New Roman" w:hAnsi="Times New Roman" w:cs="Times New Roman"/>
          <w:sz w:val="24"/>
          <w:szCs w:val="24"/>
        </w:rPr>
        <w:t xml:space="preserve"> for Service Reimbursement </w:t>
      </w:r>
    </w:p>
    <w:p w14:paraId="363CB50C" w14:textId="77777777" w:rsidR="005E3E5E" w:rsidRPr="008710DC" w:rsidRDefault="005E3E5E" w:rsidP="005E3E5E">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Due date _______________ </w:t>
      </w:r>
    </w:p>
    <w:p w14:paraId="51FA51EB" w14:textId="77777777" w:rsidR="005E3E5E" w:rsidRDefault="005E3E5E" w:rsidP="005E3E5E">
      <w:pPr>
        <w:pStyle w:val="PlainText"/>
        <w:jc w:val="both"/>
        <w:rPr>
          <w:rFonts w:ascii="Times New Roman" w:hAnsi="Times New Roman" w:cs="Times New Roman"/>
          <w:sz w:val="24"/>
          <w:szCs w:val="24"/>
        </w:rPr>
      </w:pPr>
    </w:p>
    <w:p w14:paraId="0B2585EE" w14:textId="77777777" w:rsidR="005E3E5E" w:rsidRPr="008710DC" w:rsidRDefault="005E3E5E" w:rsidP="005E3E5E">
      <w:pPr>
        <w:pStyle w:val="PlainText"/>
        <w:ind w:firstLine="720"/>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Pr="008710DC">
        <w:rPr>
          <w:rFonts w:ascii="Times New Roman" w:hAnsi="Times New Roman" w:cs="Times New Roman"/>
          <w:sz w:val="24"/>
          <w:szCs w:val="24"/>
        </w:rPr>
        <w:t>Rate</w:t>
      </w:r>
      <w:proofErr w:type="gramEnd"/>
      <w:r w:rsidRPr="008710DC">
        <w:rPr>
          <w:rFonts w:ascii="Times New Roman" w:hAnsi="Times New Roman" w:cs="Times New Roman"/>
          <w:sz w:val="24"/>
          <w:szCs w:val="24"/>
        </w:rPr>
        <w:t xml:space="preserve"> Based Reimbursement </w:t>
      </w:r>
    </w:p>
    <w:p w14:paraId="398FC1F8" w14:textId="77777777" w:rsidR="005E3E5E" w:rsidRPr="008710DC" w:rsidRDefault="005E3E5E" w:rsidP="005E3E5E">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lastRenderedPageBreak/>
        <w:t xml:space="preserve">Due date _______________ </w:t>
      </w:r>
    </w:p>
    <w:p w14:paraId="5B111E02" w14:textId="77777777" w:rsidR="005E3E5E" w:rsidRPr="008710DC" w:rsidRDefault="005E3E5E" w:rsidP="005E3E5E">
      <w:pPr>
        <w:pStyle w:val="PlainText"/>
        <w:jc w:val="both"/>
        <w:rPr>
          <w:rFonts w:ascii="Times New Roman" w:hAnsi="Times New Roman" w:cs="Times New Roman"/>
          <w:sz w:val="24"/>
          <w:szCs w:val="24"/>
        </w:rPr>
      </w:pPr>
    </w:p>
    <w:p w14:paraId="3AB9278A" w14:textId="77777777" w:rsidR="005E3E5E" w:rsidRPr="008710DC" w:rsidRDefault="005E3E5E" w:rsidP="005E3E5E">
      <w:pPr>
        <w:pStyle w:val="PlainText"/>
        <w:jc w:val="both"/>
        <w:rPr>
          <w:rFonts w:ascii="Times New Roman" w:hAnsi="Times New Roman" w:cs="Times New Roman"/>
          <w:sz w:val="24"/>
          <w:szCs w:val="24"/>
        </w:rPr>
      </w:pPr>
      <w:r w:rsidRPr="008710DC">
        <w:rPr>
          <w:rFonts w:ascii="Times New Roman" w:hAnsi="Times New Roman" w:cs="Times New Roman"/>
          <w:sz w:val="24"/>
          <w:szCs w:val="24"/>
        </w:rPr>
        <w:t xml:space="preserve"> </w:t>
      </w:r>
      <w:r>
        <w:rPr>
          <w:rFonts w:ascii="Times New Roman" w:hAnsi="Times New Roman" w:cs="Times New Roman"/>
          <w:sz w:val="24"/>
          <w:szCs w:val="24"/>
        </w:rPr>
        <w:tab/>
      </w:r>
      <w:proofErr w:type="gramStart"/>
      <w:r>
        <w:rPr>
          <w:rFonts w:ascii="Times New Roman" w:hAnsi="Times New Roman" w:cs="Times New Roman"/>
          <w:sz w:val="24"/>
          <w:szCs w:val="24"/>
        </w:rPr>
        <w:t xml:space="preserve">□  </w:t>
      </w:r>
      <w:r w:rsidRPr="008710DC">
        <w:rPr>
          <w:rFonts w:ascii="Times New Roman" w:hAnsi="Times New Roman" w:cs="Times New Roman"/>
          <w:sz w:val="24"/>
          <w:szCs w:val="24"/>
        </w:rPr>
        <w:t>Milestone</w:t>
      </w:r>
      <w:proofErr w:type="gramEnd"/>
      <w:r w:rsidRPr="008710DC">
        <w:rPr>
          <w:rFonts w:ascii="Times New Roman" w:hAnsi="Times New Roman" w:cs="Times New Roman"/>
          <w:sz w:val="24"/>
          <w:szCs w:val="24"/>
        </w:rPr>
        <w:t xml:space="preserve">/Performance Reimbursement </w:t>
      </w:r>
    </w:p>
    <w:p w14:paraId="6C2EB9CA" w14:textId="77777777" w:rsidR="005E3E5E" w:rsidRPr="008710DC" w:rsidRDefault="005E3E5E" w:rsidP="005E3E5E">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Due date/Frequency ___________ </w:t>
      </w:r>
    </w:p>
    <w:p w14:paraId="579A605C" w14:textId="77777777" w:rsidR="005E3E5E" w:rsidRDefault="005E3E5E" w:rsidP="005E3E5E">
      <w:pPr>
        <w:pStyle w:val="PlainText"/>
        <w:jc w:val="both"/>
        <w:rPr>
          <w:rFonts w:ascii="Times New Roman" w:hAnsi="Times New Roman" w:cs="Times New Roman"/>
          <w:sz w:val="24"/>
          <w:szCs w:val="24"/>
        </w:rPr>
      </w:pPr>
    </w:p>
    <w:p w14:paraId="586F8B80" w14:textId="77777777" w:rsidR="005E3E5E" w:rsidRPr="008710DC" w:rsidRDefault="005E3E5E" w:rsidP="005E3E5E">
      <w:pPr>
        <w:pStyle w:val="PlainText"/>
        <w:ind w:left="720"/>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Pr="008710DC">
        <w:rPr>
          <w:rFonts w:ascii="Times New Roman" w:hAnsi="Times New Roman" w:cs="Times New Roman"/>
          <w:sz w:val="24"/>
          <w:szCs w:val="24"/>
        </w:rPr>
        <w:t>Scheduled</w:t>
      </w:r>
      <w:proofErr w:type="gramEnd"/>
      <w:r w:rsidRPr="008710DC">
        <w:rPr>
          <w:rFonts w:ascii="Times New Roman" w:hAnsi="Times New Roman" w:cs="Times New Roman"/>
          <w:sz w:val="24"/>
          <w:szCs w:val="24"/>
        </w:rPr>
        <w:t xml:space="preserve"> Reimbursement </w:t>
      </w:r>
    </w:p>
    <w:p w14:paraId="4A47A4C9" w14:textId="77777777" w:rsidR="005E3E5E" w:rsidRDefault="005E3E5E" w:rsidP="005E3E5E">
      <w:pPr>
        <w:pStyle w:val="PlainText"/>
        <w:ind w:left="720" w:firstLine="720"/>
        <w:jc w:val="both"/>
        <w:rPr>
          <w:rFonts w:ascii="Times New Roman" w:hAnsi="Times New Roman" w:cs="Times New Roman"/>
          <w:sz w:val="24"/>
          <w:szCs w:val="24"/>
        </w:rPr>
      </w:pPr>
      <w:r w:rsidRPr="008710DC">
        <w:rPr>
          <w:rFonts w:ascii="Times New Roman" w:hAnsi="Times New Roman" w:cs="Times New Roman"/>
          <w:sz w:val="24"/>
          <w:szCs w:val="24"/>
        </w:rPr>
        <w:t xml:space="preserve">Due date/Frequency ____________ </w:t>
      </w:r>
    </w:p>
    <w:p w14:paraId="39899374" w14:textId="77777777" w:rsidR="005E3E5E" w:rsidRDefault="005E3E5E" w:rsidP="005E3E5E">
      <w:pPr>
        <w:pStyle w:val="PlainText"/>
        <w:ind w:left="720" w:firstLine="720"/>
        <w:jc w:val="both"/>
        <w:rPr>
          <w:rFonts w:ascii="Times New Roman" w:hAnsi="Times New Roman" w:cs="Times New Roman"/>
          <w:sz w:val="24"/>
          <w:szCs w:val="24"/>
        </w:rPr>
      </w:pPr>
    </w:p>
    <w:p w14:paraId="6DEA9A36" w14:textId="77777777" w:rsidR="005E3E5E" w:rsidRPr="00E15347" w:rsidRDefault="005E3E5E" w:rsidP="005E3E5E">
      <w:pPr>
        <w:pStyle w:val="PlainText"/>
        <w:ind w:firstLine="720"/>
        <w:jc w:val="both"/>
        <w:rPr>
          <w:rFonts w:ascii="Times New Roman" w:hAnsi="Times New Roman" w:cs="Times New Roman"/>
          <w:sz w:val="24"/>
          <w:szCs w:val="24"/>
        </w:rPr>
      </w:pPr>
      <w:proofErr w:type="gramStart"/>
      <w:r w:rsidRPr="00E15347">
        <w:rPr>
          <w:rFonts w:ascii="Times New Roman" w:hAnsi="Times New Roman" w:cs="Times New Roman"/>
          <w:sz w:val="24"/>
          <w:szCs w:val="24"/>
        </w:rPr>
        <w:t>X  Interim</w:t>
      </w:r>
      <w:proofErr w:type="gramEnd"/>
      <w:r w:rsidRPr="00E15347">
        <w:rPr>
          <w:rFonts w:ascii="Times New Roman" w:hAnsi="Times New Roman" w:cs="Times New Roman"/>
          <w:sz w:val="24"/>
          <w:szCs w:val="24"/>
        </w:rPr>
        <w:t xml:space="preserve"> Reimbursement as Requested</w:t>
      </w:r>
    </w:p>
    <w:p w14:paraId="5C2AF7FC" w14:textId="77777777" w:rsidR="005E3E5E" w:rsidRPr="00E15347" w:rsidRDefault="005E3E5E" w:rsidP="005E3E5E">
      <w:pPr>
        <w:pStyle w:val="PlainText"/>
        <w:ind w:left="720" w:firstLine="720"/>
        <w:jc w:val="both"/>
        <w:rPr>
          <w:rFonts w:ascii="Times New Roman" w:hAnsi="Times New Roman" w:cs="Times New Roman"/>
          <w:sz w:val="24"/>
          <w:szCs w:val="24"/>
        </w:rPr>
      </w:pPr>
    </w:p>
    <w:p w14:paraId="77786DD0" w14:textId="77777777" w:rsidR="005E3E5E" w:rsidRPr="00E15347" w:rsidRDefault="005E3E5E" w:rsidP="005E3E5E">
      <w:pPr>
        <w:pStyle w:val="PlainText"/>
        <w:ind w:left="720" w:firstLine="720"/>
        <w:jc w:val="both"/>
        <w:rPr>
          <w:rFonts w:ascii="Times New Roman" w:hAnsi="Times New Roman" w:cs="Times New Roman"/>
          <w:sz w:val="24"/>
          <w:szCs w:val="24"/>
        </w:rPr>
      </w:pPr>
    </w:p>
    <w:p w14:paraId="6219BAA6" w14:textId="77777777" w:rsidR="005E3E5E" w:rsidRPr="00E15347" w:rsidRDefault="005E3E5E" w:rsidP="005E3E5E">
      <w:pPr>
        <w:pStyle w:val="PlainText"/>
        <w:ind w:left="1440"/>
        <w:jc w:val="both"/>
        <w:rPr>
          <w:rFonts w:ascii="Times New Roman" w:hAnsi="Times New Roman" w:cs="Times New Roman"/>
          <w:sz w:val="24"/>
          <w:szCs w:val="24"/>
        </w:rPr>
      </w:pPr>
      <w:r w:rsidRPr="00E15347">
        <w:rPr>
          <w:rFonts w:ascii="Times New Roman" w:hAnsi="Times New Roman" w:cs="Times New Roman"/>
          <w:sz w:val="24"/>
          <w:szCs w:val="24"/>
        </w:rPr>
        <w:t xml:space="preserve">To receive interim payments, </w:t>
      </w:r>
      <w:r>
        <w:rPr>
          <w:rFonts w:ascii="Times New Roman" w:hAnsi="Times New Roman" w:cs="Times New Roman"/>
          <w:sz w:val="24"/>
          <w:szCs w:val="24"/>
        </w:rPr>
        <w:t xml:space="preserve">the Contractor </w:t>
      </w:r>
      <w:r w:rsidRPr="00E15347">
        <w:rPr>
          <w:rFonts w:ascii="Times New Roman" w:hAnsi="Times New Roman" w:cs="Times New Roman"/>
          <w:sz w:val="24"/>
          <w:szCs w:val="24"/>
        </w:rPr>
        <w:t>will submit form FS-25</w:t>
      </w:r>
      <w:r w:rsidRPr="00E15347">
        <w:rPr>
          <w:rFonts w:ascii="Times New Roman" w:hAnsi="Times New Roman" w:cs="Times New Roman"/>
          <w:sz w:val="24"/>
          <w:szCs w:val="24"/>
          <w:u w:val="single"/>
        </w:rPr>
        <w:t xml:space="preserve"> REQUEST FOR FUNDS FOR A FEDERAL OR STATE PROJECT</w:t>
      </w:r>
      <w:r w:rsidRPr="00E15347">
        <w:rPr>
          <w:rFonts w:ascii="Times New Roman" w:hAnsi="Times New Roman" w:cs="Times New Roman"/>
          <w:sz w:val="24"/>
          <w:szCs w:val="24"/>
        </w:rPr>
        <w:t xml:space="preserve"> to the address shown below.  Requests for interim payments </w:t>
      </w:r>
      <w:r>
        <w:rPr>
          <w:rFonts w:ascii="Times New Roman" w:hAnsi="Times New Roman" w:cs="Times New Roman"/>
          <w:sz w:val="24"/>
          <w:szCs w:val="24"/>
        </w:rPr>
        <w:t>made by Not-for-Profit</w:t>
      </w:r>
      <w:r w:rsidRPr="00E15347">
        <w:rPr>
          <w:rFonts w:ascii="Times New Roman" w:hAnsi="Times New Roman" w:cs="Times New Roman"/>
          <w:sz w:val="24"/>
          <w:szCs w:val="24"/>
        </w:rPr>
        <w:t xml:space="preserve"> </w:t>
      </w:r>
      <w:r>
        <w:rPr>
          <w:rFonts w:ascii="Times New Roman" w:hAnsi="Times New Roman" w:cs="Times New Roman"/>
          <w:sz w:val="24"/>
          <w:szCs w:val="24"/>
        </w:rPr>
        <w:t xml:space="preserve">Contractors </w:t>
      </w:r>
      <w:r w:rsidRPr="00E15347">
        <w:rPr>
          <w:rFonts w:ascii="Times New Roman" w:hAnsi="Times New Roman" w:cs="Times New Roman"/>
          <w:sz w:val="24"/>
          <w:szCs w:val="24"/>
        </w:rPr>
        <w:t>may only represent actual expenditures plus anticipated expenditures during the next month in accordance with the FS-10 for the budget period.</w:t>
      </w:r>
      <w:r>
        <w:rPr>
          <w:rFonts w:ascii="Times New Roman" w:hAnsi="Times New Roman" w:cs="Times New Roman"/>
          <w:sz w:val="24"/>
          <w:szCs w:val="24"/>
        </w:rPr>
        <w:t xml:space="preserve"> For-Profit Contractors may request interim payments that represent only actual expenditures.</w:t>
      </w:r>
    </w:p>
    <w:p w14:paraId="101A5656" w14:textId="77777777" w:rsidR="005E3E5E" w:rsidRPr="00E15347" w:rsidRDefault="005E3E5E" w:rsidP="005E3E5E">
      <w:pPr>
        <w:pStyle w:val="PlainText"/>
        <w:ind w:left="720" w:firstLine="720"/>
        <w:jc w:val="both"/>
        <w:rPr>
          <w:rFonts w:ascii="Times New Roman" w:hAnsi="Times New Roman" w:cs="Times New Roman"/>
          <w:sz w:val="24"/>
          <w:szCs w:val="24"/>
        </w:rPr>
      </w:pPr>
    </w:p>
    <w:p w14:paraId="5D6EE786" w14:textId="77777777" w:rsidR="005E3E5E" w:rsidRPr="00E15347" w:rsidRDefault="005E3E5E" w:rsidP="005E3E5E">
      <w:pPr>
        <w:pStyle w:val="PlainText"/>
        <w:ind w:left="1440"/>
        <w:jc w:val="both"/>
        <w:rPr>
          <w:rFonts w:ascii="Times New Roman" w:hAnsi="Times New Roman" w:cs="Times New Roman"/>
          <w:sz w:val="24"/>
          <w:szCs w:val="24"/>
        </w:rPr>
      </w:pPr>
      <w:r w:rsidRPr="00E15347">
        <w:rPr>
          <w:rFonts w:ascii="Times New Roman" w:hAnsi="Times New Roman" w:cs="Times New Roman"/>
          <w:sz w:val="24"/>
          <w:szCs w:val="24"/>
        </w:rPr>
        <w:t>Up to 90% of the total approved budget amount for each budget period</w:t>
      </w:r>
      <w:r w:rsidRPr="00E15347">
        <w:rPr>
          <w:rFonts w:ascii="Times New Roman" w:hAnsi="Times New Roman" w:cs="Times New Roman"/>
          <w:color w:val="FF0000"/>
          <w:sz w:val="24"/>
          <w:szCs w:val="24"/>
        </w:rPr>
        <w:t xml:space="preserve"> </w:t>
      </w:r>
      <w:r w:rsidRPr="00E15347">
        <w:rPr>
          <w:rFonts w:ascii="Times New Roman" w:hAnsi="Times New Roman" w:cs="Times New Roman"/>
          <w:sz w:val="24"/>
          <w:szCs w:val="24"/>
        </w:rPr>
        <w:t>will be reimbursed through the interim payment process.</w:t>
      </w:r>
    </w:p>
    <w:p w14:paraId="02B4E80F" w14:textId="77777777" w:rsidR="005E3E5E" w:rsidRPr="00E15347" w:rsidRDefault="005E3E5E" w:rsidP="005E3E5E">
      <w:pPr>
        <w:pStyle w:val="PlainText"/>
        <w:ind w:left="1440" w:firstLine="720"/>
        <w:jc w:val="both"/>
        <w:rPr>
          <w:rFonts w:ascii="Times New Roman" w:hAnsi="Times New Roman" w:cs="Times New Roman"/>
          <w:sz w:val="24"/>
          <w:szCs w:val="24"/>
        </w:rPr>
      </w:pPr>
    </w:p>
    <w:p w14:paraId="71373BE5" w14:textId="77777777" w:rsidR="005E3E5E" w:rsidRPr="00E15347" w:rsidRDefault="005E3E5E" w:rsidP="005E3E5E">
      <w:pPr>
        <w:pStyle w:val="PlainText"/>
        <w:ind w:left="1440"/>
        <w:jc w:val="both"/>
        <w:rPr>
          <w:rFonts w:ascii="Times New Roman" w:hAnsi="Times New Roman" w:cs="Times New Roman"/>
          <w:sz w:val="24"/>
          <w:szCs w:val="24"/>
        </w:rPr>
      </w:pPr>
      <w:r w:rsidRPr="00E15347">
        <w:rPr>
          <w:rFonts w:ascii="Times New Roman" w:hAnsi="Times New Roman" w:cs="Times New Roman"/>
          <w:sz w:val="24"/>
          <w:szCs w:val="24"/>
        </w:rPr>
        <w:t xml:space="preserve">Final Payment: </w:t>
      </w:r>
      <w:r w:rsidRPr="00E15347">
        <w:rPr>
          <w:rFonts w:ascii="Times New Roman" w:hAnsi="Times New Roman" w:cs="Times New Roman"/>
          <w:sz w:val="24"/>
          <w:szCs w:val="24"/>
        </w:rPr>
        <w:tab/>
      </w:r>
    </w:p>
    <w:p w14:paraId="6F01C617" w14:textId="77777777" w:rsidR="005E3E5E" w:rsidRPr="00E15347" w:rsidRDefault="005E3E5E" w:rsidP="005E3E5E">
      <w:pPr>
        <w:pStyle w:val="PlainText"/>
        <w:ind w:left="1440"/>
        <w:jc w:val="both"/>
        <w:rPr>
          <w:rFonts w:ascii="Times New Roman" w:hAnsi="Times New Roman" w:cs="Times New Roman"/>
          <w:sz w:val="24"/>
          <w:szCs w:val="24"/>
        </w:rPr>
      </w:pPr>
      <w:r w:rsidRPr="00E15347">
        <w:rPr>
          <w:rFonts w:ascii="Times New Roman" w:hAnsi="Times New Roman" w:cs="Times New Roman"/>
          <w:sz w:val="24"/>
          <w:szCs w:val="24"/>
        </w:rPr>
        <w:t xml:space="preserve">To receive final payment for a budget period, the </w:t>
      </w:r>
      <w:r>
        <w:rPr>
          <w:rFonts w:ascii="Times New Roman" w:hAnsi="Times New Roman" w:cs="Times New Roman"/>
          <w:sz w:val="24"/>
          <w:szCs w:val="24"/>
        </w:rPr>
        <w:t>Contractor</w:t>
      </w:r>
      <w:r w:rsidRPr="00E15347">
        <w:rPr>
          <w:rFonts w:ascii="Times New Roman" w:hAnsi="Times New Roman" w:cs="Times New Roman"/>
          <w:sz w:val="24"/>
          <w:szCs w:val="24"/>
        </w:rPr>
        <w:t xml:space="preserve"> will submit form FS 10-F </w:t>
      </w:r>
      <w:r w:rsidRPr="00E15347">
        <w:rPr>
          <w:rFonts w:ascii="Times New Roman" w:hAnsi="Times New Roman" w:cs="Times New Roman"/>
          <w:b/>
          <w:sz w:val="24"/>
          <w:szCs w:val="24"/>
          <w:u w:val="single"/>
        </w:rPr>
        <w:t>FINAL EXPENDITURES</w:t>
      </w:r>
      <w:r w:rsidRPr="00E15347">
        <w:rPr>
          <w:rFonts w:ascii="Times New Roman" w:hAnsi="Times New Roman" w:cs="Times New Roman"/>
          <w:b/>
          <w:sz w:val="24"/>
          <w:szCs w:val="24"/>
        </w:rPr>
        <w:t xml:space="preserve"> </w:t>
      </w:r>
      <w:r w:rsidRPr="00E15347">
        <w:rPr>
          <w:rFonts w:ascii="Times New Roman" w:hAnsi="Times New Roman" w:cs="Times New Roman"/>
          <w:b/>
          <w:sz w:val="24"/>
          <w:szCs w:val="24"/>
          <w:u w:val="single"/>
        </w:rPr>
        <w:t xml:space="preserve">FOR A FEDERAL OR STATE PROJECT </w:t>
      </w:r>
      <w:r w:rsidRPr="00E15347">
        <w:rPr>
          <w:rFonts w:ascii="Times New Roman" w:hAnsi="Times New Roman" w:cs="Times New Roman"/>
          <w:sz w:val="24"/>
          <w:szCs w:val="24"/>
        </w:rPr>
        <w:t xml:space="preserve">to the address </w:t>
      </w:r>
      <w:r w:rsidRPr="00E15347">
        <w:rPr>
          <w:rFonts w:ascii="Times New Roman" w:hAnsi="Times New Roman" w:cs="Times New Roman"/>
          <w:sz w:val="24"/>
          <w:szCs w:val="24"/>
        </w:rPr>
        <w:tab/>
        <w:t>shown below.  Final payment shall be made upon satisfactory statement of expenditures consistent with the approved budget and any approved budget amendments on a properly completed form.  Final payments are also contingent upon submission of all required program reports.</w:t>
      </w:r>
    </w:p>
    <w:p w14:paraId="3219418A" w14:textId="77777777" w:rsidR="005E3E5E" w:rsidRPr="00E15347" w:rsidRDefault="005E3E5E" w:rsidP="005E3E5E">
      <w:pPr>
        <w:pStyle w:val="PlainText"/>
        <w:ind w:left="2160" w:firstLine="720"/>
        <w:jc w:val="both"/>
        <w:rPr>
          <w:rFonts w:ascii="Times New Roman" w:hAnsi="Times New Roman" w:cs="Times New Roman"/>
          <w:sz w:val="24"/>
          <w:szCs w:val="24"/>
        </w:rPr>
      </w:pPr>
    </w:p>
    <w:p w14:paraId="0DF4153E" w14:textId="77777777" w:rsidR="005E3E5E" w:rsidRPr="00E15347" w:rsidRDefault="005E3E5E" w:rsidP="005E3E5E">
      <w:pPr>
        <w:pStyle w:val="PlainText"/>
        <w:ind w:left="1440"/>
        <w:jc w:val="both"/>
        <w:rPr>
          <w:rFonts w:ascii="Times New Roman" w:hAnsi="Times New Roman" w:cs="Times New Roman"/>
          <w:sz w:val="24"/>
          <w:szCs w:val="24"/>
        </w:rPr>
      </w:pPr>
      <w:r w:rsidRPr="00E15347">
        <w:rPr>
          <w:rFonts w:ascii="Times New Roman" w:hAnsi="Times New Roman" w:cs="Times New Roman"/>
          <w:sz w:val="24"/>
          <w:szCs w:val="24"/>
        </w:rPr>
        <w:t xml:space="preserve">If the </w:t>
      </w:r>
      <w:r>
        <w:rPr>
          <w:rFonts w:ascii="Times New Roman" w:hAnsi="Times New Roman" w:cs="Times New Roman"/>
          <w:sz w:val="24"/>
          <w:szCs w:val="24"/>
        </w:rPr>
        <w:t>Contractor</w:t>
      </w:r>
      <w:r w:rsidRPr="00E15347">
        <w:rPr>
          <w:rFonts w:ascii="Times New Roman" w:hAnsi="Times New Roman" w:cs="Times New Roman"/>
          <w:sz w:val="24"/>
          <w:szCs w:val="24"/>
        </w:rPr>
        <w:t xml:space="preserve"> has received payment in excess of the approved amount in Form </w:t>
      </w:r>
      <w:r w:rsidRPr="00E15347">
        <w:rPr>
          <w:rFonts w:ascii="Times New Roman" w:hAnsi="Times New Roman" w:cs="Times New Roman"/>
          <w:sz w:val="24"/>
          <w:szCs w:val="24"/>
        </w:rPr>
        <w:tab/>
        <w:t xml:space="preserve">FS-10-F, the </w:t>
      </w:r>
      <w:r>
        <w:rPr>
          <w:rFonts w:ascii="Times New Roman" w:hAnsi="Times New Roman" w:cs="Times New Roman"/>
          <w:sz w:val="24"/>
          <w:szCs w:val="24"/>
        </w:rPr>
        <w:t>Contractor</w:t>
      </w:r>
      <w:r w:rsidRPr="00E15347">
        <w:rPr>
          <w:rFonts w:ascii="Times New Roman" w:hAnsi="Times New Roman" w:cs="Times New Roman"/>
          <w:sz w:val="24"/>
          <w:szCs w:val="24"/>
        </w:rPr>
        <w:t xml:space="preserve"> shall return to the State any excess payment within thirty (30) days of the termination of this budget period.  Alternatively, the State may </w:t>
      </w:r>
      <w:r w:rsidRPr="00E15347">
        <w:rPr>
          <w:rFonts w:ascii="Times New Roman" w:hAnsi="Times New Roman" w:cs="Times New Roman"/>
          <w:sz w:val="24"/>
          <w:szCs w:val="24"/>
        </w:rPr>
        <w:tab/>
        <w:t>use the amount of any excess payment to offset costs associated with a subsequent budget period.  Payment by the State will be made in the ordinary course of State business upon receipt of the properly completed forms.</w:t>
      </w:r>
    </w:p>
    <w:p w14:paraId="67DF9149" w14:textId="77777777" w:rsidR="005E3E5E" w:rsidRPr="00E15347" w:rsidRDefault="005E3E5E" w:rsidP="005E3E5E">
      <w:pPr>
        <w:pStyle w:val="PlainText"/>
        <w:ind w:firstLine="720"/>
        <w:jc w:val="both"/>
        <w:rPr>
          <w:rFonts w:ascii="Times New Roman" w:hAnsi="Times New Roman" w:cs="Times New Roman"/>
          <w:sz w:val="24"/>
          <w:szCs w:val="24"/>
        </w:rPr>
      </w:pPr>
    </w:p>
    <w:p w14:paraId="06D58C58" w14:textId="77777777" w:rsidR="005E3E5E" w:rsidRPr="00E15347" w:rsidRDefault="005E3E5E" w:rsidP="005E3E5E">
      <w:pPr>
        <w:pStyle w:val="PlainText"/>
        <w:ind w:firstLine="720"/>
        <w:jc w:val="both"/>
        <w:rPr>
          <w:rFonts w:ascii="Times New Roman" w:hAnsi="Times New Roman" w:cs="Times New Roman"/>
          <w:sz w:val="24"/>
          <w:szCs w:val="24"/>
        </w:rPr>
      </w:pPr>
      <w:r w:rsidRPr="00E15347">
        <w:rPr>
          <w:rFonts w:ascii="Times New Roman" w:hAnsi="Times New Roman" w:cs="Times New Roman"/>
          <w:sz w:val="24"/>
          <w:szCs w:val="24"/>
        </w:rPr>
        <w:tab/>
        <w:t>Forms FS-25 and FS-10-F should be submitted to:</w:t>
      </w:r>
    </w:p>
    <w:p w14:paraId="4975B1E2" w14:textId="77777777" w:rsidR="005E3E5E" w:rsidRPr="00E15347" w:rsidRDefault="005E3E5E" w:rsidP="005E3E5E">
      <w:pPr>
        <w:pStyle w:val="PlainText"/>
        <w:ind w:firstLine="720"/>
        <w:jc w:val="both"/>
        <w:rPr>
          <w:rFonts w:ascii="Times New Roman" w:hAnsi="Times New Roman" w:cs="Times New Roman"/>
          <w:sz w:val="24"/>
          <w:szCs w:val="24"/>
        </w:rPr>
      </w:pPr>
    </w:p>
    <w:p w14:paraId="4336017E" w14:textId="77777777" w:rsidR="005E3E5E" w:rsidRPr="00E15347" w:rsidRDefault="005E3E5E" w:rsidP="005E3E5E">
      <w:pPr>
        <w:pStyle w:val="PlainText"/>
        <w:ind w:left="2160" w:firstLine="720"/>
        <w:jc w:val="both"/>
        <w:rPr>
          <w:rFonts w:ascii="Times New Roman" w:hAnsi="Times New Roman" w:cs="Times New Roman"/>
          <w:sz w:val="24"/>
          <w:szCs w:val="24"/>
        </w:rPr>
      </w:pPr>
      <w:r w:rsidRPr="00E15347">
        <w:rPr>
          <w:rFonts w:ascii="Times New Roman" w:hAnsi="Times New Roman" w:cs="Times New Roman"/>
          <w:sz w:val="24"/>
          <w:szCs w:val="24"/>
        </w:rPr>
        <w:t>New York State Education Department</w:t>
      </w:r>
    </w:p>
    <w:p w14:paraId="09E4292D" w14:textId="77777777" w:rsidR="005E3E5E" w:rsidRPr="00E15347" w:rsidRDefault="005E3E5E" w:rsidP="005E3E5E">
      <w:pPr>
        <w:pStyle w:val="PlainText"/>
        <w:ind w:left="2160" w:firstLine="720"/>
        <w:jc w:val="both"/>
        <w:rPr>
          <w:rFonts w:ascii="Times New Roman" w:hAnsi="Times New Roman" w:cs="Times New Roman"/>
          <w:sz w:val="24"/>
          <w:szCs w:val="24"/>
        </w:rPr>
      </w:pPr>
      <w:r w:rsidRPr="00E15347">
        <w:rPr>
          <w:rFonts w:ascii="Times New Roman" w:hAnsi="Times New Roman" w:cs="Times New Roman"/>
          <w:sz w:val="24"/>
          <w:szCs w:val="24"/>
        </w:rPr>
        <w:t>Grants Finance</w:t>
      </w:r>
    </w:p>
    <w:p w14:paraId="110C5421" w14:textId="77777777" w:rsidR="005E3E5E" w:rsidRPr="00E15347" w:rsidRDefault="005E3E5E" w:rsidP="005E3E5E">
      <w:pPr>
        <w:pStyle w:val="PlainText"/>
        <w:ind w:left="2160" w:firstLine="720"/>
        <w:jc w:val="both"/>
        <w:rPr>
          <w:rFonts w:ascii="Times New Roman" w:hAnsi="Times New Roman" w:cs="Times New Roman"/>
          <w:sz w:val="24"/>
          <w:szCs w:val="24"/>
        </w:rPr>
      </w:pPr>
      <w:r w:rsidRPr="00E15347">
        <w:rPr>
          <w:rFonts w:ascii="Times New Roman" w:hAnsi="Times New Roman" w:cs="Times New Roman"/>
          <w:sz w:val="24"/>
          <w:szCs w:val="24"/>
        </w:rPr>
        <w:t>Room 510W EB</w:t>
      </w:r>
    </w:p>
    <w:p w14:paraId="210432FB" w14:textId="77777777" w:rsidR="005E3E5E" w:rsidRPr="00E15347" w:rsidRDefault="005E3E5E" w:rsidP="005E3E5E">
      <w:pPr>
        <w:pStyle w:val="PlainText"/>
        <w:ind w:left="2160" w:firstLine="720"/>
        <w:jc w:val="both"/>
        <w:rPr>
          <w:rFonts w:ascii="Times New Roman" w:hAnsi="Times New Roman" w:cs="Times New Roman"/>
          <w:sz w:val="24"/>
          <w:szCs w:val="24"/>
        </w:rPr>
      </w:pPr>
      <w:smartTag w:uri="urn:schemas-microsoft-com:office:smarttags" w:element="address">
        <w:smartTag w:uri="urn:schemas-microsoft-com:office:smarttags" w:element="Street">
          <w:r w:rsidRPr="00E15347">
            <w:rPr>
              <w:rFonts w:ascii="Times New Roman" w:hAnsi="Times New Roman" w:cs="Times New Roman"/>
              <w:sz w:val="24"/>
              <w:szCs w:val="24"/>
            </w:rPr>
            <w:t>89 Washington Avenue</w:t>
          </w:r>
        </w:smartTag>
      </w:smartTag>
    </w:p>
    <w:p w14:paraId="39249B7B" w14:textId="77777777" w:rsidR="005E3E5E" w:rsidRPr="00E15347" w:rsidRDefault="005E3E5E" w:rsidP="005E3E5E">
      <w:pPr>
        <w:pStyle w:val="PlainText"/>
        <w:ind w:left="2160" w:firstLine="720"/>
        <w:jc w:val="both"/>
        <w:rPr>
          <w:rFonts w:ascii="Times New Roman" w:hAnsi="Times New Roman" w:cs="Times New Roman"/>
          <w:sz w:val="24"/>
          <w:szCs w:val="24"/>
        </w:rPr>
      </w:pPr>
      <w:smartTag w:uri="urn:schemas-microsoft-com:office:smarttags" w:element="City">
        <w:smartTag w:uri="urn:schemas-microsoft-com:office:smarttags" w:element="place">
          <w:smartTag w:uri="urn:schemas-microsoft-com:office:smarttags" w:element="City">
            <w:r w:rsidRPr="00E15347">
              <w:rPr>
                <w:rFonts w:ascii="Times New Roman" w:hAnsi="Times New Roman" w:cs="Times New Roman"/>
                <w:sz w:val="24"/>
                <w:szCs w:val="24"/>
              </w:rPr>
              <w:t>Albany</w:t>
            </w:r>
          </w:smartTag>
          <w:r w:rsidRPr="00E15347">
            <w:rPr>
              <w:rFonts w:ascii="Times New Roman" w:hAnsi="Times New Roman" w:cs="Times New Roman"/>
              <w:sz w:val="24"/>
              <w:szCs w:val="24"/>
            </w:rPr>
            <w:t xml:space="preserve">, </w:t>
          </w:r>
          <w:smartTag w:uri="urn:schemas-microsoft-com:office:smarttags" w:element="State">
            <w:r w:rsidRPr="00E15347">
              <w:rPr>
                <w:rFonts w:ascii="Times New Roman" w:hAnsi="Times New Roman" w:cs="Times New Roman"/>
                <w:sz w:val="24"/>
                <w:szCs w:val="24"/>
              </w:rPr>
              <w:t>New York</w:t>
            </w:r>
          </w:smartTag>
          <w:r w:rsidRPr="00E15347">
            <w:rPr>
              <w:rFonts w:ascii="Times New Roman" w:hAnsi="Times New Roman" w:cs="Times New Roman"/>
              <w:sz w:val="24"/>
              <w:szCs w:val="24"/>
            </w:rPr>
            <w:t xml:space="preserve"> </w:t>
          </w:r>
          <w:smartTag w:uri="urn:schemas-microsoft-com:office:smarttags" w:element="PostalCode">
            <w:r w:rsidRPr="00E15347">
              <w:rPr>
                <w:rFonts w:ascii="Times New Roman" w:hAnsi="Times New Roman" w:cs="Times New Roman"/>
                <w:sz w:val="24"/>
                <w:szCs w:val="24"/>
              </w:rPr>
              <w:t>12234</w:t>
            </w:r>
          </w:smartTag>
        </w:smartTag>
      </w:smartTag>
    </w:p>
    <w:p w14:paraId="4C6D7E6C" w14:textId="77777777" w:rsidR="005E3E5E" w:rsidRPr="00E15347" w:rsidRDefault="005E3E5E" w:rsidP="005E3E5E">
      <w:pPr>
        <w:pStyle w:val="PlainText"/>
        <w:ind w:firstLine="720"/>
        <w:jc w:val="both"/>
        <w:rPr>
          <w:rFonts w:ascii="Times New Roman" w:hAnsi="Times New Roman" w:cs="Times New Roman"/>
          <w:sz w:val="24"/>
          <w:szCs w:val="24"/>
        </w:rPr>
      </w:pPr>
    </w:p>
    <w:p w14:paraId="1F97CCAE" w14:textId="77777777" w:rsidR="005E3E5E" w:rsidRPr="00E15347" w:rsidRDefault="005E3E5E" w:rsidP="005E3E5E">
      <w:pPr>
        <w:pStyle w:val="PlainText"/>
        <w:jc w:val="both"/>
        <w:rPr>
          <w:rFonts w:ascii="Times New Roman" w:hAnsi="Times New Roman" w:cs="Times New Roman"/>
          <w:b/>
          <w:sz w:val="24"/>
          <w:szCs w:val="24"/>
        </w:rPr>
      </w:pPr>
      <w:r w:rsidRPr="00E15347">
        <w:rPr>
          <w:rFonts w:ascii="Times New Roman" w:hAnsi="Times New Roman" w:cs="Times New Roman"/>
          <w:sz w:val="24"/>
          <w:szCs w:val="24"/>
        </w:rPr>
        <w:t xml:space="preserve"> </w:t>
      </w:r>
      <w:r w:rsidRPr="00E15347">
        <w:rPr>
          <w:rFonts w:ascii="Times New Roman" w:hAnsi="Times New Roman" w:cs="Times New Roman"/>
          <w:b/>
          <w:sz w:val="24"/>
          <w:szCs w:val="24"/>
        </w:rPr>
        <w:t xml:space="preserve">II. REPORTING PROVISIONS </w:t>
      </w:r>
    </w:p>
    <w:p w14:paraId="1D93E1B7" w14:textId="77777777" w:rsidR="005E3E5E" w:rsidRPr="00E15347" w:rsidRDefault="005E3E5E" w:rsidP="005E3E5E">
      <w:pPr>
        <w:pStyle w:val="PlainText"/>
        <w:jc w:val="both"/>
        <w:rPr>
          <w:rFonts w:ascii="Times New Roman" w:hAnsi="Times New Roman" w:cs="Times New Roman"/>
          <w:sz w:val="24"/>
          <w:szCs w:val="24"/>
        </w:rPr>
      </w:pPr>
    </w:p>
    <w:p w14:paraId="4D46ED4A" w14:textId="77777777" w:rsidR="005E3E5E" w:rsidRPr="00E15347" w:rsidRDefault="005E3E5E" w:rsidP="005E3E5E">
      <w:pPr>
        <w:pStyle w:val="PlainText"/>
        <w:jc w:val="both"/>
        <w:rPr>
          <w:rFonts w:ascii="Times New Roman" w:hAnsi="Times New Roman" w:cs="Times New Roman"/>
          <w:sz w:val="24"/>
          <w:szCs w:val="24"/>
        </w:rPr>
      </w:pPr>
      <w:r w:rsidRPr="00E15347">
        <w:rPr>
          <w:rFonts w:ascii="Times New Roman" w:hAnsi="Times New Roman" w:cs="Times New Roman"/>
          <w:b/>
          <w:sz w:val="24"/>
          <w:szCs w:val="24"/>
        </w:rPr>
        <w:t>A. Expenditure-Based Reports</w:t>
      </w:r>
      <w:r w:rsidRPr="00E15347">
        <w:rPr>
          <w:rFonts w:ascii="Times New Roman" w:hAnsi="Times New Roman" w:cs="Times New Roman"/>
          <w:sz w:val="24"/>
          <w:szCs w:val="24"/>
        </w:rPr>
        <w:t xml:space="preserve"> </w:t>
      </w:r>
      <w:r w:rsidRPr="00E15347">
        <w:rPr>
          <w:rFonts w:ascii="Times New Roman" w:hAnsi="Times New Roman" w:cs="Times New Roman"/>
          <w:i/>
          <w:sz w:val="24"/>
          <w:szCs w:val="24"/>
        </w:rPr>
        <w:t>(select the applicable report type):</w:t>
      </w:r>
      <w:r w:rsidRPr="00E15347">
        <w:rPr>
          <w:rFonts w:ascii="Times New Roman" w:hAnsi="Times New Roman" w:cs="Times New Roman"/>
          <w:sz w:val="24"/>
          <w:szCs w:val="24"/>
        </w:rPr>
        <w:t xml:space="preserve"> </w:t>
      </w:r>
    </w:p>
    <w:p w14:paraId="350A187C" w14:textId="77777777" w:rsidR="005E3E5E" w:rsidRPr="00E15347" w:rsidRDefault="005E3E5E" w:rsidP="005E3E5E">
      <w:pPr>
        <w:pStyle w:val="PlainText"/>
        <w:jc w:val="both"/>
        <w:rPr>
          <w:rFonts w:ascii="Times New Roman" w:hAnsi="Times New Roman" w:cs="Times New Roman"/>
          <w:sz w:val="24"/>
          <w:szCs w:val="24"/>
        </w:rPr>
      </w:pPr>
    </w:p>
    <w:p w14:paraId="5F5A1666" w14:textId="77777777" w:rsidR="005E3E5E" w:rsidRPr="00E15347" w:rsidRDefault="005E3E5E" w:rsidP="005E3E5E">
      <w:pPr>
        <w:pStyle w:val="PlainText"/>
        <w:ind w:left="720"/>
        <w:jc w:val="both"/>
        <w:rPr>
          <w:rFonts w:ascii="Times New Roman" w:hAnsi="Times New Roman" w:cs="Times New Roman"/>
          <w:sz w:val="24"/>
          <w:szCs w:val="24"/>
        </w:rPr>
      </w:pPr>
      <w:proofErr w:type="gramStart"/>
      <w:r w:rsidRPr="00E15347">
        <w:rPr>
          <w:rFonts w:ascii="Times New Roman" w:hAnsi="Times New Roman" w:cs="Times New Roman"/>
          <w:sz w:val="24"/>
          <w:szCs w:val="24"/>
        </w:rPr>
        <w:t>□  Narrative</w:t>
      </w:r>
      <w:proofErr w:type="gramEnd"/>
      <w:r w:rsidRPr="00E15347">
        <w:rPr>
          <w:rFonts w:ascii="Times New Roman" w:hAnsi="Times New Roman" w:cs="Times New Roman"/>
          <w:sz w:val="24"/>
          <w:szCs w:val="24"/>
        </w:rPr>
        <w:t xml:space="preserve">/Qualitative Report </w:t>
      </w:r>
    </w:p>
    <w:p w14:paraId="1E1A4097" w14:textId="77777777" w:rsidR="005E3E5E" w:rsidRPr="00E15347" w:rsidRDefault="005E3E5E" w:rsidP="005E3E5E">
      <w:pPr>
        <w:pStyle w:val="PlainText"/>
        <w:jc w:val="both"/>
        <w:rPr>
          <w:rFonts w:ascii="Times New Roman" w:hAnsi="Times New Roman" w:cs="Times New Roman"/>
          <w:sz w:val="24"/>
          <w:szCs w:val="24"/>
        </w:rPr>
      </w:pPr>
    </w:p>
    <w:p w14:paraId="702CAC28" w14:textId="77777777" w:rsidR="005E3E5E" w:rsidRDefault="005E3E5E" w:rsidP="005E3E5E">
      <w:pPr>
        <w:pStyle w:val="PlainText"/>
        <w:ind w:left="720"/>
        <w:jc w:val="both"/>
        <w:rPr>
          <w:rFonts w:ascii="Times New Roman" w:hAnsi="Times New Roman" w:cs="Times New Roman"/>
          <w:sz w:val="24"/>
          <w:szCs w:val="24"/>
        </w:rPr>
      </w:pPr>
    </w:p>
    <w:p w14:paraId="7CD5696C" w14:textId="77777777" w:rsidR="005E3E5E" w:rsidRDefault="005E3E5E" w:rsidP="005E3E5E">
      <w:pPr>
        <w:pStyle w:val="PlainText"/>
        <w:ind w:left="720"/>
        <w:jc w:val="both"/>
        <w:rPr>
          <w:rFonts w:ascii="Times New Roman" w:hAnsi="Times New Roman" w:cs="Times New Roman"/>
          <w:sz w:val="24"/>
          <w:szCs w:val="24"/>
        </w:rPr>
      </w:pPr>
    </w:p>
    <w:p w14:paraId="223A4DD8" w14:textId="77777777" w:rsidR="005E3E5E" w:rsidRPr="00E15347" w:rsidRDefault="005E3E5E" w:rsidP="005E3E5E">
      <w:pPr>
        <w:pStyle w:val="PlainText"/>
        <w:ind w:left="720"/>
        <w:jc w:val="both"/>
        <w:rPr>
          <w:rFonts w:ascii="Times New Roman" w:hAnsi="Times New Roman" w:cs="Times New Roman"/>
          <w:sz w:val="24"/>
          <w:szCs w:val="24"/>
        </w:rPr>
      </w:pPr>
      <w:r w:rsidRPr="00E15347">
        <w:rPr>
          <w:rFonts w:ascii="Times New Roman" w:hAnsi="Times New Roman" w:cs="Times New Roman"/>
          <w:sz w:val="24"/>
          <w:szCs w:val="24"/>
        </w:rPr>
        <w:lastRenderedPageBreak/>
        <w:t xml:space="preserve">The Contractor will submit, on a quarterly basis, not later than _____ days from the end of the quarter, the report described in Section III(G)(2)(a)(i) of the Master Contract </w:t>
      </w:r>
    </w:p>
    <w:p w14:paraId="31C929D1" w14:textId="77777777" w:rsidR="005E3E5E" w:rsidRPr="00E15347" w:rsidRDefault="005E3E5E" w:rsidP="005E3E5E">
      <w:pPr>
        <w:pStyle w:val="PlainText"/>
        <w:jc w:val="both"/>
        <w:rPr>
          <w:rFonts w:ascii="Times New Roman" w:hAnsi="Times New Roman" w:cs="Times New Roman"/>
          <w:sz w:val="24"/>
          <w:szCs w:val="24"/>
        </w:rPr>
      </w:pPr>
    </w:p>
    <w:p w14:paraId="0D56024F" w14:textId="77777777" w:rsidR="005E3E5E" w:rsidRPr="00E15347" w:rsidRDefault="005E3E5E" w:rsidP="005E3E5E">
      <w:pPr>
        <w:pStyle w:val="PlainText"/>
        <w:ind w:firstLine="720"/>
        <w:jc w:val="both"/>
        <w:rPr>
          <w:rFonts w:ascii="Times New Roman" w:hAnsi="Times New Roman" w:cs="Times New Roman"/>
          <w:sz w:val="24"/>
          <w:szCs w:val="24"/>
        </w:rPr>
      </w:pPr>
      <w:proofErr w:type="gramStart"/>
      <w:r w:rsidRPr="00E15347">
        <w:rPr>
          <w:rFonts w:ascii="Times New Roman" w:hAnsi="Times New Roman" w:cs="Times New Roman"/>
          <w:sz w:val="24"/>
          <w:szCs w:val="24"/>
        </w:rPr>
        <w:t>□  Statistical</w:t>
      </w:r>
      <w:proofErr w:type="gramEnd"/>
      <w:r w:rsidRPr="00E15347">
        <w:rPr>
          <w:rFonts w:ascii="Times New Roman" w:hAnsi="Times New Roman" w:cs="Times New Roman"/>
          <w:sz w:val="24"/>
          <w:szCs w:val="24"/>
        </w:rPr>
        <w:t xml:space="preserve">/Quantitative Report </w:t>
      </w:r>
    </w:p>
    <w:p w14:paraId="37A339D6" w14:textId="77777777" w:rsidR="005E3E5E" w:rsidRPr="00E15347" w:rsidRDefault="005E3E5E" w:rsidP="005E3E5E">
      <w:pPr>
        <w:pStyle w:val="PlainText"/>
        <w:jc w:val="both"/>
        <w:rPr>
          <w:rFonts w:ascii="Times New Roman" w:hAnsi="Times New Roman" w:cs="Times New Roman"/>
          <w:sz w:val="24"/>
          <w:szCs w:val="24"/>
        </w:rPr>
      </w:pPr>
    </w:p>
    <w:p w14:paraId="0BEE95DF" w14:textId="77777777" w:rsidR="005E3E5E" w:rsidRPr="00E15347" w:rsidRDefault="005E3E5E" w:rsidP="005E3E5E">
      <w:pPr>
        <w:pStyle w:val="PlainText"/>
        <w:ind w:left="720"/>
        <w:jc w:val="both"/>
        <w:rPr>
          <w:rFonts w:ascii="Times New Roman" w:hAnsi="Times New Roman" w:cs="Times New Roman"/>
          <w:sz w:val="24"/>
          <w:szCs w:val="24"/>
        </w:rPr>
      </w:pPr>
      <w:r w:rsidRPr="00E15347">
        <w:rPr>
          <w:rFonts w:ascii="Times New Roman" w:hAnsi="Times New Roman" w:cs="Times New Roman"/>
          <w:sz w:val="24"/>
          <w:szCs w:val="24"/>
        </w:rPr>
        <w:t xml:space="preserve">The Contractor will submit, on a quarterly basis, not later than ____ days from the end of the quarter, the report described in Section III (G)(2)(a)(ii) of the Master Contract. </w:t>
      </w:r>
    </w:p>
    <w:p w14:paraId="5AF8384B" w14:textId="77777777" w:rsidR="005E3E5E" w:rsidRPr="00E15347" w:rsidRDefault="005E3E5E" w:rsidP="005E3E5E">
      <w:pPr>
        <w:pStyle w:val="PlainText"/>
        <w:jc w:val="both"/>
        <w:rPr>
          <w:rFonts w:ascii="Times New Roman" w:hAnsi="Times New Roman" w:cs="Times New Roman"/>
          <w:sz w:val="24"/>
          <w:szCs w:val="24"/>
        </w:rPr>
      </w:pPr>
    </w:p>
    <w:p w14:paraId="7F947C7E" w14:textId="77777777" w:rsidR="005E3E5E" w:rsidRPr="00E15347" w:rsidRDefault="005E3E5E" w:rsidP="005E3E5E">
      <w:pPr>
        <w:pStyle w:val="PlainText"/>
        <w:ind w:firstLine="720"/>
        <w:jc w:val="both"/>
        <w:rPr>
          <w:rFonts w:ascii="Times New Roman" w:hAnsi="Times New Roman" w:cs="Times New Roman"/>
          <w:sz w:val="24"/>
          <w:szCs w:val="24"/>
        </w:rPr>
      </w:pPr>
      <w:r w:rsidRPr="00E15347">
        <w:rPr>
          <w:rFonts w:ascii="Times New Roman" w:hAnsi="Times New Roman" w:cs="Times New Roman"/>
          <w:sz w:val="24"/>
          <w:szCs w:val="24"/>
        </w:rPr>
        <w:t xml:space="preserve">□ Expenditure Report </w:t>
      </w:r>
    </w:p>
    <w:p w14:paraId="7E78F983" w14:textId="77777777" w:rsidR="005E3E5E" w:rsidRPr="00E15347" w:rsidRDefault="005E3E5E" w:rsidP="005E3E5E">
      <w:pPr>
        <w:pStyle w:val="PlainText"/>
        <w:jc w:val="both"/>
        <w:rPr>
          <w:rFonts w:ascii="Times New Roman" w:hAnsi="Times New Roman" w:cs="Times New Roman"/>
          <w:sz w:val="24"/>
          <w:szCs w:val="24"/>
        </w:rPr>
      </w:pPr>
    </w:p>
    <w:p w14:paraId="02090DA8" w14:textId="77777777" w:rsidR="005E3E5E" w:rsidRPr="00E15347" w:rsidRDefault="005E3E5E" w:rsidP="005E3E5E">
      <w:pPr>
        <w:pStyle w:val="PlainText"/>
        <w:ind w:left="720"/>
        <w:jc w:val="both"/>
        <w:rPr>
          <w:rFonts w:ascii="Times New Roman" w:hAnsi="Times New Roman" w:cs="Times New Roman"/>
          <w:sz w:val="24"/>
          <w:szCs w:val="24"/>
        </w:rPr>
      </w:pPr>
      <w:r w:rsidRPr="00E15347">
        <w:rPr>
          <w:rFonts w:ascii="Times New Roman" w:hAnsi="Times New Roman" w:cs="Times New Roman"/>
          <w:sz w:val="24"/>
          <w:szCs w:val="24"/>
        </w:rPr>
        <w:t xml:space="preserve">The Contractor will submit, on a quarterly basis, not later than ____ days after the end date for which reimbursement is being claimed, the report described in Section III(G)(2)(a)(iii) of the Master Contract. </w:t>
      </w:r>
    </w:p>
    <w:p w14:paraId="305D8B46" w14:textId="77777777" w:rsidR="005E3E5E" w:rsidRPr="00E15347" w:rsidRDefault="005E3E5E" w:rsidP="005E3E5E">
      <w:pPr>
        <w:pStyle w:val="PlainText"/>
        <w:jc w:val="both"/>
        <w:rPr>
          <w:rFonts w:ascii="Times New Roman" w:hAnsi="Times New Roman" w:cs="Times New Roman"/>
          <w:sz w:val="24"/>
          <w:szCs w:val="24"/>
        </w:rPr>
      </w:pPr>
    </w:p>
    <w:p w14:paraId="0FB4BA7A" w14:textId="77777777" w:rsidR="005E3E5E" w:rsidRPr="00E15347" w:rsidRDefault="005E3E5E" w:rsidP="005E3E5E">
      <w:pPr>
        <w:pStyle w:val="PlainText"/>
        <w:ind w:firstLine="720"/>
        <w:jc w:val="both"/>
        <w:rPr>
          <w:rFonts w:ascii="Times New Roman" w:hAnsi="Times New Roman" w:cs="Times New Roman"/>
          <w:sz w:val="24"/>
          <w:szCs w:val="24"/>
        </w:rPr>
      </w:pPr>
      <w:proofErr w:type="gramStart"/>
      <w:r w:rsidRPr="00E15347">
        <w:rPr>
          <w:rFonts w:ascii="Times New Roman" w:hAnsi="Times New Roman" w:cs="Times New Roman"/>
          <w:sz w:val="24"/>
          <w:szCs w:val="24"/>
        </w:rPr>
        <w:t>X  Final</w:t>
      </w:r>
      <w:proofErr w:type="gramEnd"/>
      <w:r w:rsidRPr="00E15347">
        <w:rPr>
          <w:rFonts w:ascii="Times New Roman" w:hAnsi="Times New Roman" w:cs="Times New Roman"/>
          <w:sz w:val="24"/>
          <w:szCs w:val="24"/>
        </w:rPr>
        <w:t xml:space="preserve"> Report </w:t>
      </w:r>
    </w:p>
    <w:p w14:paraId="23628DB9" w14:textId="77777777" w:rsidR="005E3E5E" w:rsidRPr="00E15347" w:rsidRDefault="005E3E5E" w:rsidP="005E3E5E">
      <w:pPr>
        <w:pStyle w:val="PlainText"/>
        <w:jc w:val="both"/>
        <w:rPr>
          <w:rFonts w:ascii="Times New Roman" w:hAnsi="Times New Roman" w:cs="Times New Roman"/>
          <w:sz w:val="24"/>
          <w:szCs w:val="24"/>
        </w:rPr>
      </w:pPr>
    </w:p>
    <w:p w14:paraId="16E3BCEA" w14:textId="77777777" w:rsidR="005E3E5E" w:rsidRPr="00E15347" w:rsidRDefault="005E3E5E" w:rsidP="005E3E5E">
      <w:pPr>
        <w:pStyle w:val="PlainText"/>
        <w:ind w:left="720"/>
        <w:jc w:val="both"/>
        <w:rPr>
          <w:rFonts w:ascii="Times New Roman" w:hAnsi="Times New Roman" w:cs="Times New Roman"/>
          <w:sz w:val="24"/>
          <w:szCs w:val="24"/>
        </w:rPr>
      </w:pPr>
      <w:r w:rsidRPr="00E15347">
        <w:rPr>
          <w:rFonts w:ascii="Times New Roman" w:hAnsi="Times New Roman" w:cs="Times New Roman"/>
          <w:sz w:val="24"/>
          <w:szCs w:val="24"/>
        </w:rPr>
        <w:t>The Contractor will submit the final report as described in Section III(G)(2)(a)(iv) of the Master Contract, no later t</w:t>
      </w:r>
      <w:r w:rsidR="007A37B4">
        <w:rPr>
          <w:rFonts w:ascii="Times New Roman" w:hAnsi="Times New Roman" w:cs="Times New Roman"/>
          <w:sz w:val="24"/>
          <w:szCs w:val="24"/>
        </w:rPr>
        <w:t>han 30</w:t>
      </w:r>
      <w:r w:rsidRPr="00E15347">
        <w:rPr>
          <w:rFonts w:ascii="Times New Roman" w:hAnsi="Times New Roman" w:cs="Times New Roman"/>
          <w:sz w:val="24"/>
          <w:szCs w:val="24"/>
        </w:rPr>
        <w:t xml:space="preserve"> days after the end of the contract period. </w:t>
      </w:r>
    </w:p>
    <w:p w14:paraId="39D31428" w14:textId="77777777" w:rsidR="005E3E5E" w:rsidRPr="00E15347" w:rsidRDefault="005E3E5E" w:rsidP="005E3E5E">
      <w:pPr>
        <w:pStyle w:val="PlainText"/>
        <w:jc w:val="both"/>
        <w:rPr>
          <w:rFonts w:ascii="Times New Roman" w:hAnsi="Times New Roman" w:cs="Times New Roman"/>
          <w:sz w:val="24"/>
          <w:szCs w:val="24"/>
        </w:rPr>
      </w:pPr>
    </w:p>
    <w:p w14:paraId="71B91061" w14:textId="77777777" w:rsidR="005E3E5E" w:rsidRPr="00E15347" w:rsidRDefault="005E3E5E" w:rsidP="005E3E5E">
      <w:pPr>
        <w:pStyle w:val="PlainText"/>
        <w:ind w:firstLine="720"/>
        <w:jc w:val="both"/>
        <w:rPr>
          <w:rFonts w:ascii="Times New Roman" w:hAnsi="Times New Roman" w:cs="Times New Roman"/>
          <w:sz w:val="24"/>
          <w:szCs w:val="24"/>
        </w:rPr>
      </w:pPr>
      <w:proofErr w:type="gramStart"/>
      <w:r w:rsidRPr="00E15347">
        <w:rPr>
          <w:rFonts w:ascii="Times New Roman" w:hAnsi="Times New Roman" w:cs="Times New Roman"/>
          <w:sz w:val="24"/>
          <w:szCs w:val="24"/>
        </w:rPr>
        <w:t>□  Consolidated</w:t>
      </w:r>
      <w:proofErr w:type="gramEnd"/>
      <w:r w:rsidRPr="00E15347">
        <w:rPr>
          <w:rFonts w:ascii="Times New Roman" w:hAnsi="Times New Roman" w:cs="Times New Roman"/>
          <w:sz w:val="24"/>
          <w:szCs w:val="24"/>
        </w:rPr>
        <w:t xml:space="preserve"> Fiscal Report (CFR)</w:t>
      </w:r>
      <w:r w:rsidRPr="00E15347">
        <w:rPr>
          <w:rStyle w:val="FootnoteReference"/>
          <w:rFonts w:ascii="Times New Roman" w:hAnsi="Times New Roman"/>
          <w:sz w:val="24"/>
          <w:szCs w:val="24"/>
        </w:rPr>
        <w:footnoteReference w:id="10"/>
      </w:r>
    </w:p>
    <w:p w14:paraId="63B64EE0" w14:textId="77777777" w:rsidR="005E3E5E" w:rsidRPr="00E15347" w:rsidRDefault="005E3E5E" w:rsidP="005E3E5E">
      <w:pPr>
        <w:pStyle w:val="PlainText"/>
        <w:jc w:val="both"/>
        <w:rPr>
          <w:rFonts w:ascii="Times New Roman" w:hAnsi="Times New Roman" w:cs="Times New Roman"/>
          <w:sz w:val="24"/>
          <w:szCs w:val="24"/>
        </w:rPr>
      </w:pPr>
    </w:p>
    <w:p w14:paraId="63FCC81B" w14:textId="77777777" w:rsidR="005E3E5E" w:rsidRPr="00E15347" w:rsidRDefault="005E3E5E" w:rsidP="005E3E5E">
      <w:pPr>
        <w:pStyle w:val="PlainText"/>
        <w:ind w:left="720"/>
        <w:jc w:val="both"/>
        <w:rPr>
          <w:rFonts w:ascii="Times New Roman" w:hAnsi="Times New Roman" w:cs="Times New Roman"/>
          <w:sz w:val="24"/>
          <w:szCs w:val="24"/>
        </w:rPr>
      </w:pPr>
      <w:r w:rsidRPr="00E15347">
        <w:rPr>
          <w:rFonts w:ascii="Times New Roman" w:hAnsi="Times New Roman" w:cs="Times New Roman"/>
          <w:sz w:val="24"/>
          <w:szCs w:val="24"/>
        </w:rPr>
        <w:t xml:space="preserve">The Contractor will submit the CFR on an annual basis, in accordance with the time frames designated in the CFR manual. For </w:t>
      </w:r>
      <w:smartTag w:uri="urn:schemas-microsoft-com:office:smarttags" w:element="City">
        <w:r w:rsidRPr="00E15347">
          <w:rPr>
            <w:rFonts w:ascii="Times New Roman" w:hAnsi="Times New Roman" w:cs="Times New Roman"/>
            <w:sz w:val="24"/>
            <w:szCs w:val="24"/>
          </w:rPr>
          <w:t>New York City</w:t>
        </w:r>
      </w:smartTag>
      <w:r w:rsidRPr="00E15347">
        <w:rPr>
          <w:rFonts w:ascii="Times New Roman" w:hAnsi="Times New Roman" w:cs="Times New Roman"/>
          <w:sz w:val="24"/>
          <w:szCs w:val="24"/>
        </w:rPr>
        <w:t xml:space="preserve"> contractors, the due date shall be May 1 of each year; for Upstate and </w:t>
      </w:r>
      <w:smartTag w:uri="urn:schemas-microsoft-com:office:smarttags" w:element="place">
        <w:r w:rsidRPr="00E15347">
          <w:rPr>
            <w:rFonts w:ascii="Times New Roman" w:hAnsi="Times New Roman" w:cs="Times New Roman"/>
            <w:sz w:val="24"/>
            <w:szCs w:val="24"/>
          </w:rPr>
          <w:t>Long Island</w:t>
        </w:r>
      </w:smartTag>
      <w:r w:rsidRPr="00E15347">
        <w:rPr>
          <w:rFonts w:ascii="Times New Roman" w:hAnsi="Times New Roman" w:cs="Times New Roman"/>
          <w:sz w:val="24"/>
          <w:szCs w:val="24"/>
        </w:rPr>
        <w:t xml:space="preserve"> contractors, the due date shall be November 1 of each year. </w:t>
      </w:r>
    </w:p>
    <w:p w14:paraId="7395A0C0" w14:textId="77777777" w:rsidR="005E3E5E" w:rsidRPr="00E15347" w:rsidRDefault="005E3E5E" w:rsidP="005E3E5E">
      <w:pPr>
        <w:pStyle w:val="PlainText"/>
        <w:jc w:val="both"/>
        <w:rPr>
          <w:rFonts w:ascii="Times New Roman" w:hAnsi="Times New Roman" w:cs="Times New Roman"/>
          <w:sz w:val="24"/>
          <w:szCs w:val="24"/>
        </w:rPr>
      </w:pPr>
    </w:p>
    <w:p w14:paraId="4E44E9FF" w14:textId="77777777" w:rsidR="005E3E5E" w:rsidRPr="00E15347" w:rsidRDefault="005E3E5E" w:rsidP="005E3E5E">
      <w:pPr>
        <w:pStyle w:val="PlainText"/>
        <w:jc w:val="both"/>
        <w:rPr>
          <w:rFonts w:ascii="Times New Roman" w:hAnsi="Times New Roman" w:cs="Times New Roman"/>
          <w:b/>
          <w:sz w:val="24"/>
          <w:szCs w:val="24"/>
        </w:rPr>
      </w:pPr>
      <w:r w:rsidRPr="00E15347">
        <w:rPr>
          <w:rFonts w:ascii="Times New Roman" w:hAnsi="Times New Roman" w:cs="Times New Roman"/>
          <w:b/>
          <w:sz w:val="24"/>
          <w:szCs w:val="24"/>
        </w:rPr>
        <w:t>B.</w:t>
      </w:r>
      <w:r w:rsidRPr="00E15347">
        <w:rPr>
          <w:rFonts w:ascii="Times New Roman" w:hAnsi="Times New Roman" w:cs="Times New Roman"/>
          <w:b/>
          <w:sz w:val="24"/>
          <w:szCs w:val="24"/>
        </w:rPr>
        <w:tab/>
        <w:t xml:space="preserve">Progress-Based Reports </w:t>
      </w:r>
    </w:p>
    <w:p w14:paraId="44D1CC67" w14:textId="77777777" w:rsidR="005E3E5E" w:rsidRPr="00E15347" w:rsidRDefault="005E3E5E" w:rsidP="005E3E5E">
      <w:pPr>
        <w:pStyle w:val="PlainText"/>
        <w:ind w:firstLine="720"/>
        <w:jc w:val="both"/>
        <w:rPr>
          <w:rFonts w:ascii="Times New Roman" w:hAnsi="Times New Roman" w:cs="Times New Roman"/>
          <w:sz w:val="24"/>
          <w:szCs w:val="24"/>
        </w:rPr>
      </w:pPr>
    </w:p>
    <w:p w14:paraId="3F9B736B" w14:textId="77777777" w:rsidR="005E3E5E" w:rsidRPr="00E15347" w:rsidRDefault="005E3E5E" w:rsidP="005E3E5E">
      <w:pPr>
        <w:pStyle w:val="PlainText"/>
        <w:ind w:firstLine="720"/>
        <w:jc w:val="both"/>
        <w:rPr>
          <w:rFonts w:ascii="Times New Roman" w:hAnsi="Times New Roman" w:cs="Times New Roman"/>
          <w:sz w:val="24"/>
          <w:szCs w:val="24"/>
        </w:rPr>
      </w:pPr>
      <w:r w:rsidRPr="00E15347">
        <w:rPr>
          <w:rFonts w:ascii="Times New Roman" w:hAnsi="Times New Roman" w:cs="Times New Roman"/>
          <w:sz w:val="24"/>
          <w:szCs w:val="24"/>
        </w:rPr>
        <w:t xml:space="preserve">1. </w:t>
      </w:r>
      <w:r w:rsidRPr="00E15347">
        <w:rPr>
          <w:rFonts w:ascii="Times New Roman" w:hAnsi="Times New Roman" w:cs="Times New Roman"/>
          <w:sz w:val="24"/>
          <w:szCs w:val="24"/>
          <w:u w:val="single"/>
        </w:rPr>
        <w:t>Progress Reports</w:t>
      </w:r>
      <w:r w:rsidRPr="00E15347">
        <w:rPr>
          <w:rFonts w:ascii="Times New Roman" w:hAnsi="Times New Roman" w:cs="Times New Roman"/>
          <w:sz w:val="24"/>
          <w:szCs w:val="24"/>
        </w:rPr>
        <w:t xml:space="preserve"> </w:t>
      </w:r>
    </w:p>
    <w:p w14:paraId="49A7AE35" w14:textId="77777777" w:rsidR="005E3E5E" w:rsidRPr="00E15347" w:rsidRDefault="005E3E5E" w:rsidP="005E3E5E">
      <w:pPr>
        <w:pStyle w:val="PlainText"/>
        <w:jc w:val="both"/>
        <w:rPr>
          <w:rFonts w:ascii="Times New Roman" w:hAnsi="Times New Roman" w:cs="Times New Roman"/>
          <w:sz w:val="24"/>
          <w:szCs w:val="24"/>
        </w:rPr>
      </w:pPr>
    </w:p>
    <w:p w14:paraId="40D2F508" w14:textId="77777777" w:rsidR="005E3E5E" w:rsidRPr="00E15347" w:rsidRDefault="005E3E5E" w:rsidP="005E3E5E">
      <w:pPr>
        <w:pStyle w:val="PlainText"/>
        <w:ind w:left="720"/>
        <w:jc w:val="both"/>
        <w:rPr>
          <w:rFonts w:ascii="Times New Roman" w:hAnsi="Times New Roman" w:cs="Times New Roman"/>
          <w:sz w:val="24"/>
          <w:szCs w:val="24"/>
        </w:rPr>
      </w:pPr>
      <w:r w:rsidRPr="00E15347">
        <w:rPr>
          <w:rFonts w:ascii="Times New Roman" w:hAnsi="Times New Roman" w:cs="Times New Roman"/>
          <w:sz w:val="24"/>
          <w:szCs w:val="24"/>
        </w:rPr>
        <w:t xml:space="preserve">The Contractor shall provide the report described in Section III(G)(2)(b)(i) of the Master Contract in accordance with the forms and in the format provided by the State Agency, summarizing the work performed during the contract period (see Table 1 below for the annual schedule). </w:t>
      </w:r>
    </w:p>
    <w:p w14:paraId="780EFC35" w14:textId="77777777" w:rsidR="005E3E5E" w:rsidRPr="00E15347" w:rsidRDefault="005E3E5E" w:rsidP="005E3E5E">
      <w:pPr>
        <w:pStyle w:val="PlainText"/>
        <w:jc w:val="both"/>
        <w:rPr>
          <w:rFonts w:ascii="Times New Roman" w:hAnsi="Times New Roman" w:cs="Times New Roman"/>
          <w:sz w:val="24"/>
          <w:szCs w:val="24"/>
        </w:rPr>
      </w:pPr>
    </w:p>
    <w:p w14:paraId="71EE8851" w14:textId="77777777" w:rsidR="005E3E5E" w:rsidRPr="00E15347" w:rsidRDefault="005E3E5E" w:rsidP="005E3E5E">
      <w:pPr>
        <w:pStyle w:val="PlainText"/>
        <w:ind w:firstLine="720"/>
        <w:jc w:val="both"/>
        <w:rPr>
          <w:rFonts w:ascii="Times New Roman" w:hAnsi="Times New Roman" w:cs="Times New Roman"/>
          <w:sz w:val="24"/>
          <w:szCs w:val="24"/>
        </w:rPr>
      </w:pPr>
      <w:r w:rsidRPr="00E15347">
        <w:rPr>
          <w:rFonts w:ascii="Times New Roman" w:hAnsi="Times New Roman" w:cs="Times New Roman"/>
          <w:sz w:val="24"/>
          <w:szCs w:val="24"/>
        </w:rPr>
        <w:t xml:space="preserve">2. </w:t>
      </w:r>
      <w:r w:rsidRPr="00E15347">
        <w:rPr>
          <w:rFonts w:ascii="Times New Roman" w:hAnsi="Times New Roman" w:cs="Times New Roman"/>
          <w:sz w:val="24"/>
          <w:szCs w:val="24"/>
          <w:u w:val="single"/>
        </w:rPr>
        <w:t>Final Progress Report</w:t>
      </w:r>
      <w:r w:rsidRPr="00E15347">
        <w:rPr>
          <w:rFonts w:ascii="Times New Roman" w:hAnsi="Times New Roman" w:cs="Times New Roman"/>
          <w:sz w:val="24"/>
          <w:szCs w:val="24"/>
        </w:rPr>
        <w:t xml:space="preserve"> </w:t>
      </w:r>
    </w:p>
    <w:p w14:paraId="66F0906C" w14:textId="77777777" w:rsidR="005E3E5E" w:rsidRPr="00E15347" w:rsidRDefault="005E3E5E" w:rsidP="005E3E5E">
      <w:pPr>
        <w:pStyle w:val="PlainText"/>
        <w:jc w:val="both"/>
        <w:rPr>
          <w:rFonts w:ascii="Times New Roman" w:hAnsi="Times New Roman" w:cs="Times New Roman"/>
          <w:sz w:val="24"/>
          <w:szCs w:val="24"/>
        </w:rPr>
      </w:pPr>
    </w:p>
    <w:p w14:paraId="35E168F6" w14:textId="77777777" w:rsidR="005E3E5E" w:rsidRPr="00E15347" w:rsidRDefault="005E3E5E" w:rsidP="005E3E5E">
      <w:pPr>
        <w:pStyle w:val="PlainText"/>
        <w:ind w:left="720"/>
        <w:jc w:val="both"/>
        <w:rPr>
          <w:rFonts w:ascii="Times New Roman" w:hAnsi="Times New Roman" w:cs="Times New Roman"/>
          <w:sz w:val="24"/>
          <w:szCs w:val="24"/>
        </w:rPr>
      </w:pPr>
      <w:r w:rsidRPr="00E15347">
        <w:rPr>
          <w:rFonts w:ascii="Times New Roman" w:hAnsi="Times New Roman" w:cs="Times New Roman"/>
          <w:sz w:val="24"/>
          <w:szCs w:val="24"/>
        </w:rPr>
        <w:t xml:space="preserve">Final scheduled payment will not be due until ____ days after completion of agency’s audit of the final </w:t>
      </w:r>
      <w:proofErr w:type="gramStart"/>
      <w:r w:rsidRPr="00E15347">
        <w:rPr>
          <w:rFonts w:ascii="Times New Roman" w:hAnsi="Times New Roman" w:cs="Times New Roman"/>
          <w:sz w:val="24"/>
          <w:szCs w:val="24"/>
        </w:rPr>
        <w:t>expenditures</w:t>
      </w:r>
      <w:proofErr w:type="gramEnd"/>
      <w:r w:rsidRPr="00E15347">
        <w:rPr>
          <w:rFonts w:ascii="Times New Roman" w:hAnsi="Times New Roman" w:cs="Times New Roman"/>
          <w:sz w:val="24"/>
          <w:szCs w:val="24"/>
        </w:rPr>
        <w:t xml:space="preserve"> report/documentation showing total grant expenses submitted by vendor with its final invoice. Deadline for submission of the final report is _______________. The agency shall complete its audit and notify vendor of the results no later than __________. The Contractor shall submit the report not later than ____days from the end of the contract. </w:t>
      </w:r>
    </w:p>
    <w:p w14:paraId="23846429" w14:textId="77777777" w:rsidR="005E3E5E" w:rsidRPr="00E15347" w:rsidRDefault="005E3E5E" w:rsidP="005E3E5E">
      <w:pPr>
        <w:pStyle w:val="PlainText"/>
        <w:jc w:val="both"/>
        <w:rPr>
          <w:rFonts w:ascii="Times New Roman" w:hAnsi="Times New Roman" w:cs="Times New Roman"/>
          <w:sz w:val="24"/>
          <w:szCs w:val="24"/>
        </w:rPr>
      </w:pPr>
    </w:p>
    <w:p w14:paraId="2903349D" w14:textId="77777777" w:rsidR="005E3E5E" w:rsidRPr="00E15347" w:rsidRDefault="005E3E5E" w:rsidP="005E3E5E">
      <w:pPr>
        <w:pStyle w:val="PlainText"/>
        <w:jc w:val="both"/>
        <w:rPr>
          <w:rFonts w:ascii="Times New Roman" w:hAnsi="Times New Roman" w:cs="Times New Roman"/>
          <w:b/>
          <w:sz w:val="24"/>
          <w:szCs w:val="24"/>
        </w:rPr>
      </w:pPr>
      <w:r w:rsidRPr="00E15347">
        <w:rPr>
          <w:rFonts w:ascii="Times New Roman" w:hAnsi="Times New Roman" w:cs="Times New Roman"/>
          <w:b/>
          <w:sz w:val="24"/>
          <w:szCs w:val="24"/>
        </w:rPr>
        <w:t xml:space="preserve">C. Other Reports </w:t>
      </w:r>
    </w:p>
    <w:p w14:paraId="7B063BF4" w14:textId="77777777" w:rsidR="005E3E5E" w:rsidRPr="00E15347" w:rsidRDefault="005E3E5E" w:rsidP="005E3E5E">
      <w:pPr>
        <w:pStyle w:val="PlainText"/>
        <w:jc w:val="both"/>
        <w:rPr>
          <w:rFonts w:ascii="Times New Roman" w:hAnsi="Times New Roman" w:cs="Times New Roman"/>
          <w:sz w:val="24"/>
          <w:szCs w:val="24"/>
        </w:rPr>
      </w:pPr>
    </w:p>
    <w:p w14:paraId="39370670" w14:textId="77777777" w:rsidR="005E3E5E" w:rsidRPr="00E15347" w:rsidRDefault="005E3E5E" w:rsidP="005E3E5E">
      <w:pPr>
        <w:pStyle w:val="PlainText"/>
        <w:jc w:val="both"/>
        <w:rPr>
          <w:rFonts w:ascii="Times New Roman" w:hAnsi="Times New Roman" w:cs="Times New Roman"/>
          <w:sz w:val="24"/>
          <w:szCs w:val="24"/>
        </w:rPr>
      </w:pPr>
      <w:r w:rsidRPr="00E15347">
        <w:rPr>
          <w:rFonts w:ascii="Times New Roman" w:hAnsi="Times New Roman" w:cs="Times New Roman"/>
          <w:sz w:val="24"/>
          <w:szCs w:val="24"/>
        </w:rPr>
        <w:t xml:space="preserve">The Contractor shall provide reports in accordance with the form, content and schedule as set forth in Table 1. </w:t>
      </w:r>
    </w:p>
    <w:p w14:paraId="0EFEC7D7" w14:textId="77777777" w:rsidR="005E3E5E" w:rsidRPr="00E15347" w:rsidRDefault="005E3E5E" w:rsidP="005E3E5E">
      <w:pPr>
        <w:pStyle w:val="PlainText"/>
        <w:jc w:val="both"/>
        <w:rPr>
          <w:rFonts w:ascii="Times New Roman" w:hAnsi="Times New Roman" w:cs="Times New Roman"/>
          <w:sz w:val="24"/>
          <w:szCs w:val="24"/>
        </w:rPr>
      </w:pPr>
      <w:r w:rsidRPr="00E15347">
        <w:rPr>
          <w:rFonts w:ascii="Times New Roman" w:hAnsi="Times New Roman" w:cs="Times New Roman"/>
          <w:sz w:val="24"/>
          <w:szCs w:val="24"/>
        </w:rPr>
        <w:br w:type="page"/>
      </w:r>
    </w:p>
    <w:p w14:paraId="5F452BB7" w14:textId="77777777" w:rsidR="005E3E5E" w:rsidRPr="00E15347" w:rsidRDefault="005E3E5E" w:rsidP="005E3E5E">
      <w:pPr>
        <w:pStyle w:val="PlainText"/>
        <w:jc w:val="center"/>
        <w:rPr>
          <w:rFonts w:ascii="Times New Roman" w:hAnsi="Times New Roman" w:cs="Times New Roman"/>
          <w:b/>
          <w:sz w:val="24"/>
          <w:szCs w:val="24"/>
        </w:rPr>
      </w:pPr>
      <w:r w:rsidRPr="00E15347">
        <w:rPr>
          <w:rFonts w:ascii="Times New Roman" w:hAnsi="Times New Roman" w:cs="Times New Roman"/>
          <w:b/>
          <w:sz w:val="24"/>
          <w:szCs w:val="24"/>
        </w:rPr>
        <w:lastRenderedPageBreak/>
        <w:t>TABLE I – REPORTING SCHEDULE</w:t>
      </w:r>
    </w:p>
    <w:p w14:paraId="7BAAF68D" w14:textId="77777777" w:rsidR="005E3E5E" w:rsidRPr="00E15347" w:rsidRDefault="005E3E5E" w:rsidP="005E3E5E">
      <w:pPr>
        <w:pStyle w:val="PlainText"/>
        <w:jc w:val="center"/>
        <w:rPr>
          <w:rFonts w:ascii="Times New Roman" w:hAnsi="Times New Roman" w:cs="Times New Roman"/>
          <w:b/>
          <w:sz w:val="24"/>
          <w:szCs w:val="24"/>
        </w:rPr>
      </w:pPr>
    </w:p>
    <w:p w14:paraId="68C16EB7" w14:textId="77777777" w:rsidR="005E3E5E" w:rsidRPr="00E15347" w:rsidRDefault="005E3E5E" w:rsidP="005E3E5E">
      <w:pPr>
        <w:pStyle w:val="PlainText"/>
        <w:jc w:val="both"/>
        <w:rPr>
          <w:rFonts w:ascii="Times New Roman" w:hAnsi="Times New Roman" w:cs="Times New Roman"/>
          <w:sz w:val="24"/>
          <w:szCs w:val="24"/>
        </w:rPr>
      </w:pPr>
      <w:r w:rsidRPr="00E15347">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3601"/>
        <w:gridCol w:w="3585"/>
      </w:tblGrid>
      <w:tr w:rsidR="005E3E5E" w:rsidRPr="00E15347" w14:paraId="2F5D979A" w14:textId="77777777" w:rsidTr="00A016F5">
        <w:tc>
          <w:tcPr>
            <w:tcW w:w="3672" w:type="dxa"/>
            <w:shd w:val="clear" w:color="auto" w:fill="808080"/>
          </w:tcPr>
          <w:p w14:paraId="5FC1471C" w14:textId="77777777" w:rsidR="005E3E5E" w:rsidRPr="00E15347" w:rsidRDefault="005E3E5E" w:rsidP="00A016F5">
            <w:pPr>
              <w:pStyle w:val="PlainText"/>
              <w:jc w:val="center"/>
              <w:rPr>
                <w:rFonts w:ascii="Times New Roman" w:hAnsi="Times New Roman" w:cs="Times New Roman"/>
                <w:b/>
                <w:sz w:val="24"/>
                <w:szCs w:val="24"/>
              </w:rPr>
            </w:pPr>
          </w:p>
          <w:p w14:paraId="14D1D4D7" w14:textId="77777777" w:rsidR="005E3E5E" w:rsidRPr="00E15347" w:rsidRDefault="005E3E5E" w:rsidP="00A016F5">
            <w:pPr>
              <w:pStyle w:val="PlainText"/>
              <w:jc w:val="center"/>
              <w:rPr>
                <w:rFonts w:ascii="Times New Roman" w:hAnsi="Times New Roman" w:cs="Times New Roman"/>
                <w:b/>
                <w:sz w:val="24"/>
                <w:szCs w:val="24"/>
              </w:rPr>
            </w:pPr>
          </w:p>
          <w:p w14:paraId="50DF0383" w14:textId="77777777" w:rsidR="005E3E5E" w:rsidRPr="00E15347" w:rsidRDefault="005E3E5E" w:rsidP="00A016F5">
            <w:pPr>
              <w:pStyle w:val="PlainText"/>
              <w:jc w:val="center"/>
              <w:rPr>
                <w:rFonts w:ascii="Times New Roman" w:hAnsi="Times New Roman" w:cs="Times New Roman"/>
                <w:b/>
                <w:sz w:val="24"/>
                <w:szCs w:val="24"/>
              </w:rPr>
            </w:pPr>
            <w:r w:rsidRPr="00E15347">
              <w:rPr>
                <w:rFonts w:ascii="Times New Roman" w:hAnsi="Times New Roman" w:cs="Times New Roman"/>
                <w:b/>
                <w:sz w:val="24"/>
                <w:szCs w:val="24"/>
              </w:rPr>
              <w:t>PROGRESS REPORT #</w:t>
            </w:r>
          </w:p>
          <w:p w14:paraId="16969667" w14:textId="77777777" w:rsidR="005E3E5E" w:rsidRPr="00E15347" w:rsidRDefault="005E3E5E" w:rsidP="00A016F5">
            <w:pPr>
              <w:pStyle w:val="PlainText"/>
              <w:jc w:val="center"/>
              <w:rPr>
                <w:rFonts w:ascii="Times New Roman" w:hAnsi="Times New Roman" w:cs="Times New Roman"/>
                <w:b/>
                <w:sz w:val="24"/>
                <w:szCs w:val="24"/>
              </w:rPr>
            </w:pPr>
          </w:p>
          <w:p w14:paraId="2A14B0C8" w14:textId="77777777" w:rsidR="005E3E5E" w:rsidRPr="00E15347" w:rsidRDefault="005E3E5E" w:rsidP="00A016F5">
            <w:pPr>
              <w:pStyle w:val="PlainText"/>
              <w:jc w:val="center"/>
              <w:rPr>
                <w:rFonts w:ascii="Times New Roman" w:hAnsi="Times New Roman" w:cs="Times New Roman"/>
                <w:b/>
                <w:sz w:val="24"/>
                <w:szCs w:val="24"/>
              </w:rPr>
            </w:pPr>
          </w:p>
        </w:tc>
        <w:tc>
          <w:tcPr>
            <w:tcW w:w="3672" w:type="dxa"/>
            <w:shd w:val="clear" w:color="auto" w:fill="808080"/>
          </w:tcPr>
          <w:p w14:paraId="76CEA771" w14:textId="77777777" w:rsidR="005E3E5E" w:rsidRPr="00E15347" w:rsidRDefault="005E3E5E" w:rsidP="00A016F5">
            <w:pPr>
              <w:pStyle w:val="PlainText"/>
              <w:jc w:val="both"/>
              <w:rPr>
                <w:rFonts w:ascii="Times New Roman" w:hAnsi="Times New Roman" w:cs="Times New Roman"/>
                <w:sz w:val="24"/>
                <w:szCs w:val="24"/>
              </w:rPr>
            </w:pPr>
          </w:p>
          <w:p w14:paraId="70FAA27E" w14:textId="77777777" w:rsidR="005E3E5E" w:rsidRPr="00E15347" w:rsidRDefault="005E3E5E" w:rsidP="00A016F5">
            <w:pPr>
              <w:pStyle w:val="PlainText"/>
              <w:jc w:val="both"/>
              <w:rPr>
                <w:rFonts w:ascii="Times New Roman" w:hAnsi="Times New Roman" w:cs="Times New Roman"/>
                <w:sz w:val="24"/>
                <w:szCs w:val="24"/>
              </w:rPr>
            </w:pPr>
          </w:p>
          <w:p w14:paraId="5A38B322" w14:textId="77777777" w:rsidR="005E3E5E" w:rsidRPr="00E15347" w:rsidRDefault="005E3E5E" w:rsidP="00A016F5">
            <w:pPr>
              <w:pStyle w:val="PlainText"/>
              <w:jc w:val="center"/>
              <w:rPr>
                <w:rFonts w:ascii="Times New Roman" w:hAnsi="Times New Roman" w:cs="Times New Roman"/>
                <w:b/>
                <w:sz w:val="24"/>
                <w:szCs w:val="24"/>
              </w:rPr>
            </w:pPr>
            <w:r w:rsidRPr="00E15347">
              <w:rPr>
                <w:rFonts w:ascii="Times New Roman" w:hAnsi="Times New Roman" w:cs="Times New Roman"/>
                <w:b/>
                <w:sz w:val="24"/>
                <w:szCs w:val="24"/>
              </w:rPr>
              <w:t>PERIOD COVERED</w:t>
            </w:r>
          </w:p>
          <w:p w14:paraId="4C3D06D4" w14:textId="77777777" w:rsidR="005E3E5E" w:rsidRPr="00E15347" w:rsidRDefault="005E3E5E" w:rsidP="00A016F5">
            <w:pPr>
              <w:pStyle w:val="PlainText"/>
              <w:jc w:val="center"/>
              <w:rPr>
                <w:rFonts w:ascii="Times New Roman" w:hAnsi="Times New Roman" w:cs="Times New Roman"/>
                <w:b/>
                <w:sz w:val="24"/>
                <w:szCs w:val="24"/>
              </w:rPr>
            </w:pPr>
          </w:p>
          <w:p w14:paraId="5C3BC6EF" w14:textId="77777777" w:rsidR="005E3E5E" w:rsidRPr="00E15347" w:rsidRDefault="005E3E5E" w:rsidP="00A016F5">
            <w:pPr>
              <w:pStyle w:val="PlainText"/>
              <w:jc w:val="center"/>
              <w:rPr>
                <w:rFonts w:ascii="Times New Roman" w:hAnsi="Times New Roman" w:cs="Times New Roman"/>
                <w:b/>
                <w:sz w:val="24"/>
                <w:szCs w:val="24"/>
              </w:rPr>
            </w:pPr>
          </w:p>
        </w:tc>
        <w:tc>
          <w:tcPr>
            <w:tcW w:w="3672" w:type="dxa"/>
            <w:shd w:val="clear" w:color="auto" w:fill="808080"/>
          </w:tcPr>
          <w:p w14:paraId="7C4BA972" w14:textId="77777777" w:rsidR="005E3E5E" w:rsidRPr="00E15347" w:rsidRDefault="005E3E5E" w:rsidP="00A016F5">
            <w:pPr>
              <w:pStyle w:val="PlainText"/>
              <w:jc w:val="center"/>
              <w:rPr>
                <w:rFonts w:ascii="Times New Roman" w:hAnsi="Times New Roman" w:cs="Times New Roman"/>
                <w:b/>
                <w:sz w:val="24"/>
                <w:szCs w:val="24"/>
              </w:rPr>
            </w:pPr>
          </w:p>
          <w:p w14:paraId="7DB06675" w14:textId="77777777" w:rsidR="005E3E5E" w:rsidRPr="00E15347" w:rsidRDefault="005E3E5E" w:rsidP="00A016F5">
            <w:pPr>
              <w:pStyle w:val="PlainText"/>
              <w:jc w:val="center"/>
              <w:rPr>
                <w:rFonts w:ascii="Times New Roman" w:hAnsi="Times New Roman" w:cs="Times New Roman"/>
                <w:b/>
                <w:sz w:val="24"/>
                <w:szCs w:val="24"/>
              </w:rPr>
            </w:pPr>
          </w:p>
          <w:p w14:paraId="73579402" w14:textId="77777777" w:rsidR="005E3E5E" w:rsidRPr="00E15347" w:rsidRDefault="005E3E5E" w:rsidP="00A016F5">
            <w:pPr>
              <w:pStyle w:val="PlainText"/>
              <w:jc w:val="center"/>
              <w:rPr>
                <w:rFonts w:ascii="Times New Roman" w:hAnsi="Times New Roman" w:cs="Times New Roman"/>
                <w:b/>
                <w:sz w:val="24"/>
                <w:szCs w:val="24"/>
              </w:rPr>
            </w:pPr>
            <w:r w:rsidRPr="00E15347">
              <w:rPr>
                <w:rFonts w:ascii="Times New Roman" w:hAnsi="Times New Roman" w:cs="Times New Roman"/>
                <w:b/>
                <w:sz w:val="24"/>
                <w:szCs w:val="24"/>
              </w:rPr>
              <w:t>DUE DATE</w:t>
            </w:r>
          </w:p>
          <w:p w14:paraId="01D5F429" w14:textId="77777777" w:rsidR="005E3E5E" w:rsidRPr="00E15347" w:rsidRDefault="005E3E5E" w:rsidP="00A016F5">
            <w:pPr>
              <w:pStyle w:val="PlainText"/>
              <w:jc w:val="center"/>
              <w:rPr>
                <w:rFonts w:ascii="Times New Roman" w:hAnsi="Times New Roman" w:cs="Times New Roman"/>
                <w:b/>
                <w:sz w:val="24"/>
                <w:szCs w:val="24"/>
              </w:rPr>
            </w:pPr>
          </w:p>
          <w:p w14:paraId="08047DDF" w14:textId="77777777" w:rsidR="005E3E5E" w:rsidRPr="00E15347" w:rsidRDefault="005E3E5E" w:rsidP="00A016F5">
            <w:pPr>
              <w:pStyle w:val="PlainText"/>
              <w:jc w:val="center"/>
              <w:rPr>
                <w:rFonts w:ascii="Times New Roman" w:hAnsi="Times New Roman" w:cs="Times New Roman"/>
                <w:b/>
                <w:sz w:val="24"/>
                <w:szCs w:val="24"/>
              </w:rPr>
            </w:pPr>
          </w:p>
        </w:tc>
      </w:tr>
      <w:tr w:rsidR="005E3E5E" w:rsidRPr="00E15347" w14:paraId="6AC385EE" w14:textId="77777777" w:rsidTr="00A016F5">
        <w:tc>
          <w:tcPr>
            <w:tcW w:w="3672" w:type="dxa"/>
          </w:tcPr>
          <w:p w14:paraId="348DB346" w14:textId="77777777" w:rsidR="005E3E5E" w:rsidRPr="00E15347" w:rsidRDefault="005E3E5E" w:rsidP="00A016F5">
            <w:pPr>
              <w:pStyle w:val="PlainText"/>
              <w:jc w:val="both"/>
              <w:rPr>
                <w:rFonts w:ascii="Times New Roman" w:hAnsi="Times New Roman" w:cs="Times New Roman"/>
                <w:sz w:val="24"/>
                <w:szCs w:val="24"/>
              </w:rPr>
            </w:pPr>
          </w:p>
          <w:p w14:paraId="3B2341D6"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52A16FD1"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164B8895"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37A3FD9F" w14:textId="77777777" w:rsidTr="00A016F5">
        <w:tc>
          <w:tcPr>
            <w:tcW w:w="3672" w:type="dxa"/>
          </w:tcPr>
          <w:p w14:paraId="69F5F870" w14:textId="77777777" w:rsidR="005E3E5E" w:rsidRPr="00E15347" w:rsidRDefault="005E3E5E" w:rsidP="00A016F5">
            <w:pPr>
              <w:pStyle w:val="PlainText"/>
              <w:jc w:val="both"/>
              <w:rPr>
                <w:rFonts w:ascii="Times New Roman" w:hAnsi="Times New Roman" w:cs="Times New Roman"/>
                <w:sz w:val="24"/>
                <w:szCs w:val="24"/>
              </w:rPr>
            </w:pPr>
          </w:p>
          <w:p w14:paraId="1C48DFFE"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32C5DE0E"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6BE47D33"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5C8CAE1C" w14:textId="77777777" w:rsidTr="00A016F5">
        <w:tc>
          <w:tcPr>
            <w:tcW w:w="3672" w:type="dxa"/>
          </w:tcPr>
          <w:p w14:paraId="29458C6A" w14:textId="77777777" w:rsidR="005E3E5E" w:rsidRPr="00E15347" w:rsidRDefault="005E3E5E" w:rsidP="00A016F5">
            <w:pPr>
              <w:pStyle w:val="PlainText"/>
              <w:jc w:val="both"/>
              <w:rPr>
                <w:rFonts w:ascii="Times New Roman" w:hAnsi="Times New Roman" w:cs="Times New Roman"/>
                <w:sz w:val="24"/>
                <w:szCs w:val="24"/>
              </w:rPr>
            </w:pPr>
          </w:p>
          <w:p w14:paraId="6C287534"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67253CA8"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1A94E11C"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4AF26D5F" w14:textId="77777777" w:rsidTr="00A016F5">
        <w:tc>
          <w:tcPr>
            <w:tcW w:w="3672" w:type="dxa"/>
          </w:tcPr>
          <w:p w14:paraId="1C005831" w14:textId="77777777" w:rsidR="005E3E5E" w:rsidRPr="00E15347" w:rsidRDefault="005E3E5E" w:rsidP="00A016F5">
            <w:pPr>
              <w:pStyle w:val="PlainText"/>
              <w:jc w:val="both"/>
              <w:rPr>
                <w:rFonts w:ascii="Times New Roman" w:hAnsi="Times New Roman" w:cs="Times New Roman"/>
                <w:sz w:val="24"/>
                <w:szCs w:val="24"/>
              </w:rPr>
            </w:pPr>
          </w:p>
          <w:p w14:paraId="5444187B"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536C07DD"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727699AD"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01969C3C" w14:textId="77777777" w:rsidTr="00A016F5">
        <w:tc>
          <w:tcPr>
            <w:tcW w:w="3672" w:type="dxa"/>
          </w:tcPr>
          <w:p w14:paraId="515AA22A" w14:textId="77777777" w:rsidR="005E3E5E" w:rsidRPr="00E15347" w:rsidRDefault="005E3E5E" w:rsidP="00A016F5">
            <w:pPr>
              <w:pStyle w:val="PlainText"/>
              <w:jc w:val="both"/>
              <w:rPr>
                <w:rFonts w:ascii="Times New Roman" w:hAnsi="Times New Roman" w:cs="Times New Roman"/>
                <w:sz w:val="24"/>
                <w:szCs w:val="24"/>
              </w:rPr>
            </w:pPr>
          </w:p>
          <w:p w14:paraId="1D0BF822"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6F3ADFC7"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40A7D4AC"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4DFEBE2D" w14:textId="77777777" w:rsidTr="00A016F5">
        <w:tc>
          <w:tcPr>
            <w:tcW w:w="3672" w:type="dxa"/>
          </w:tcPr>
          <w:p w14:paraId="09F463CC" w14:textId="77777777" w:rsidR="005E3E5E" w:rsidRPr="00E15347" w:rsidRDefault="005E3E5E" w:rsidP="00A016F5">
            <w:pPr>
              <w:pStyle w:val="PlainText"/>
              <w:jc w:val="both"/>
              <w:rPr>
                <w:rFonts w:ascii="Times New Roman" w:hAnsi="Times New Roman" w:cs="Times New Roman"/>
                <w:sz w:val="24"/>
                <w:szCs w:val="24"/>
              </w:rPr>
            </w:pPr>
          </w:p>
          <w:p w14:paraId="7FA52CD9"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7EB67ED2"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3A2C3BCB"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25DCBFE6" w14:textId="77777777" w:rsidTr="00A016F5">
        <w:tc>
          <w:tcPr>
            <w:tcW w:w="3672" w:type="dxa"/>
          </w:tcPr>
          <w:p w14:paraId="40D29F9C" w14:textId="77777777" w:rsidR="005E3E5E" w:rsidRPr="00E15347" w:rsidRDefault="005E3E5E" w:rsidP="00A016F5">
            <w:pPr>
              <w:pStyle w:val="PlainText"/>
              <w:jc w:val="both"/>
              <w:rPr>
                <w:rFonts w:ascii="Times New Roman" w:hAnsi="Times New Roman" w:cs="Times New Roman"/>
                <w:sz w:val="24"/>
                <w:szCs w:val="24"/>
              </w:rPr>
            </w:pPr>
          </w:p>
          <w:p w14:paraId="6B4206A6"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5F060C7B"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0619C665"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2C423F26" w14:textId="77777777" w:rsidTr="00A016F5">
        <w:tc>
          <w:tcPr>
            <w:tcW w:w="3672" w:type="dxa"/>
          </w:tcPr>
          <w:p w14:paraId="20BA9EAB" w14:textId="77777777" w:rsidR="005E3E5E" w:rsidRPr="00E15347" w:rsidRDefault="005E3E5E" w:rsidP="00A016F5">
            <w:pPr>
              <w:pStyle w:val="PlainText"/>
              <w:jc w:val="both"/>
              <w:rPr>
                <w:rFonts w:ascii="Times New Roman" w:hAnsi="Times New Roman" w:cs="Times New Roman"/>
                <w:sz w:val="24"/>
                <w:szCs w:val="24"/>
              </w:rPr>
            </w:pPr>
          </w:p>
          <w:p w14:paraId="3265BDDE"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0431CCE3"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058DCEC6"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6E7DC032" w14:textId="77777777" w:rsidTr="00A016F5">
        <w:tc>
          <w:tcPr>
            <w:tcW w:w="3672" w:type="dxa"/>
          </w:tcPr>
          <w:p w14:paraId="047D57A5" w14:textId="77777777" w:rsidR="005E3E5E" w:rsidRPr="00E15347" w:rsidRDefault="005E3E5E" w:rsidP="00A016F5">
            <w:pPr>
              <w:pStyle w:val="PlainText"/>
              <w:jc w:val="both"/>
              <w:rPr>
                <w:rFonts w:ascii="Times New Roman" w:hAnsi="Times New Roman" w:cs="Times New Roman"/>
                <w:sz w:val="24"/>
                <w:szCs w:val="24"/>
              </w:rPr>
            </w:pPr>
          </w:p>
          <w:p w14:paraId="57980951"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7EAA40FD"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648C1E92"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1AB66033" w14:textId="77777777" w:rsidTr="00A016F5">
        <w:tc>
          <w:tcPr>
            <w:tcW w:w="3672" w:type="dxa"/>
          </w:tcPr>
          <w:p w14:paraId="6943335A" w14:textId="77777777" w:rsidR="005E3E5E" w:rsidRPr="00E15347" w:rsidRDefault="005E3E5E" w:rsidP="00A016F5">
            <w:pPr>
              <w:pStyle w:val="PlainText"/>
              <w:jc w:val="both"/>
              <w:rPr>
                <w:rFonts w:ascii="Times New Roman" w:hAnsi="Times New Roman" w:cs="Times New Roman"/>
                <w:sz w:val="24"/>
                <w:szCs w:val="24"/>
              </w:rPr>
            </w:pPr>
          </w:p>
          <w:p w14:paraId="5215E0D5"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2C5F1CC1"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57DED5A1"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4C4F2EB0" w14:textId="77777777" w:rsidTr="00A016F5">
        <w:tc>
          <w:tcPr>
            <w:tcW w:w="3672" w:type="dxa"/>
          </w:tcPr>
          <w:p w14:paraId="61954EC8" w14:textId="77777777" w:rsidR="005E3E5E" w:rsidRPr="00E15347" w:rsidRDefault="005E3E5E" w:rsidP="00A016F5">
            <w:pPr>
              <w:pStyle w:val="PlainText"/>
              <w:jc w:val="both"/>
              <w:rPr>
                <w:rFonts w:ascii="Times New Roman" w:hAnsi="Times New Roman" w:cs="Times New Roman"/>
                <w:sz w:val="24"/>
                <w:szCs w:val="24"/>
              </w:rPr>
            </w:pPr>
          </w:p>
          <w:p w14:paraId="37FC28B9"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5FB3016B"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714A5942"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2AACCCEE" w14:textId="77777777" w:rsidTr="00A016F5">
        <w:tc>
          <w:tcPr>
            <w:tcW w:w="3672" w:type="dxa"/>
          </w:tcPr>
          <w:p w14:paraId="14BEFD91" w14:textId="77777777" w:rsidR="005E3E5E" w:rsidRPr="00E15347" w:rsidRDefault="005E3E5E" w:rsidP="00A016F5">
            <w:pPr>
              <w:pStyle w:val="PlainText"/>
              <w:jc w:val="both"/>
              <w:rPr>
                <w:rFonts w:ascii="Times New Roman" w:hAnsi="Times New Roman" w:cs="Times New Roman"/>
                <w:sz w:val="24"/>
                <w:szCs w:val="24"/>
              </w:rPr>
            </w:pPr>
          </w:p>
          <w:p w14:paraId="7E125F2A"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21D9D701"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3D1A07DF"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60972858" w14:textId="77777777" w:rsidTr="00A016F5">
        <w:tc>
          <w:tcPr>
            <w:tcW w:w="3672" w:type="dxa"/>
          </w:tcPr>
          <w:p w14:paraId="423E94E9" w14:textId="77777777" w:rsidR="005E3E5E" w:rsidRPr="00E15347" w:rsidRDefault="005E3E5E" w:rsidP="00A016F5">
            <w:pPr>
              <w:pStyle w:val="PlainText"/>
              <w:jc w:val="both"/>
              <w:rPr>
                <w:rFonts w:ascii="Times New Roman" w:hAnsi="Times New Roman" w:cs="Times New Roman"/>
                <w:sz w:val="24"/>
                <w:szCs w:val="24"/>
              </w:rPr>
            </w:pPr>
          </w:p>
          <w:p w14:paraId="75E38F4D"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35FD62F3"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54C9E65C" w14:textId="77777777" w:rsidR="005E3E5E" w:rsidRPr="00E15347" w:rsidRDefault="005E3E5E" w:rsidP="00A016F5">
            <w:pPr>
              <w:pStyle w:val="PlainText"/>
              <w:jc w:val="both"/>
              <w:rPr>
                <w:rFonts w:ascii="Times New Roman" w:hAnsi="Times New Roman" w:cs="Times New Roman"/>
                <w:sz w:val="24"/>
                <w:szCs w:val="24"/>
              </w:rPr>
            </w:pPr>
          </w:p>
        </w:tc>
      </w:tr>
      <w:tr w:rsidR="005E3E5E" w:rsidRPr="00E15347" w14:paraId="2882AA2B" w14:textId="77777777" w:rsidTr="00A016F5">
        <w:tc>
          <w:tcPr>
            <w:tcW w:w="3672" w:type="dxa"/>
          </w:tcPr>
          <w:p w14:paraId="21F39867" w14:textId="77777777" w:rsidR="005E3E5E" w:rsidRPr="00E15347" w:rsidRDefault="005E3E5E" w:rsidP="00A016F5">
            <w:pPr>
              <w:pStyle w:val="PlainText"/>
              <w:jc w:val="both"/>
              <w:rPr>
                <w:rFonts w:ascii="Times New Roman" w:hAnsi="Times New Roman" w:cs="Times New Roman"/>
                <w:sz w:val="24"/>
                <w:szCs w:val="24"/>
              </w:rPr>
            </w:pPr>
          </w:p>
          <w:p w14:paraId="192A787E"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0D5D41C8" w14:textId="77777777" w:rsidR="005E3E5E" w:rsidRPr="00E15347" w:rsidRDefault="005E3E5E" w:rsidP="00A016F5">
            <w:pPr>
              <w:pStyle w:val="PlainText"/>
              <w:jc w:val="both"/>
              <w:rPr>
                <w:rFonts w:ascii="Times New Roman" w:hAnsi="Times New Roman" w:cs="Times New Roman"/>
                <w:sz w:val="24"/>
                <w:szCs w:val="24"/>
              </w:rPr>
            </w:pPr>
          </w:p>
        </w:tc>
        <w:tc>
          <w:tcPr>
            <w:tcW w:w="3672" w:type="dxa"/>
          </w:tcPr>
          <w:p w14:paraId="4DB15E7C" w14:textId="77777777" w:rsidR="005E3E5E" w:rsidRPr="00E15347" w:rsidRDefault="005E3E5E" w:rsidP="00A016F5">
            <w:pPr>
              <w:pStyle w:val="PlainText"/>
              <w:jc w:val="both"/>
              <w:rPr>
                <w:rFonts w:ascii="Times New Roman" w:hAnsi="Times New Roman" w:cs="Times New Roman"/>
                <w:sz w:val="24"/>
                <w:szCs w:val="24"/>
              </w:rPr>
            </w:pPr>
          </w:p>
        </w:tc>
      </w:tr>
    </w:tbl>
    <w:p w14:paraId="37C6F569" w14:textId="77777777" w:rsidR="005E3E5E" w:rsidRPr="00E15347" w:rsidRDefault="005E3E5E" w:rsidP="005E3E5E">
      <w:pPr>
        <w:pStyle w:val="PlainText"/>
        <w:jc w:val="both"/>
        <w:rPr>
          <w:rFonts w:ascii="Times New Roman" w:hAnsi="Times New Roman" w:cs="Times New Roman"/>
          <w:sz w:val="24"/>
          <w:szCs w:val="24"/>
        </w:rPr>
      </w:pPr>
    </w:p>
    <w:p w14:paraId="66C1830D" w14:textId="77777777" w:rsidR="005E3E5E" w:rsidRPr="00E15347" w:rsidRDefault="005E3E5E" w:rsidP="005E3E5E">
      <w:pPr>
        <w:pStyle w:val="PlainText"/>
        <w:jc w:val="both"/>
        <w:rPr>
          <w:rFonts w:ascii="Times New Roman" w:hAnsi="Times New Roman" w:cs="Times New Roman"/>
          <w:sz w:val="24"/>
          <w:szCs w:val="24"/>
        </w:rPr>
      </w:pPr>
    </w:p>
    <w:p w14:paraId="28CD759F" w14:textId="77777777" w:rsidR="005E3E5E" w:rsidRPr="00E15347" w:rsidRDefault="005E3E5E" w:rsidP="005E3E5E">
      <w:pPr>
        <w:pStyle w:val="PlainText"/>
        <w:jc w:val="both"/>
        <w:rPr>
          <w:rFonts w:ascii="Times New Roman" w:hAnsi="Times New Roman" w:cs="Times New Roman"/>
          <w:sz w:val="24"/>
          <w:szCs w:val="24"/>
        </w:rPr>
      </w:pPr>
    </w:p>
    <w:p w14:paraId="50D456CF" w14:textId="07F1EB62" w:rsidR="00B003B6" w:rsidRPr="00B003B6" w:rsidRDefault="00B003B6" w:rsidP="00B003B6">
      <w:pPr>
        <w:sectPr w:rsidR="00B003B6" w:rsidRPr="00B003B6" w:rsidSect="003A599F">
          <w:footerReference w:type="default" r:id="rId23"/>
          <w:footnotePr>
            <w:numRestart w:val="eachSect"/>
          </w:footnotePr>
          <w:pgSz w:w="12240" w:h="15840"/>
          <w:pgMar w:top="720" w:right="720" w:bottom="576" w:left="720" w:header="720" w:footer="720" w:gutter="0"/>
          <w:pgNumType w:start="1"/>
          <w:cols w:space="720"/>
          <w:docGrid w:linePitch="360"/>
        </w:sectPr>
      </w:pPr>
    </w:p>
    <w:p w14:paraId="530620B0" w14:textId="6CF3A5ED" w:rsidR="00B003B6" w:rsidRDefault="00B003B6" w:rsidP="00B003B6">
      <w:pPr>
        <w:jc w:val="center"/>
        <w:rPr>
          <w:color w:val="000000"/>
          <w:sz w:val="28"/>
          <w:szCs w:val="28"/>
        </w:rPr>
      </w:pPr>
    </w:p>
    <w:p w14:paraId="60C9156F" w14:textId="19F47A57" w:rsidR="00B003B6" w:rsidRPr="007D1725" w:rsidRDefault="00B003B6" w:rsidP="00B003B6">
      <w:pPr>
        <w:jc w:val="center"/>
        <w:rPr>
          <w:color w:val="000000"/>
          <w:sz w:val="28"/>
          <w:szCs w:val="28"/>
        </w:rPr>
      </w:pPr>
      <w:r w:rsidRPr="007D1725">
        <w:rPr>
          <w:color w:val="000000"/>
          <w:sz w:val="28"/>
          <w:szCs w:val="28"/>
        </w:rPr>
        <w:t>ATTACHMENT R</w:t>
      </w:r>
    </w:p>
    <w:p w14:paraId="1D4832AC" w14:textId="77777777" w:rsidR="00B003B6" w:rsidRPr="007D1725" w:rsidRDefault="00B003B6" w:rsidP="00B003B6">
      <w:pPr>
        <w:jc w:val="center"/>
        <w:rPr>
          <w:bCs/>
        </w:rPr>
      </w:pPr>
      <w:r w:rsidRPr="007D1725">
        <w:rPr>
          <w:bCs/>
        </w:rPr>
        <w:t>DATA SECURITY AND PRIVACY PLAN</w:t>
      </w:r>
    </w:p>
    <w:p w14:paraId="75CCA0CF" w14:textId="77777777" w:rsidR="00B003B6" w:rsidRPr="007D1725" w:rsidRDefault="00B003B6" w:rsidP="00B003B6">
      <w:pPr>
        <w:jc w:val="center"/>
        <w:rPr>
          <w:bCs/>
        </w:rPr>
      </w:pPr>
    </w:p>
    <w:p w14:paraId="46422B78" w14:textId="77777777" w:rsidR="00B003B6" w:rsidRPr="007D1725" w:rsidRDefault="00B003B6" w:rsidP="00B003B6">
      <w:pPr>
        <w:rPr>
          <w:color w:val="000000"/>
        </w:rPr>
      </w:pPr>
      <w:r w:rsidRPr="007D1725">
        <w:rPr>
          <w:color w:val="000000"/>
        </w:rPr>
        <w:t xml:space="preserve">If individually identifiable data is provided to or stored by the Contractor pursuant to this agreement (the “Data”), the Contractor agrees that the data are sensitive requiring appropriate levels of security to prevent unauthorized disclosure or modification. Therefore, the Contractor </w:t>
      </w:r>
    </w:p>
    <w:p w14:paraId="738A879D" w14:textId="77777777" w:rsidR="00B003B6" w:rsidRPr="007D1725" w:rsidRDefault="00B003B6" w:rsidP="00B003B6">
      <w:pPr>
        <w:rPr>
          <w:bCs/>
        </w:rPr>
      </w:pPr>
      <w:r w:rsidRPr="007D1725">
        <w:rPr>
          <w:color w:val="000000"/>
        </w:rPr>
        <w:t>shall be subject to the following requirements:</w:t>
      </w:r>
    </w:p>
    <w:p w14:paraId="248176E4" w14:textId="77777777" w:rsidR="00B003B6" w:rsidRPr="007D1725" w:rsidRDefault="00B003B6" w:rsidP="00B003B6">
      <w:pPr>
        <w:jc w:val="center"/>
        <w:rPr>
          <w:bCs/>
        </w:rPr>
      </w:pPr>
    </w:p>
    <w:p w14:paraId="15BACF30" w14:textId="77777777" w:rsidR="00B003B6" w:rsidRPr="007D1725" w:rsidRDefault="00B003B6" w:rsidP="00EF130A">
      <w:pPr>
        <w:numPr>
          <w:ilvl w:val="0"/>
          <w:numId w:val="54"/>
        </w:numPr>
        <w:tabs>
          <w:tab w:val="clear" w:pos="2016"/>
          <w:tab w:val="num" w:pos="360"/>
        </w:tabs>
        <w:jc w:val="both"/>
        <w:rPr>
          <w:color w:val="000000"/>
        </w:rPr>
      </w:pPr>
      <w:r w:rsidRPr="007D1725">
        <w:rPr>
          <w:color w:val="000000"/>
        </w:rPr>
        <w:t>The Contractor shall take all reasonable measures to protect the confidentiality of the Data as required by federal and state laws and regulations applicable to the Contractor. These may include but are not limited to the New York State Social Services Law, Personal Privacy Protection Law and Education Law §2-d; the federal Social Security Act and Family Educational Rights and Privacy Act; internet security laws; and any regulations promulgated thereunder.</w:t>
      </w:r>
    </w:p>
    <w:p w14:paraId="3AAB2D6B" w14:textId="77777777" w:rsidR="00B003B6" w:rsidRPr="007D1725" w:rsidRDefault="00B003B6" w:rsidP="00B003B6">
      <w:pPr>
        <w:tabs>
          <w:tab w:val="left" w:pos="7392"/>
        </w:tabs>
        <w:jc w:val="both"/>
        <w:rPr>
          <w:color w:val="000000"/>
        </w:rPr>
      </w:pPr>
      <w:r w:rsidRPr="007D1725">
        <w:rPr>
          <w:color w:val="000000"/>
        </w:rPr>
        <w:tab/>
      </w:r>
    </w:p>
    <w:p w14:paraId="53FA3890" w14:textId="77777777" w:rsidR="00B003B6" w:rsidRPr="007D1725" w:rsidRDefault="00B003B6" w:rsidP="00EF130A">
      <w:pPr>
        <w:numPr>
          <w:ilvl w:val="0"/>
          <w:numId w:val="54"/>
        </w:numPr>
        <w:tabs>
          <w:tab w:val="clear" w:pos="2016"/>
          <w:tab w:val="num" w:pos="360"/>
        </w:tabs>
        <w:jc w:val="both"/>
      </w:pPr>
      <w:r w:rsidRPr="007D1725">
        <w:t xml:space="preserve">The Contractor has full and final responsibility for the security of the Data.  The Contractor agrees to implement reasonable technical and physical security measures to ensure the confidentiality, integrity and availability of the Data.  Such security measures may be reviewed by the State, both through an informal audit of policies and procedures and/or through inspection of security methods used within the Contractor's infrastructure, storage, and other physical security.  The Contractor should review its implementation and maintenance of its security review periodically to protect the data in strict compliance with statutory and regulatory requirements. </w:t>
      </w:r>
    </w:p>
    <w:p w14:paraId="4158CC39" w14:textId="77777777" w:rsidR="00B003B6" w:rsidRPr="007D1725" w:rsidRDefault="00B003B6" w:rsidP="00B003B6"/>
    <w:p w14:paraId="069F6D5E" w14:textId="77777777" w:rsidR="00B003B6" w:rsidRPr="007D1725" w:rsidRDefault="00B003B6" w:rsidP="00EF130A">
      <w:pPr>
        <w:numPr>
          <w:ilvl w:val="0"/>
          <w:numId w:val="54"/>
        </w:numPr>
        <w:tabs>
          <w:tab w:val="clear" w:pos="2016"/>
          <w:tab w:val="num" w:pos="360"/>
        </w:tabs>
      </w:pPr>
      <w:r w:rsidRPr="007D1725">
        <w:t>The Contractor's security measures must also include:</w:t>
      </w:r>
    </w:p>
    <w:p w14:paraId="2D336DA4" w14:textId="77777777" w:rsidR="00B003B6" w:rsidRPr="007D1725" w:rsidRDefault="00B003B6" w:rsidP="00B003B6"/>
    <w:p w14:paraId="2901F2CA" w14:textId="77777777" w:rsidR="00B003B6" w:rsidRPr="007D1725" w:rsidRDefault="00B003B6" w:rsidP="00B003B6">
      <w:pPr>
        <w:ind w:left="720" w:hanging="360"/>
        <w:jc w:val="both"/>
      </w:pPr>
      <w:r w:rsidRPr="007D1725">
        <w:t>a.</w:t>
      </w:r>
      <w:r w:rsidRPr="007D1725">
        <w:tab/>
        <w:t>Provision that access to the Data is restricted solely to staff who need such access to carry out the responsibilities of the Contractor under this agreement, and that such staff will not release such Data to any unauthorized party;</w:t>
      </w:r>
    </w:p>
    <w:p w14:paraId="4ACBEA6D" w14:textId="77777777" w:rsidR="00B003B6" w:rsidRPr="007D1725" w:rsidRDefault="00B003B6" w:rsidP="00B003B6">
      <w:pPr>
        <w:ind w:left="720" w:hanging="360"/>
        <w:jc w:val="both"/>
      </w:pPr>
      <w:r w:rsidRPr="007D1725">
        <w:t>b.</w:t>
      </w:r>
      <w:r w:rsidRPr="007D1725">
        <w:tab/>
        <w:t>All confidential Data are stored on computer and storage facilities maintained within Contractor's computer networks, behind appropriate firewalls;</w:t>
      </w:r>
    </w:p>
    <w:p w14:paraId="0BED3689" w14:textId="77777777" w:rsidR="00B003B6" w:rsidRPr="007D1725" w:rsidRDefault="00B003B6" w:rsidP="00B003B6">
      <w:pPr>
        <w:ind w:left="720" w:hanging="360"/>
        <w:jc w:val="both"/>
      </w:pPr>
      <w:r w:rsidRPr="007D1725">
        <w:t>c.</w:t>
      </w:r>
      <w:r w:rsidRPr="007D1725">
        <w:tab/>
        <w:t xml:space="preserve">Access to computer applications and Data are managed through appropriate </w:t>
      </w:r>
      <w:proofErr w:type="spellStart"/>
      <w:r w:rsidRPr="007D1725">
        <w:t>userID</w:t>
      </w:r>
      <w:proofErr w:type="spellEnd"/>
      <w:r w:rsidRPr="007D1725">
        <w:t>/password procedures;</w:t>
      </w:r>
    </w:p>
    <w:p w14:paraId="2651DE91" w14:textId="77777777" w:rsidR="00B003B6" w:rsidRPr="007D1725" w:rsidRDefault="00B003B6" w:rsidP="00B003B6">
      <w:pPr>
        <w:ind w:left="720" w:hanging="360"/>
        <w:jc w:val="both"/>
        <w:rPr>
          <w:strike/>
        </w:rPr>
      </w:pPr>
      <w:r w:rsidRPr="007D1725">
        <w:t>d.</w:t>
      </w:r>
      <w:r w:rsidRPr="007D1725">
        <w:tab/>
        <w:t xml:space="preserve">Contractor's computer network storing the Data is scanned for inappropriate access through an intrusion detection system. NYSED has the right to perform a site visit to review the vendor’s security practices if NYSED feels it is necessary;   </w:t>
      </w:r>
    </w:p>
    <w:p w14:paraId="2DD42E61" w14:textId="77777777" w:rsidR="00B003B6" w:rsidRPr="007D1725" w:rsidRDefault="00B003B6" w:rsidP="00B003B6">
      <w:pPr>
        <w:ind w:left="720" w:hanging="360"/>
        <w:jc w:val="both"/>
      </w:pPr>
      <w:r w:rsidRPr="007D1725">
        <w:t>e.</w:t>
      </w:r>
      <w:r w:rsidRPr="007D1725">
        <w:tab/>
        <w:t>That Contractor have a disaster recovery plan that is acceptable to the State;</w:t>
      </w:r>
    </w:p>
    <w:p w14:paraId="40040093" w14:textId="77777777" w:rsidR="00B003B6" w:rsidRPr="007D1725" w:rsidRDefault="00B003B6" w:rsidP="00B003B6">
      <w:pPr>
        <w:ind w:left="720" w:hanging="360"/>
        <w:jc w:val="both"/>
      </w:pPr>
      <w:r w:rsidRPr="007D1725">
        <w:t>f.</w:t>
      </w:r>
      <w:r w:rsidRPr="007D1725">
        <w:tab/>
        <w:t>Satisfactory redundant and uninterruptible power and fiber infrastructure provisions; and</w:t>
      </w:r>
    </w:p>
    <w:p w14:paraId="7496F039" w14:textId="77777777" w:rsidR="00B003B6" w:rsidRPr="007D1725" w:rsidRDefault="00B003B6" w:rsidP="00B003B6">
      <w:pPr>
        <w:ind w:left="720" w:hanging="360"/>
        <w:jc w:val="both"/>
      </w:pPr>
      <w:r w:rsidRPr="007D1725">
        <w:t>g.</w:t>
      </w:r>
      <w:r w:rsidRPr="007D1725">
        <w:tab/>
        <w:t>A copy of the Contractor's security review evidencing compliance with these requirements must be submitted to NYSED for review and approval within 6 months of the signing of the contract or before the first certification test is performed, whichever occurs first.</w:t>
      </w:r>
    </w:p>
    <w:p w14:paraId="5D8ABF54" w14:textId="77777777" w:rsidR="00B003B6" w:rsidRPr="007D1725" w:rsidRDefault="00B003B6" w:rsidP="00B003B6">
      <w:pPr>
        <w:ind w:left="720" w:hanging="360"/>
        <w:jc w:val="both"/>
      </w:pPr>
    </w:p>
    <w:p w14:paraId="2EDAE6D6" w14:textId="77777777" w:rsidR="00B003B6" w:rsidRPr="007D1725" w:rsidRDefault="00B003B6" w:rsidP="00EF130A">
      <w:pPr>
        <w:numPr>
          <w:ilvl w:val="0"/>
          <w:numId w:val="54"/>
        </w:numPr>
        <w:tabs>
          <w:tab w:val="clear" w:pos="2016"/>
          <w:tab w:val="num" w:pos="360"/>
        </w:tabs>
        <w:jc w:val="both"/>
      </w:pPr>
      <w:r w:rsidRPr="007D1725">
        <w:t xml:space="preserve">The Data must be returned to NYSED upon termination or expiration of this Agreement, or at such point that the Data are no longer needed for the purpose referenced in this Agreement, or, at the sole discretion of NYSED, securely destroyed.  All hard copies of personally identifiable </w:t>
      </w:r>
      <w:r w:rsidRPr="007D1725">
        <w:lastRenderedPageBreak/>
        <w:t>Data in the possession of the Contractor must be securely destroyed, and all electronic Data must be purged from the network in a manner that does not permit retrieval of the data.  The contractor is specifically prohibited from commingling any data from outside sources into the Data received from NYSED, except as specifically authorized by NYSED.</w:t>
      </w:r>
    </w:p>
    <w:p w14:paraId="1ED67A1C" w14:textId="77777777" w:rsidR="00B003B6" w:rsidRPr="007D1725" w:rsidRDefault="00B003B6" w:rsidP="00B003B6">
      <w:pPr>
        <w:ind w:left="360"/>
        <w:jc w:val="both"/>
      </w:pPr>
    </w:p>
    <w:p w14:paraId="251739E6" w14:textId="77777777" w:rsidR="00B003B6" w:rsidRPr="007D1725" w:rsidRDefault="00B003B6" w:rsidP="00EF130A">
      <w:pPr>
        <w:numPr>
          <w:ilvl w:val="0"/>
          <w:numId w:val="54"/>
        </w:numPr>
        <w:tabs>
          <w:tab w:val="clear" w:pos="2016"/>
          <w:tab w:val="num" w:pos="360"/>
        </w:tabs>
        <w:jc w:val="both"/>
      </w:pPr>
      <w:r w:rsidRPr="007D1725">
        <w:t xml:space="preserve">If personally identifiable data of students, teachers or building principals will be disclosed to the Contractor by NYSED for purposes of the Contractor providing services to NYSED, the Contractor must comply with the following requirements of Education Law §2-d (Chapter 56, Subpart L of the Laws of 2014) and any implementing regulations: </w:t>
      </w:r>
    </w:p>
    <w:p w14:paraId="0714E91A" w14:textId="77777777" w:rsidR="00B003B6" w:rsidRPr="007D1725" w:rsidRDefault="00B003B6" w:rsidP="00B003B6">
      <w:pPr>
        <w:pStyle w:val="ListParagraph"/>
        <w:rPr>
          <w:szCs w:val="24"/>
        </w:rPr>
      </w:pPr>
    </w:p>
    <w:p w14:paraId="483F34EE" w14:textId="77777777" w:rsidR="00B003B6" w:rsidRPr="007D1725" w:rsidRDefault="00B003B6" w:rsidP="00EF130A">
      <w:pPr>
        <w:numPr>
          <w:ilvl w:val="0"/>
          <w:numId w:val="55"/>
        </w:numPr>
        <w:jc w:val="both"/>
      </w:pPr>
      <w:r w:rsidRPr="007D1725">
        <w:rPr>
          <w:bCs/>
        </w:rPr>
        <w:t>Any officers or employees of the third-party contractor and its assignees who have access to student data or teacher or principal data have received or will receive training on the federal and state law governing confidentiality of such data prior to receiving access;</w:t>
      </w:r>
    </w:p>
    <w:p w14:paraId="3BDE67ED" w14:textId="77777777" w:rsidR="00B003B6" w:rsidRPr="007D1725" w:rsidRDefault="00B003B6" w:rsidP="00EF130A">
      <w:pPr>
        <w:widowControl w:val="0"/>
        <w:numPr>
          <w:ilvl w:val="0"/>
          <w:numId w:val="55"/>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7D1725">
        <w:rPr>
          <w:bCs/>
        </w:rPr>
        <w:t xml:space="preserve">  limit internal access to education records to those individuals that are determined to have legitimate educational interests;</w:t>
      </w:r>
    </w:p>
    <w:p w14:paraId="5E45C44A" w14:textId="77777777" w:rsidR="00B003B6" w:rsidRPr="007D1725" w:rsidRDefault="00B003B6" w:rsidP="00EF130A">
      <w:pPr>
        <w:widowControl w:val="0"/>
        <w:numPr>
          <w:ilvl w:val="0"/>
          <w:numId w:val="55"/>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D1725">
        <w:rPr>
          <w:bCs/>
        </w:rPr>
        <w:t xml:space="preserve">  not use the education records for any other purposes than those explicitly authorized in its contract;</w:t>
      </w:r>
    </w:p>
    <w:p w14:paraId="358838E1" w14:textId="77777777" w:rsidR="00B003B6" w:rsidRPr="007D1725" w:rsidRDefault="00B003B6" w:rsidP="00EF130A">
      <w:pPr>
        <w:widowControl w:val="0"/>
        <w:numPr>
          <w:ilvl w:val="0"/>
          <w:numId w:val="55"/>
        </w:numPr>
        <w:tabs>
          <w:tab w:val="left" w:pos="-12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D1725">
        <w:rPr>
          <w:bCs/>
        </w:rPr>
        <w:t xml:space="preserve">  except for authorized representatives of the </w:t>
      </w:r>
      <w:proofErr w:type="gramStart"/>
      <w:r w:rsidRPr="007D1725">
        <w:rPr>
          <w:bCs/>
        </w:rPr>
        <w:t>third party</w:t>
      </w:r>
      <w:proofErr w:type="gramEnd"/>
      <w:r w:rsidRPr="007D1725">
        <w:rPr>
          <w:bCs/>
        </w:rPr>
        <w:t xml:space="preserve"> contractor to the extent they are carrying out the contract, not disclose any personally identifiable information to any other party:</w:t>
      </w:r>
    </w:p>
    <w:p w14:paraId="45FADC17" w14:textId="77777777" w:rsidR="00B003B6" w:rsidRPr="007D1725" w:rsidRDefault="00B003B6" w:rsidP="00B003B6">
      <w:pPr>
        <w:tabs>
          <w:tab w:val="left" w:pos="-12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pPr>
      <w:r w:rsidRPr="007D1725">
        <w:rPr>
          <w:bCs/>
        </w:rPr>
        <w:t>(</w:t>
      </w:r>
      <w:proofErr w:type="spellStart"/>
      <w:r w:rsidRPr="007D1725">
        <w:rPr>
          <w:bCs/>
        </w:rPr>
        <w:t>i</w:t>
      </w:r>
      <w:proofErr w:type="spellEnd"/>
      <w:r w:rsidRPr="007D1725">
        <w:rPr>
          <w:bCs/>
        </w:rPr>
        <w:t xml:space="preserve">)  without </w:t>
      </w:r>
      <w:proofErr w:type="gramStart"/>
      <w:r w:rsidRPr="007D1725">
        <w:rPr>
          <w:bCs/>
        </w:rPr>
        <w:t>the  prior</w:t>
      </w:r>
      <w:proofErr w:type="gramEnd"/>
      <w:r w:rsidRPr="007D1725">
        <w:rPr>
          <w:bCs/>
        </w:rPr>
        <w:t xml:space="preserve">  written  consent  of  the parent or eligible student; or</w:t>
      </w:r>
    </w:p>
    <w:p w14:paraId="43DA3BB7" w14:textId="77777777" w:rsidR="00B003B6" w:rsidRPr="007D1725" w:rsidRDefault="00B003B6" w:rsidP="00B003B6">
      <w:p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bCs/>
        </w:rPr>
      </w:pPr>
      <w:r w:rsidRPr="007D1725">
        <w:rPr>
          <w:bCs/>
        </w:rPr>
        <w:t>(ii) unless required by statute or court order and the party provides a notice of the disclosure to the department, district board of education, or institution that provided the information no later than the time the information  is  disclosed,  unless  providing  notice of the disclosure is expressly prohibited by the statute or court order;</w:t>
      </w:r>
    </w:p>
    <w:p w14:paraId="2631C1C2" w14:textId="77777777" w:rsidR="00B003B6" w:rsidRPr="007D1725" w:rsidRDefault="00B003B6" w:rsidP="00EF130A">
      <w:pPr>
        <w:widowControl w:val="0"/>
        <w:numPr>
          <w:ilvl w:val="0"/>
          <w:numId w:val="55"/>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D1725">
        <w:rPr>
          <w:bCs/>
        </w:rPr>
        <w:t xml:space="preserve"> maintain reasonable administrative, technical and physical safeguards to protect the </w:t>
      </w:r>
      <w:proofErr w:type="gramStart"/>
      <w:r w:rsidRPr="007D1725">
        <w:rPr>
          <w:bCs/>
        </w:rPr>
        <w:t>security,  confidentiality</w:t>
      </w:r>
      <w:proofErr w:type="gramEnd"/>
      <w:r w:rsidRPr="007D1725">
        <w:rPr>
          <w:bCs/>
        </w:rPr>
        <w:t xml:space="preserve">  and  integrity of personally identifiable student information in its custody; and</w:t>
      </w:r>
    </w:p>
    <w:p w14:paraId="5DE306FE" w14:textId="77777777" w:rsidR="00B003B6" w:rsidRPr="007D1725" w:rsidRDefault="00B003B6" w:rsidP="00EF130A">
      <w:pPr>
        <w:widowControl w:val="0"/>
        <w:numPr>
          <w:ilvl w:val="0"/>
          <w:numId w:val="55"/>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7D1725">
        <w:rPr>
          <w:bCs/>
        </w:rPr>
        <w:t xml:space="preserve"> use encryption technology consistent with Education Law §2-d and any implementing regulations.</w:t>
      </w:r>
    </w:p>
    <w:p w14:paraId="69901E1B" w14:textId="77777777" w:rsidR="00B003B6" w:rsidRPr="007D1725" w:rsidRDefault="00B003B6" w:rsidP="00B003B6">
      <w:pPr>
        <w:jc w:val="both"/>
      </w:pPr>
    </w:p>
    <w:p w14:paraId="58DFD7DC" w14:textId="77777777" w:rsidR="00B003B6" w:rsidRPr="007D1725" w:rsidRDefault="00B003B6" w:rsidP="00EF130A">
      <w:pPr>
        <w:pStyle w:val="BodyTextIndent"/>
        <w:numPr>
          <w:ilvl w:val="0"/>
          <w:numId w:val="54"/>
        </w:numPr>
        <w:tabs>
          <w:tab w:val="clear" w:pos="2016"/>
          <w:tab w:val="num" w:pos="360"/>
        </w:tabs>
        <w:spacing w:after="0"/>
        <w:jc w:val="both"/>
        <w:rPr>
          <w:szCs w:val="24"/>
        </w:rPr>
      </w:pPr>
      <w:r w:rsidRPr="007D1725">
        <w:rPr>
          <w:szCs w:val="24"/>
        </w:rPr>
        <w:t xml:space="preserve">If requested by NYSED to make any disclosure of aggregated data using the Data provided to or stored by the Contractor, Contractor must ensure that the disclosed aggregated data cannot reasonably be used to identify a </w:t>
      </w:r>
      <w:proofErr w:type="gramStart"/>
      <w:r w:rsidRPr="007D1725">
        <w:rPr>
          <w:szCs w:val="24"/>
        </w:rPr>
        <w:t>particular individual</w:t>
      </w:r>
      <w:proofErr w:type="gramEnd"/>
      <w:r w:rsidRPr="007D1725">
        <w:rPr>
          <w:szCs w:val="24"/>
        </w:rPr>
        <w:t>.  Aggregated data will be considered identifiable if the disclosure has less than five (5) data elements per cell or the data elements per cell comprise 100% of the subject population.</w:t>
      </w:r>
    </w:p>
    <w:p w14:paraId="1E68FBE6" w14:textId="77777777" w:rsidR="00B003B6" w:rsidRPr="007D1725" w:rsidRDefault="00B003B6" w:rsidP="00B003B6">
      <w:pPr>
        <w:jc w:val="both"/>
      </w:pPr>
    </w:p>
    <w:p w14:paraId="3C946C63" w14:textId="77777777" w:rsidR="00B003B6" w:rsidRPr="007D1725" w:rsidRDefault="00B003B6" w:rsidP="00EF130A">
      <w:pPr>
        <w:numPr>
          <w:ilvl w:val="0"/>
          <w:numId w:val="54"/>
        </w:numPr>
        <w:tabs>
          <w:tab w:val="clear" w:pos="2016"/>
          <w:tab w:val="num" w:pos="360"/>
        </w:tabs>
        <w:jc w:val="both"/>
      </w:pPr>
      <w:r w:rsidRPr="007D1725">
        <w:t xml:space="preserve">Contractor agrees that all Data shall remain at all times the property of the </w:t>
      </w:r>
      <w:proofErr w:type="gramStart"/>
      <w:r w:rsidRPr="007D1725">
        <w:t>State, and</w:t>
      </w:r>
      <w:proofErr w:type="gramEnd"/>
      <w:r w:rsidRPr="007D1725">
        <w:t xml:space="preserve"> may not be used for any purpose other than the purpose outlined in this Agreement without the express written permission of NYSED.  The Contractor has no ownership of or licensing rights to the Data except as provided in this Agreement, and Contractor specifically agrees that it will not sell, give or otherwise transfer the Data to any third party without NYSED’s express prior approval.  </w:t>
      </w:r>
    </w:p>
    <w:p w14:paraId="250EF6E5" w14:textId="77777777" w:rsidR="00B003B6" w:rsidRPr="007D1725" w:rsidRDefault="00B003B6" w:rsidP="00B003B6">
      <w:pPr>
        <w:jc w:val="both"/>
      </w:pPr>
    </w:p>
    <w:p w14:paraId="4A227C5E" w14:textId="77777777" w:rsidR="00B003B6" w:rsidRPr="007D1725" w:rsidRDefault="00B003B6" w:rsidP="00EF130A">
      <w:pPr>
        <w:numPr>
          <w:ilvl w:val="0"/>
          <w:numId w:val="54"/>
        </w:numPr>
        <w:tabs>
          <w:tab w:val="clear" w:pos="2016"/>
          <w:tab w:val="num" w:pos="360"/>
        </w:tabs>
        <w:jc w:val="both"/>
      </w:pPr>
      <w:r w:rsidRPr="007D1725">
        <w:lastRenderedPageBreak/>
        <w:t xml:space="preserve">The Contractor must ensure that these confidentiality and security provisions apply to any subcontractor engaged by the Contractor for the work under this agreement.  The Contractor shall take full responsibility for the acts and omissions of its subcontractors, and the use of subcontractors shall not impair the rights of NYSED against the Contractor in accordance with this Agreement. </w:t>
      </w:r>
    </w:p>
    <w:p w14:paraId="2809FF70" w14:textId="77777777" w:rsidR="00B003B6" w:rsidRPr="007D1725" w:rsidRDefault="00B003B6" w:rsidP="00B003B6">
      <w:pPr>
        <w:jc w:val="both"/>
      </w:pPr>
    </w:p>
    <w:p w14:paraId="229924A3" w14:textId="77777777" w:rsidR="00B003B6" w:rsidRPr="007D1725" w:rsidRDefault="00B003B6" w:rsidP="00EF130A">
      <w:pPr>
        <w:numPr>
          <w:ilvl w:val="0"/>
          <w:numId w:val="54"/>
        </w:numPr>
        <w:tabs>
          <w:tab w:val="clear" w:pos="2016"/>
          <w:tab w:val="num" w:pos="360"/>
        </w:tabs>
        <w:jc w:val="both"/>
      </w:pPr>
      <w:r w:rsidRPr="007D1725">
        <w:t xml:space="preserve">Hardware, software and services acquired by the Contractor under this Agreement may not be used for other activities beyond those described in the scope of the contract unless authorized in advance by NYSED.  </w:t>
      </w:r>
    </w:p>
    <w:p w14:paraId="681F367D" w14:textId="77777777" w:rsidR="00B003B6" w:rsidRPr="007D1725" w:rsidRDefault="00B003B6" w:rsidP="00B003B6">
      <w:pPr>
        <w:jc w:val="both"/>
      </w:pPr>
    </w:p>
    <w:p w14:paraId="107A38DF" w14:textId="77777777" w:rsidR="00B003B6" w:rsidRPr="007D1725" w:rsidRDefault="00B003B6" w:rsidP="00EF130A">
      <w:pPr>
        <w:numPr>
          <w:ilvl w:val="0"/>
          <w:numId w:val="54"/>
        </w:numPr>
        <w:tabs>
          <w:tab w:val="clear" w:pos="2016"/>
          <w:tab w:val="num" w:pos="360"/>
        </w:tabs>
        <w:jc w:val="both"/>
      </w:pPr>
      <w:r w:rsidRPr="007D1725">
        <w:t xml:space="preserve">Security of Location - Server room will remain a restricted access, locked room with access via security cards.  The list of staff with access to the server room will continue to be reviewed quarterly against the number of times each staff </w:t>
      </w:r>
      <w:proofErr w:type="gramStart"/>
      <w:r w:rsidRPr="007D1725">
        <w:t>actually gained</w:t>
      </w:r>
      <w:proofErr w:type="gramEnd"/>
      <w:r w:rsidRPr="007D1725">
        <w:t xml:space="preserve"> access to the server room.</w:t>
      </w:r>
    </w:p>
    <w:p w14:paraId="3BE48639" w14:textId="77777777" w:rsidR="00B003B6" w:rsidRPr="007D1725" w:rsidRDefault="00B003B6" w:rsidP="00B003B6">
      <w:pPr>
        <w:pStyle w:val="ListParagraph"/>
        <w:rPr>
          <w:szCs w:val="24"/>
        </w:rPr>
      </w:pPr>
    </w:p>
    <w:p w14:paraId="48FE0FEC" w14:textId="77777777" w:rsidR="00B003B6" w:rsidRPr="007D1725" w:rsidRDefault="00B003B6" w:rsidP="00EF130A">
      <w:pPr>
        <w:numPr>
          <w:ilvl w:val="0"/>
          <w:numId w:val="54"/>
        </w:numPr>
        <w:tabs>
          <w:tab w:val="clear" w:pos="2016"/>
          <w:tab w:val="num" w:pos="360"/>
        </w:tabs>
        <w:jc w:val="both"/>
      </w:pPr>
      <w:r w:rsidRPr="007D1725">
        <w:t xml:space="preserve">Breach Notification.  </w:t>
      </w:r>
    </w:p>
    <w:p w14:paraId="37D5FEA0" w14:textId="77777777" w:rsidR="00B003B6" w:rsidRPr="007D1725" w:rsidRDefault="00B003B6" w:rsidP="00EF130A">
      <w:pPr>
        <w:numPr>
          <w:ilvl w:val="0"/>
          <w:numId w:val="56"/>
        </w:numPr>
        <w:jc w:val="both"/>
      </w:pPr>
      <w:r w:rsidRPr="007D1725">
        <w:rPr>
          <w:bCs/>
        </w:rPr>
        <w:t>Contractor that receives student data or teacher or principal data pursuant to a contract or other written agreement with an educational agency shall be required to notify such educational agency of any breach of security resulting in an unauthorized release of such data in accordance with Education Law §2-d and any implementing regulations.  Upon such notification, the educational agency shall take appropriate action in accordance with Education Law §2-d and any implementing regulations.</w:t>
      </w:r>
    </w:p>
    <w:p w14:paraId="2796013D" w14:textId="77777777" w:rsidR="00B003B6" w:rsidRPr="007D1725" w:rsidRDefault="00B003B6" w:rsidP="00B003B6">
      <w:pPr>
        <w:ind w:left="720"/>
        <w:jc w:val="both"/>
      </w:pPr>
    </w:p>
    <w:p w14:paraId="40BA5515" w14:textId="77777777" w:rsidR="00B003B6" w:rsidRPr="007D1725" w:rsidRDefault="00B003B6" w:rsidP="00EF130A">
      <w:pPr>
        <w:numPr>
          <w:ilvl w:val="0"/>
          <w:numId w:val="56"/>
        </w:numPr>
        <w:jc w:val="both"/>
      </w:pPr>
      <w:r w:rsidRPr="007D1725">
        <w:rPr>
          <w:bCs/>
        </w:rPr>
        <w:t>In the event that the State is required, pursuant to Education Law §2-d(6)(b), to notify one or more parent, eligible student, teacher or principal of an unauthorized release of student data by the Contractor or its assignee, the Contractor shall promptly reimburse the State for the full cost of such notification.</w:t>
      </w:r>
    </w:p>
    <w:p w14:paraId="475ECAE3" w14:textId="77777777" w:rsidR="00B003B6" w:rsidRPr="007D1725" w:rsidRDefault="00B003B6" w:rsidP="00B003B6">
      <w:pPr>
        <w:pStyle w:val="ListParagraph"/>
        <w:rPr>
          <w:szCs w:val="24"/>
        </w:rPr>
      </w:pPr>
    </w:p>
    <w:p w14:paraId="1A9A5284" w14:textId="77777777" w:rsidR="00B003B6" w:rsidRPr="007D1725" w:rsidRDefault="00B003B6" w:rsidP="00EF130A">
      <w:pPr>
        <w:numPr>
          <w:ilvl w:val="0"/>
          <w:numId w:val="56"/>
        </w:numPr>
        <w:jc w:val="both"/>
      </w:pPr>
      <w:r w:rsidRPr="007D1725">
        <w:t>Contractor acknowledges that it may be subject to penalties under Education Law §§2-</w:t>
      </w:r>
      <w:proofErr w:type="gramStart"/>
      <w:r w:rsidRPr="007D1725">
        <w:t>d(</w:t>
      </w:r>
      <w:proofErr w:type="gramEnd"/>
      <w:r w:rsidRPr="007D1725">
        <w:t>6)and 2-d(7) for unauthorized disclosure of personally identifiable student, teacher or principal data.</w:t>
      </w:r>
    </w:p>
    <w:p w14:paraId="2D5C4295" w14:textId="77777777" w:rsidR="00B003B6" w:rsidRPr="007D1725" w:rsidRDefault="00B003B6" w:rsidP="00B003B6">
      <w:pPr>
        <w:pStyle w:val="ListParagraph"/>
        <w:rPr>
          <w:szCs w:val="24"/>
        </w:rPr>
      </w:pPr>
    </w:p>
    <w:p w14:paraId="4773238C" w14:textId="77777777" w:rsidR="00B003B6" w:rsidRPr="001B60E1" w:rsidRDefault="00B003B6" w:rsidP="00EF130A">
      <w:pPr>
        <w:numPr>
          <w:ilvl w:val="0"/>
          <w:numId w:val="56"/>
        </w:numPr>
        <w:jc w:val="both"/>
        <w:rPr>
          <w:rFonts w:cs="Tahoma"/>
          <w:b/>
        </w:rPr>
      </w:pPr>
      <w:r w:rsidRPr="001B60E1">
        <w:t xml:space="preserve">Contractor agrees that it will cooperate and promptly comply with any inquiries from the State based upon the State’s receipt of a complaint or other information indicating that an improper or unauthorized disclosure of personally identifiable information may have occurred.  Contractor will permit on-site examination and </w:t>
      </w:r>
      <w:proofErr w:type="gramStart"/>
      <w:r w:rsidRPr="001B60E1">
        <w:t>inspection, and</w:t>
      </w:r>
      <w:proofErr w:type="gramEnd"/>
      <w:r w:rsidRPr="001B60E1">
        <w:t xml:space="preserve"> will provide at its own cost necessary documentation or testimony of any employee, representative or assignee of Contractor relating to the alleged improper disclosure of data. </w:t>
      </w:r>
    </w:p>
    <w:p w14:paraId="0A8206EF" w14:textId="1149A1E4" w:rsidR="005E3E5E" w:rsidRPr="00E15347" w:rsidRDefault="005E3E5E" w:rsidP="005E3E5E">
      <w:pPr>
        <w:pStyle w:val="PlainText"/>
        <w:jc w:val="both"/>
        <w:rPr>
          <w:rFonts w:ascii="Times New Roman" w:hAnsi="Times New Roman" w:cs="Times New Roman"/>
          <w:sz w:val="24"/>
          <w:szCs w:val="24"/>
        </w:rPr>
      </w:pPr>
    </w:p>
    <w:p w14:paraId="3950B18E" w14:textId="77777777" w:rsidR="005E3E5E" w:rsidRPr="00E15347" w:rsidRDefault="005E3E5E" w:rsidP="005E3E5E">
      <w:pPr>
        <w:pStyle w:val="PlainText"/>
        <w:jc w:val="both"/>
        <w:rPr>
          <w:rFonts w:ascii="Times New Roman" w:hAnsi="Times New Roman" w:cs="Times New Roman"/>
          <w:sz w:val="24"/>
          <w:szCs w:val="24"/>
        </w:rPr>
      </w:pPr>
    </w:p>
    <w:p w14:paraId="67B85DEE" w14:textId="77777777" w:rsidR="005E3E5E" w:rsidRDefault="005E3E5E" w:rsidP="005E3E5E"/>
    <w:p w14:paraId="26F85DB6" w14:textId="77777777" w:rsidR="005E3E5E" w:rsidRPr="00E33139" w:rsidRDefault="005E3E5E" w:rsidP="005E3E5E">
      <w:pPr>
        <w:pStyle w:val="PlainText"/>
        <w:jc w:val="both"/>
        <w:rPr>
          <w:b/>
        </w:rPr>
      </w:pPr>
    </w:p>
    <w:p w14:paraId="212FD853" w14:textId="77777777" w:rsidR="00A80A14" w:rsidRDefault="00A80A14" w:rsidP="005E3E5E">
      <w:pPr>
        <w:suppressAutoHyphens/>
        <w:ind w:left="360"/>
        <w:jc w:val="center"/>
        <w:rPr>
          <w:b/>
          <w:color w:val="000000"/>
        </w:rPr>
      </w:pPr>
    </w:p>
    <w:sectPr w:rsidR="00A80A14" w:rsidSect="00EF130A">
      <w:headerReference w:type="default" r:id="rId24"/>
      <w:footerReference w:type="default" r:id="rId25"/>
      <w:footnotePr>
        <w:numRestart w:val="eachSect"/>
      </w:footnotePr>
      <w:pgSz w:w="12240" w:h="15840"/>
      <w:pgMar w:top="1440" w:right="1440" w:bottom="1440" w:left="1440" w:header="720" w:footer="57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998DC" w14:textId="77777777" w:rsidR="007C6A7B" w:rsidRDefault="007C6A7B">
      <w:r>
        <w:separator/>
      </w:r>
    </w:p>
  </w:endnote>
  <w:endnote w:type="continuationSeparator" w:id="0">
    <w:p w14:paraId="429F9E93" w14:textId="77777777" w:rsidR="007C6A7B" w:rsidRDefault="007C6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 Roman 12p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hicago">
    <w:altName w:val="Arial"/>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E0753" w14:textId="77777777" w:rsidR="007C6A7B" w:rsidRPr="00BB577C" w:rsidRDefault="007C6A7B" w:rsidP="00426A5E">
    <w:pPr>
      <w:rPr>
        <w:sz w:val="20"/>
        <w:szCs w:val="20"/>
      </w:rPr>
    </w:pPr>
    <w:r w:rsidRPr="00BB577C">
      <w:rPr>
        <w:sz w:val="20"/>
        <w:szCs w:val="20"/>
      </w:rPr>
      <w:t xml:space="preserve">Contract Number: # </w:t>
    </w:r>
    <w:r>
      <w:rPr>
        <w:sz w:val="20"/>
        <w:szCs w:val="20"/>
      </w:rPr>
      <w:fldChar w:fldCharType="begin"/>
    </w:r>
    <w:r>
      <w:rPr>
        <w:sz w:val="20"/>
        <w:szCs w:val="20"/>
      </w:rPr>
      <w:instrText xml:space="preserve"> MERGEFIELD  ContractNumb </w:instrText>
    </w:r>
    <w:r>
      <w:rPr>
        <w:sz w:val="20"/>
        <w:szCs w:val="20"/>
      </w:rPr>
      <w:fldChar w:fldCharType="end"/>
    </w:r>
  </w:p>
  <w:p w14:paraId="740BD8A9" w14:textId="77777777" w:rsidR="007C6A7B" w:rsidRPr="00BB577C" w:rsidRDefault="007C6A7B" w:rsidP="00426A5E">
    <w:pPr>
      <w:rPr>
        <w:sz w:val="20"/>
        <w:szCs w:val="20"/>
      </w:rPr>
    </w:pPr>
    <w:r>
      <w:rPr>
        <w:sz w:val="20"/>
        <w:szCs w:val="20"/>
      </w:rPr>
      <w:t xml:space="preserve">Page </w:t>
    </w:r>
    <w:r w:rsidRPr="00426A5E">
      <w:rPr>
        <w:sz w:val="20"/>
        <w:szCs w:val="20"/>
      </w:rPr>
      <w:fldChar w:fldCharType="begin"/>
    </w:r>
    <w:r w:rsidRPr="00426A5E">
      <w:rPr>
        <w:sz w:val="20"/>
        <w:szCs w:val="20"/>
      </w:rPr>
      <w:instrText xml:space="preserve"> PAGE   \* MERGEFORMAT </w:instrText>
    </w:r>
    <w:r w:rsidRPr="00426A5E">
      <w:rPr>
        <w:sz w:val="20"/>
        <w:szCs w:val="20"/>
      </w:rPr>
      <w:fldChar w:fldCharType="separate"/>
    </w:r>
    <w:r>
      <w:rPr>
        <w:noProof/>
        <w:sz w:val="20"/>
        <w:szCs w:val="20"/>
      </w:rPr>
      <w:t>2</w:t>
    </w:r>
    <w:r w:rsidRPr="00426A5E">
      <w:rPr>
        <w:noProof/>
        <w:sz w:val="20"/>
        <w:szCs w:val="20"/>
      </w:rPr>
      <w:fldChar w:fldCharType="end"/>
    </w:r>
    <w:r w:rsidRPr="00BB577C">
      <w:rPr>
        <w:sz w:val="20"/>
        <w:szCs w:val="20"/>
      </w:rPr>
      <w:t xml:space="preserve"> of 2</w:t>
    </w:r>
    <w:r>
      <w:rPr>
        <w:sz w:val="20"/>
        <w:szCs w:val="20"/>
      </w:rPr>
      <w:t xml:space="preserve">, </w:t>
    </w:r>
    <w:r w:rsidRPr="00BB577C">
      <w:rPr>
        <w:sz w:val="20"/>
        <w:szCs w:val="20"/>
      </w:rPr>
      <w:t xml:space="preserve">Master </w:t>
    </w:r>
    <w:r>
      <w:rPr>
        <w:sz w:val="20"/>
        <w:szCs w:val="20"/>
      </w:rPr>
      <w:t xml:space="preserve">Contract for </w:t>
    </w:r>
    <w:r w:rsidRPr="00BB577C">
      <w:rPr>
        <w:sz w:val="20"/>
        <w:szCs w:val="20"/>
      </w:rPr>
      <w:t>Grant</w:t>
    </w:r>
    <w:r>
      <w:rPr>
        <w:sz w:val="20"/>
        <w:szCs w:val="20"/>
      </w:rPr>
      <w:t>s –</w:t>
    </w:r>
    <w:r w:rsidRPr="00BB577C">
      <w:rPr>
        <w:sz w:val="20"/>
        <w:szCs w:val="20"/>
      </w:rPr>
      <w:t xml:space="preserve"> Face Page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B7117" w14:textId="77777777" w:rsidR="00B003B6" w:rsidRDefault="00B003B6" w:rsidP="003A599F">
    <w:pPr>
      <w:autoSpaceDE w:val="0"/>
      <w:autoSpaceDN w:val="0"/>
      <w:adjustRightInd w:val="0"/>
      <w:rPr>
        <w:sz w:val="20"/>
        <w:szCs w:val="20"/>
      </w:rPr>
    </w:pPr>
    <w:r>
      <w:rPr>
        <w:sz w:val="20"/>
        <w:szCs w:val="20"/>
      </w:rPr>
      <w:t xml:space="preserve">Contract Number: # </w:t>
    </w:r>
    <w:r>
      <w:rPr>
        <w:sz w:val="20"/>
        <w:szCs w:val="20"/>
      </w:rPr>
      <w:fldChar w:fldCharType="begin"/>
    </w:r>
    <w:r>
      <w:rPr>
        <w:sz w:val="20"/>
        <w:szCs w:val="20"/>
      </w:rPr>
      <w:instrText xml:space="preserve"> MERGEFIELD  ContractNumb </w:instrText>
    </w:r>
    <w:r>
      <w:rPr>
        <w:sz w:val="20"/>
        <w:szCs w:val="20"/>
      </w:rPr>
      <w:fldChar w:fldCharType="end"/>
    </w:r>
  </w:p>
  <w:p w14:paraId="75CE5AFD" w14:textId="6C0E3ACF" w:rsidR="00B003B6" w:rsidRPr="002D5531" w:rsidRDefault="00B003B6" w:rsidP="003A599F">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3</w:t>
    </w:r>
    <w:r>
      <w:rPr>
        <w:b/>
        <w:bCs/>
        <w:sz w:val="24"/>
        <w:szCs w:val="24"/>
      </w:rPr>
      <w:fldChar w:fldCharType="end"/>
    </w:r>
    <w:r>
      <w:t xml:space="preserve"> of </w:t>
    </w:r>
    <w:r w:rsidR="00EF130A">
      <w:t>3</w:t>
    </w:r>
    <w:r>
      <w:t xml:space="preserve">, Attachment </w:t>
    </w:r>
    <w:r w:rsidR="00EF130A">
      <w:t>R</w:t>
    </w:r>
    <w:r>
      <w:t xml:space="preserve"> – </w:t>
    </w:r>
    <w:r w:rsidR="00EF130A">
      <w:t>Data Security and Privacy Plan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CF35" w14:textId="77777777" w:rsidR="007C6A7B" w:rsidRPr="00BB577C" w:rsidRDefault="007C6A7B" w:rsidP="002C72CF">
    <w:pPr>
      <w:rPr>
        <w:sz w:val="20"/>
        <w:szCs w:val="20"/>
      </w:rPr>
    </w:pPr>
    <w:r w:rsidRPr="00BB577C">
      <w:rPr>
        <w:sz w:val="20"/>
        <w:szCs w:val="20"/>
      </w:rPr>
      <w:t xml:space="preserve">Contract Number: # </w:t>
    </w:r>
    <w:r>
      <w:rPr>
        <w:sz w:val="20"/>
        <w:szCs w:val="20"/>
      </w:rPr>
      <w:fldChar w:fldCharType="begin"/>
    </w:r>
    <w:r>
      <w:rPr>
        <w:sz w:val="20"/>
        <w:szCs w:val="20"/>
      </w:rPr>
      <w:instrText xml:space="preserve"> MERGEFIELD  ContractNumb </w:instrText>
    </w:r>
    <w:r>
      <w:rPr>
        <w:sz w:val="20"/>
        <w:szCs w:val="20"/>
      </w:rPr>
      <w:fldChar w:fldCharType="end"/>
    </w:r>
  </w:p>
  <w:p w14:paraId="0F00FC86" w14:textId="77777777" w:rsidR="007C6A7B" w:rsidRPr="00BB577C" w:rsidRDefault="007C6A7B" w:rsidP="002C72CF">
    <w:pPr>
      <w:rPr>
        <w:sz w:val="20"/>
        <w:szCs w:val="20"/>
      </w:rPr>
    </w:pPr>
    <w:r w:rsidRPr="00BB577C">
      <w:rPr>
        <w:sz w:val="20"/>
        <w:szCs w:val="20"/>
      </w:rPr>
      <w:t>Page 1 of 1</w:t>
    </w:r>
    <w:r>
      <w:rPr>
        <w:sz w:val="20"/>
        <w:szCs w:val="20"/>
      </w:rPr>
      <w:t xml:space="preserve">, </w:t>
    </w:r>
    <w:r w:rsidRPr="00BB577C">
      <w:rPr>
        <w:sz w:val="20"/>
        <w:szCs w:val="20"/>
      </w:rPr>
      <w:t>Master Contract</w:t>
    </w:r>
    <w:r>
      <w:rPr>
        <w:sz w:val="20"/>
        <w:szCs w:val="20"/>
      </w:rPr>
      <w:t xml:space="preserve"> for Grants – </w:t>
    </w:r>
    <w:r w:rsidRPr="00BB577C">
      <w:rPr>
        <w:sz w:val="20"/>
        <w:szCs w:val="20"/>
      </w:rPr>
      <w:t>Signature Page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1603" w14:textId="77777777" w:rsidR="007C6A7B" w:rsidRDefault="007C6A7B" w:rsidP="002C72CF">
    <w:pPr>
      <w:rPr>
        <w:sz w:val="20"/>
        <w:szCs w:val="20"/>
      </w:rPr>
    </w:pPr>
    <w:r>
      <w:rPr>
        <w:sz w:val="20"/>
        <w:szCs w:val="20"/>
      </w:rPr>
      <w:t xml:space="preserve">Contract Number: # </w:t>
    </w:r>
    <w:r>
      <w:rPr>
        <w:sz w:val="20"/>
        <w:szCs w:val="20"/>
      </w:rPr>
      <w:fldChar w:fldCharType="begin"/>
    </w:r>
    <w:r>
      <w:rPr>
        <w:sz w:val="20"/>
        <w:szCs w:val="20"/>
      </w:rPr>
      <w:instrText xml:space="preserve"> MERGEFIELD  ContractNumb </w:instrText>
    </w:r>
    <w:r>
      <w:rPr>
        <w:sz w:val="20"/>
        <w:szCs w:val="20"/>
      </w:rPr>
      <w:fldChar w:fldCharType="end"/>
    </w:r>
  </w:p>
  <w:p w14:paraId="303A5DD0" w14:textId="77777777" w:rsidR="007C6A7B" w:rsidRPr="00EB5006" w:rsidRDefault="007C6A7B" w:rsidP="002C72CF">
    <w:pPr>
      <w:pStyle w:val="Footer"/>
    </w:pPr>
    <w:r>
      <w:t xml:space="preserve">Page </w:t>
    </w:r>
    <w:r>
      <w:fldChar w:fldCharType="begin"/>
    </w:r>
    <w:r>
      <w:instrText xml:space="preserve"> PAGE   \* MERGEFORMAT </w:instrText>
    </w:r>
    <w:r>
      <w:fldChar w:fldCharType="separate"/>
    </w:r>
    <w:r>
      <w:rPr>
        <w:noProof/>
      </w:rPr>
      <w:t>25</w:t>
    </w:r>
    <w:r>
      <w:rPr>
        <w:noProof/>
      </w:rPr>
      <w:fldChar w:fldCharType="end"/>
    </w:r>
    <w:r>
      <w:t xml:space="preserve"> of 25, Master Contract for Grants – Standard Terms and Conditions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EF92D" w14:textId="77777777" w:rsidR="007C6A7B" w:rsidRPr="00EF2137" w:rsidRDefault="007C6A7B" w:rsidP="007C66C7">
    <w:pPr>
      <w:pStyle w:val="Footer"/>
    </w:pPr>
    <w:r w:rsidRPr="00EF2137">
      <w:t>Contract Number:</w:t>
    </w:r>
    <w:r>
      <w:t xml:space="preserve"> </w:t>
    </w:r>
    <w:r w:rsidRPr="00EF2137">
      <w:t xml:space="preserve">#  </w:t>
    </w:r>
    <w:r>
      <w:fldChar w:fldCharType="begin"/>
    </w:r>
    <w:r>
      <w:instrText xml:space="preserve"> MERGEFIELD  ContractNumb </w:instrText>
    </w:r>
    <w:r>
      <w:rPr>
        <w:noProof/>
      </w:rPr>
      <w:fldChar w:fldCharType="end"/>
    </w:r>
  </w:p>
  <w:p w14:paraId="6F5A0DB5" w14:textId="77777777" w:rsidR="007C6A7B" w:rsidRPr="009C314F" w:rsidRDefault="007C6A7B" w:rsidP="007C66C7">
    <w:pPr>
      <w:pStyle w:val="Footer"/>
    </w:pPr>
    <w:r w:rsidRPr="00EF2137">
      <w:t xml:space="preserve">Page </w:t>
    </w:r>
    <w:r>
      <w:fldChar w:fldCharType="begin"/>
    </w:r>
    <w:r>
      <w:instrText xml:space="preserve"> PAGE   \* MERGEFORMAT </w:instrText>
    </w:r>
    <w:r>
      <w:fldChar w:fldCharType="separate"/>
    </w:r>
    <w:r>
      <w:rPr>
        <w:noProof/>
      </w:rPr>
      <w:t>7</w:t>
    </w:r>
    <w:r>
      <w:rPr>
        <w:noProof/>
      </w:rPr>
      <w:fldChar w:fldCharType="end"/>
    </w:r>
    <w:r w:rsidRPr="00EF2137">
      <w:t xml:space="preserve"> of </w:t>
    </w:r>
    <w:r>
      <w:t>7, Attachment B-1 – Expenditure-Based Budget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3CE0" w14:textId="77777777" w:rsidR="007C6A7B" w:rsidRPr="00EF2137" w:rsidRDefault="007C6A7B" w:rsidP="003A599F">
    <w:pPr>
      <w:pStyle w:val="Footer"/>
    </w:pPr>
    <w:r w:rsidRPr="00EF2137">
      <w:t xml:space="preserve">Contract </w:t>
    </w:r>
    <w:proofErr w:type="gramStart"/>
    <w:r w:rsidRPr="00EF2137">
      <w:t>Number:#</w:t>
    </w:r>
    <w:proofErr w:type="gramEnd"/>
    <w:r w:rsidRPr="00EF2137">
      <w:t xml:space="preserve">  </w:t>
    </w:r>
    <w:r>
      <w:fldChar w:fldCharType="begin"/>
    </w:r>
    <w:r>
      <w:instrText xml:space="preserve"> MERGEFIELD  ContractNumb </w:instrText>
    </w:r>
    <w:r>
      <w:rPr>
        <w:noProof/>
      </w:rPr>
      <w:fldChar w:fldCharType="end"/>
    </w:r>
  </w:p>
  <w:p w14:paraId="12E60EE8" w14:textId="77777777" w:rsidR="007C6A7B" w:rsidRPr="00142A42" w:rsidRDefault="007C6A7B" w:rsidP="003A599F">
    <w:pPr>
      <w:pStyle w:val="Footer"/>
    </w:pPr>
    <w:r w:rsidRPr="00EF2137">
      <w:t>Page 1 of 1</w:t>
    </w:r>
    <w:r>
      <w:t>, Attachment A-1-A – Agency-Specific Terms and Conditions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7F8E2" w14:textId="77777777" w:rsidR="007C6A7B" w:rsidRPr="00EF2137" w:rsidRDefault="007C6A7B" w:rsidP="003A599F">
    <w:pPr>
      <w:pStyle w:val="Footer"/>
    </w:pPr>
    <w:r w:rsidRPr="00EF2137">
      <w:t xml:space="preserve">Contract </w:t>
    </w:r>
    <w:proofErr w:type="gramStart"/>
    <w:r w:rsidRPr="00EF2137">
      <w:t>Number:#</w:t>
    </w:r>
    <w:proofErr w:type="gramEnd"/>
    <w:r w:rsidRPr="00EF2137">
      <w:t xml:space="preserve">  </w:t>
    </w:r>
    <w:r>
      <w:fldChar w:fldCharType="begin"/>
    </w:r>
    <w:r>
      <w:instrText xml:space="preserve"> MERGEFIELD  ContractNumb </w:instrText>
    </w:r>
    <w:r>
      <w:rPr>
        <w:noProof/>
      </w:rPr>
      <w:fldChar w:fldCharType="end"/>
    </w:r>
  </w:p>
  <w:p w14:paraId="37C3BA96" w14:textId="77777777" w:rsidR="007C6A7B" w:rsidRPr="00142A42" w:rsidRDefault="007C6A7B" w:rsidP="003A599F">
    <w:pPr>
      <w:pStyle w:val="Footer"/>
    </w:pPr>
    <w:r w:rsidRPr="00EF2137">
      <w:t>Page 1 of 1</w:t>
    </w:r>
    <w:r>
      <w:t>, Attachment A-1-B – Program-Specific Terms and Conditions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2DB42" w14:textId="77777777" w:rsidR="007C6A7B" w:rsidRPr="00EF2137" w:rsidRDefault="007C6A7B" w:rsidP="009D1B97">
    <w:pPr>
      <w:pStyle w:val="Footer"/>
    </w:pPr>
    <w:r w:rsidRPr="00EF2137">
      <w:t>Contract Number:</w:t>
    </w:r>
    <w:r>
      <w:t xml:space="preserve"> </w:t>
    </w:r>
    <w:r w:rsidRPr="00EF2137">
      <w:t xml:space="preserve">#  </w:t>
    </w:r>
    <w:r>
      <w:fldChar w:fldCharType="begin"/>
    </w:r>
    <w:r>
      <w:instrText xml:space="preserve"> MERGEFIELD  ContractNumb </w:instrText>
    </w:r>
    <w:r>
      <w:rPr>
        <w:noProof/>
      </w:rPr>
      <w:fldChar w:fldCharType="end"/>
    </w:r>
  </w:p>
  <w:p w14:paraId="6B224984" w14:textId="77777777" w:rsidR="007C6A7B" w:rsidRPr="009C314F" w:rsidRDefault="007C6A7B" w:rsidP="009D1B97">
    <w:pPr>
      <w:pStyle w:val="Footer"/>
    </w:pPr>
    <w:r w:rsidRPr="00EF2137">
      <w:t xml:space="preserve">Page </w:t>
    </w:r>
    <w:r>
      <w:fldChar w:fldCharType="begin"/>
    </w:r>
    <w:r>
      <w:instrText xml:space="preserve"> PAGE   \* MERGEFORMAT </w:instrText>
    </w:r>
    <w:r>
      <w:fldChar w:fldCharType="separate"/>
    </w:r>
    <w:r>
      <w:rPr>
        <w:noProof/>
      </w:rPr>
      <w:t>1</w:t>
    </w:r>
    <w:r>
      <w:rPr>
        <w:noProof/>
      </w:rPr>
      <w:fldChar w:fldCharType="end"/>
    </w:r>
    <w:r w:rsidRPr="00EF2137">
      <w:t xml:space="preserve"> of </w:t>
    </w:r>
    <w:r>
      <w:t>7, Attachment B-1 – Expenditure-Based Budget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DF6EF" w14:textId="77777777" w:rsidR="007C6A7B" w:rsidRDefault="007C6A7B" w:rsidP="00E9089D">
    <w:pPr>
      <w:autoSpaceDE w:val="0"/>
      <w:autoSpaceDN w:val="0"/>
      <w:adjustRightInd w:val="0"/>
      <w:rPr>
        <w:sz w:val="20"/>
        <w:szCs w:val="20"/>
      </w:rPr>
    </w:pPr>
    <w:r>
      <w:rPr>
        <w:sz w:val="20"/>
        <w:szCs w:val="20"/>
      </w:rPr>
      <w:t xml:space="preserve">Contract Number: # </w:t>
    </w:r>
    <w:r>
      <w:rPr>
        <w:sz w:val="20"/>
        <w:szCs w:val="20"/>
      </w:rPr>
      <w:fldChar w:fldCharType="begin"/>
    </w:r>
    <w:r>
      <w:rPr>
        <w:sz w:val="20"/>
        <w:szCs w:val="20"/>
      </w:rPr>
      <w:instrText xml:space="preserve"> MERGEFIELD  ContractNumb </w:instrText>
    </w:r>
    <w:r>
      <w:rPr>
        <w:sz w:val="20"/>
        <w:szCs w:val="20"/>
      </w:rPr>
      <w:fldChar w:fldCharType="end"/>
    </w:r>
  </w:p>
  <w:p w14:paraId="4506FA80" w14:textId="6215C594" w:rsidR="007C6A7B" w:rsidRDefault="007C6A7B" w:rsidP="00E9089D">
    <w:pPr>
      <w:pStyle w:val="Footer"/>
    </w:pPr>
    <w:r>
      <w:t xml:space="preserve">Page </w:t>
    </w:r>
    <w:r>
      <w:fldChar w:fldCharType="begin"/>
    </w:r>
    <w:r>
      <w:instrText xml:space="preserve"> PAGE   \* MERGEFORMAT </w:instrText>
    </w:r>
    <w:r>
      <w:fldChar w:fldCharType="separate"/>
    </w:r>
    <w:r>
      <w:rPr>
        <w:noProof/>
      </w:rPr>
      <w:t>8</w:t>
    </w:r>
    <w:r>
      <w:rPr>
        <w:noProof/>
      </w:rPr>
      <w:fldChar w:fldCharType="end"/>
    </w:r>
    <w:r>
      <w:t xml:space="preserve"> of </w:t>
    </w:r>
    <w:r w:rsidR="00E74D34">
      <w:t>8</w:t>
    </w:r>
    <w:r>
      <w:t>, Attachment C – Work Plan, Part 1 of 2</w:t>
    </w:r>
  </w:p>
  <w:p w14:paraId="37C4EBE0" w14:textId="77777777" w:rsidR="007C6A7B" w:rsidRDefault="007C6A7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C0099" w14:textId="77777777" w:rsidR="007C6A7B" w:rsidRDefault="007C6A7B" w:rsidP="003A599F">
    <w:pPr>
      <w:autoSpaceDE w:val="0"/>
      <w:autoSpaceDN w:val="0"/>
      <w:adjustRightInd w:val="0"/>
      <w:rPr>
        <w:sz w:val="20"/>
        <w:szCs w:val="20"/>
      </w:rPr>
    </w:pPr>
    <w:r>
      <w:rPr>
        <w:sz w:val="20"/>
        <w:szCs w:val="20"/>
      </w:rPr>
      <w:t xml:space="preserve">Contract Number: # </w:t>
    </w:r>
    <w:r>
      <w:rPr>
        <w:sz w:val="20"/>
        <w:szCs w:val="20"/>
      </w:rPr>
      <w:fldChar w:fldCharType="begin"/>
    </w:r>
    <w:r>
      <w:rPr>
        <w:sz w:val="20"/>
        <w:szCs w:val="20"/>
      </w:rPr>
      <w:instrText xml:space="preserve"> MERGEFIELD  ContractNumb </w:instrText>
    </w:r>
    <w:r>
      <w:rPr>
        <w:sz w:val="20"/>
        <w:szCs w:val="20"/>
      </w:rPr>
      <w:fldChar w:fldCharType="end"/>
    </w:r>
  </w:p>
  <w:p w14:paraId="450FC6BF" w14:textId="7C9B4D5B" w:rsidR="007C6A7B" w:rsidRPr="002D5531" w:rsidRDefault="007C6A7B" w:rsidP="003A599F">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3</w:t>
    </w:r>
    <w:r>
      <w:rPr>
        <w:b/>
        <w:bCs/>
        <w:sz w:val="24"/>
        <w:szCs w:val="24"/>
      </w:rPr>
      <w:fldChar w:fldCharType="end"/>
    </w:r>
    <w:r>
      <w:t xml:space="preserve"> of </w:t>
    </w:r>
    <w:r w:rsidR="00B003B6">
      <w:t>4</w:t>
    </w:r>
    <w:r>
      <w:t xml:space="preserve">, Attachment </w:t>
    </w:r>
    <w:r w:rsidR="00B003B6">
      <w:t>D – Payment and Reporting Schedule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42BD8" w14:textId="77777777" w:rsidR="007C6A7B" w:rsidRDefault="007C6A7B">
      <w:r>
        <w:separator/>
      </w:r>
    </w:p>
  </w:footnote>
  <w:footnote w:type="continuationSeparator" w:id="0">
    <w:p w14:paraId="6E7D376A" w14:textId="77777777" w:rsidR="007C6A7B" w:rsidRDefault="007C6A7B">
      <w:r>
        <w:continuationSeparator/>
      </w:r>
    </w:p>
  </w:footnote>
  <w:footnote w:id="1">
    <w:p w14:paraId="539DAEE2" w14:textId="77777777" w:rsidR="007C6A7B" w:rsidRDefault="007C6A7B" w:rsidP="00410F47">
      <w:pPr>
        <w:pStyle w:val="FootnoteText"/>
      </w:pPr>
      <w:r>
        <w:rPr>
          <w:rStyle w:val="FootnoteReference"/>
        </w:rPr>
        <w:footnoteRef/>
      </w:r>
      <w:r>
        <w:t xml:space="preserve"> To the extent that the modifications to Attachment A-2 are required by federal requirements and conflict with other provisions of the Master Contract, the modifications to Attachment A-2 shall supersede all other provisions of this Master Contract. See Section I(V).</w:t>
      </w:r>
    </w:p>
    <w:p w14:paraId="634AFF8C" w14:textId="77777777" w:rsidR="007C6A7B" w:rsidRDefault="007C6A7B" w:rsidP="00410F47">
      <w:pPr>
        <w:pStyle w:val="FootnoteText"/>
      </w:pPr>
    </w:p>
  </w:footnote>
  <w:footnote w:id="2">
    <w:p w14:paraId="4F3A89D5" w14:textId="77777777" w:rsidR="007C6A7B" w:rsidRDefault="007C6A7B" w:rsidP="00410F47">
      <w:pPr>
        <w:pStyle w:val="FootnoteText"/>
      </w:pPr>
      <w:r>
        <w:rPr>
          <w:rStyle w:val="FootnoteReference"/>
        </w:rPr>
        <w:footnoteRef/>
      </w:r>
      <w:r>
        <w:t xml:space="preserve"> To the extent that the terms of Attachment A-2 are required by federal requirements and conflict with other provisions of the Master Contract, the federal requirements of Attachment A-2 shall supersede all other provisions of this Master Contract. See Section I(V).</w:t>
      </w:r>
    </w:p>
  </w:footnote>
  <w:footnote w:id="3">
    <w:p w14:paraId="13C68068" w14:textId="77777777" w:rsidR="007C6A7B" w:rsidRDefault="007C6A7B" w:rsidP="00410F47">
      <w:pPr>
        <w:pStyle w:val="FootnoteText"/>
      </w:pPr>
      <w:r>
        <w:rPr>
          <w:rStyle w:val="FootnoteReference"/>
        </w:rPr>
        <w:footnoteRef/>
      </w:r>
      <w:r>
        <w:t xml:space="preserve"> As of October 9, 2012, the list of discriminatory jurisdictions subject to this provision includes the states of Alaska, Hawaii, Louisiana, South Carolina, West Virginia and Wyoming. Contact NYS Department of Economic Development for the most current list of jurisdictions subject to this provision.</w:t>
      </w:r>
    </w:p>
  </w:footnote>
  <w:footnote w:id="4">
    <w:p w14:paraId="4138C8F5" w14:textId="77777777" w:rsidR="007C6A7B" w:rsidRDefault="007C6A7B" w:rsidP="00410F47">
      <w:pPr>
        <w:pStyle w:val="FootnoteText"/>
      </w:pPr>
      <w:r>
        <w:rPr>
          <w:rStyle w:val="FootnoteReference"/>
        </w:rPr>
        <w:footnoteRef/>
      </w:r>
      <w:r>
        <w:t xml:space="preserve"> A milestone/performance payment schedule identifies mutually agreed-to payment amounts based on meeting contract events or milestones. Events or milestones must represent integral and meaningful aspects of contract performance and should signify true progress in completing the Master Contract effort.</w:t>
      </w:r>
    </w:p>
  </w:footnote>
  <w:footnote w:id="5">
    <w:p w14:paraId="3A823B2B" w14:textId="77777777" w:rsidR="007C6A7B" w:rsidRDefault="007C6A7B" w:rsidP="00410F47">
      <w:pPr>
        <w:pStyle w:val="FootnoteText"/>
      </w:pPr>
      <w:r>
        <w:rPr>
          <w:rStyle w:val="FootnoteReference"/>
        </w:rPr>
        <w:footnoteRef/>
      </w:r>
      <w:r>
        <w:t xml:space="preserve"> Fee for Service is a rate established by the Contractor for a service or services rendered.</w:t>
      </w:r>
    </w:p>
  </w:footnote>
  <w:footnote w:id="6">
    <w:p w14:paraId="3124A422" w14:textId="77777777" w:rsidR="007C6A7B" w:rsidRDefault="007C6A7B" w:rsidP="00410F47">
      <w:pPr>
        <w:pStyle w:val="FootnoteText"/>
      </w:pPr>
      <w:r>
        <w:rPr>
          <w:rStyle w:val="FootnoteReference"/>
        </w:rPr>
        <w:footnoteRef/>
      </w:r>
      <w:r>
        <w:t xml:space="preserve"> Rate based agreements are those agreements in which payment is premised upon a specific established rate per unit.</w:t>
      </w:r>
    </w:p>
  </w:footnote>
  <w:footnote w:id="7">
    <w:p w14:paraId="65B97913" w14:textId="77777777" w:rsidR="007C6A7B" w:rsidRPr="00995671" w:rsidRDefault="007C6A7B" w:rsidP="00410F47">
      <w:pPr>
        <w:pStyle w:val="PlainText"/>
        <w:jc w:val="both"/>
        <w:rPr>
          <w:rFonts w:ascii="Times New Roman" w:hAnsi="Times New Roman" w:cs="Times New Roman"/>
        </w:rPr>
      </w:pPr>
      <w:r w:rsidRPr="00995671">
        <w:rPr>
          <w:rStyle w:val="FootnoteReference"/>
        </w:rPr>
        <w:footnoteRef/>
      </w:r>
      <w:r w:rsidRPr="00995671">
        <w:rPr>
          <w:rFonts w:ascii="Times New Roman" w:hAnsi="Times New Roman" w:cs="Times New Roman"/>
        </w:rPr>
        <w:t>Scheduled Reimbursement agreements provide for payments that occur at defined and regular intervals that provide for a specified dollar amount to be paid to the Contractor at the beginning of each payment period (i.e. quarterly, monthly or bi-annually). While these payments are related to the particular services and outcomes defined in the Master Contract, they are not dependent upon particular services or expenses in any one payment period and provide the Contractor with a defined and regular payment over the life of the contract.</w:t>
      </w:r>
    </w:p>
    <w:p w14:paraId="1766CE1C" w14:textId="77777777" w:rsidR="007C6A7B" w:rsidRDefault="007C6A7B" w:rsidP="00410F47">
      <w:pPr>
        <w:pStyle w:val="FootnoteText"/>
      </w:pPr>
    </w:p>
  </w:footnote>
  <w:footnote w:id="8">
    <w:p w14:paraId="5DFDB37B" w14:textId="77777777" w:rsidR="007C6A7B" w:rsidRDefault="007C6A7B" w:rsidP="00410F47">
      <w:pPr>
        <w:pStyle w:val="FootnoteText"/>
        <w:rPr>
          <w:sz w:val="18"/>
          <w:szCs w:val="18"/>
        </w:rPr>
      </w:pPr>
      <w:r>
        <w:rPr>
          <w:rStyle w:val="FootnoteReference"/>
        </w:rPr>
        <w:footnoteRef/>
      </w:r>
      <w:r w:rsidRPr="003A5788">
        <w:rPr>
          <w:sz w:val="18"/>
          <w:szCs w:val="18"/>
        </w:rPr>
        <w:t xml:space="preserve">Fifth Quarter Payments occurs where there are scheduled payments and where there is an expectation that services will be continued </w:t>
      </w:r>
      <w:r>
        <w:rPr>
          <w:sz w:val="18"/>
          <w:szCs w:val="18"/>
        </w:rPr>
        <w:t>through r</w:t>
      </w:r>
      <w:r w:rsidRPr="003A5788">
        <w:rPr>
          <w:sz w:val="18"/>
          <w:szCs w:val="18"/>
        </w:rPr>
        <w:t xml:space="preserve">enewals or subsequent contracts. Fifth Quarter Payments allow for the continuation of scheduled payments to a Contractor for the first payment </w:t>
      </w:r>
      <w:r>
        <w:rPr>
          <w:sz w:val="18"/>
          <w:szCs w:val="18"/>
        </w:rPr>
        <w:t>p</w:t>
      </w:r>
      <w:r w:rsidRPr="003A5788">
        <w:rPr>
          <w:sz w:val="18"/>
          <w:szCs w:val="18"/>
        </w:rPr>
        <w:t>eriod quarter of an anticipated renewal or new contract.</w:t>
      </w:r>
    </w:p>
    <w:p w14:paraId="68DB4F12" w14:textId="77777777" w:rsidR="007C6A7B" w:rsidRDefault="007C6A7B" w:rsidP="00410F47">
      <w:pPr>
        <w:pStyle w:val="FootnoteText"/>
      </w:pPr>
    </w:p>
    <w:p w14:paraId="40755A21" w14:textId="77777777" w:rsidR="007C6A7B" w:rsidRDefault="007C6A7B" w:rsidP="00410F47">
      <w:pPr>
        <w:pStyle w:val="FootnoteText"/>
      </w:pPr>
    </w:p>
  </w:footnote>
  <w:footnote w:id="9">
    <w:p w14:paraId="710F6FBD" w14:textId="77777777" w:rsidR="007C6A7B" w:rsidRDefault="007C6A7B" w:rsidP="00410F47">
      <w:pPr>
        <w:pStyle w:val="FootnoteText"/>
      </w:pPr>
      <w:r>
        <w:rPr>
          <w:rStyle w:val="FootnoteReference"/>
        </w:rPr>
        <w:footnoteRef/>
      </w:r>
      <w:r>
        <w:t xml:space="preserve"> Not applicable to not-for-profit entities.</w:t>
      </w:r>
    </w:p>
    <w:p w14:paraId="783E97FF" w14:textId="77777777" w:rsidR="007C6A7B" w:rsidRDefault="007C6A7B" w:rsidP="00410F47">
      <w:pPr>
        <w:pStyle w:val="FootnoteText"/>
      </w:pPr>
    </w:p>
  </w:footnote>
  <w:footnote w:id="10">
    <w:p w14:paraId="145A1909" w14:textId="77777777" w:rsidR="007C6A7B" w:rsidRDefault="007C6A7B" w:rsidP="005E3E5E">
      <w:pPr>
        <w:pStyle w:val="PlainText"/>
        <w:jc w:val="both"/>
      </w:pPr>
      <w:r w:rsidRPr="00792F3D">
        <w:rPr>
          <w:rStyle w:val="FootnoteReference"/>
          <w:rFonts w:ascii="Times New Roman" w:hAnsi="Times New Roman"/>
        </w:rPr>
        <w:footnoteRef/>
      </w:r>
      <w:r w:rsidRPr="00792F3D">
        <w:rPr>
          <w:rFonts w:ascii="Times New Roman" w:hAnsi="Times New Roman" w:cs="Times New Roman"/>
        </w:rPr>
        <w:t>The Consolidated Fiscal Reporting System is a standardized electronic reporting method accepted by Office of Alcoholism &amp; Substance Services, Office of Mental Health, Office of Persons with Developmental Disabilities and the State Education Department, consisting of schedules which, in different combinations, capture financial information for budgets, quarterly and/or mid-year claims, an annual cost report, and a final claim. The CFR, which must be submitted annually, is both a year-end cost report and a year-end claiming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D5430" w14:textId="77777777" w:rsidR="007C6A7B" w:rsidRDefault="007C6A7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7B239558" w14:textId="77777777" w:rsidR="007C6A7B" w:rsidRDefault="007C6A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7F7D6" w14:textId="77777777" w:rsidR="007C6A7B" w:rsidRDefault="007C6A7B">
    <w:pPr>
      <w:pStyle w:val="Header"/>
      <w:framePr w:wrap="around" w:vAnchor="text" w:hAnchor="margin" w:xAlign="center" w:y="1"/>
      <w:rPr>
        <w:rStyle w:val="PageNumber"/>
      </w:rPr>
    </w:pPr>
  </w:p>
  <w:p w14:paraId="7C7BC047" w14:textId="77777777" w:rsidR="007C6A7B" w:rsidRDefault="007C6A7B" w:rsidP="007C66C7">
    <w:pPr>
      <w:pStyle w:val="Header"/>
      <w:jc w:val="cent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5B38E" w14:textId="77777777" w:rsidR="00EF130A" w:rsidRDefault="00EF130A">
    <w:pPr>
      <w:pStyle w:val="Header"/>
      <w:framePr w:wrap="around" w:vAnchor="text" w:hAnchor="margin" w:xAlign="center" w:y="1"/>
      <w:rPr>
        <w:rStyle w:val="PageNumber"/>
      </w:rPr>
    </w:pPr>
  </w:p>
  <w:p w14:paraId="0C164247" w14:textId="77777777" w:rsidR="00EF130A" w:rsidRDefault="00EF130A" w:rsidP="007C66C7">
    <w:pPr>
      <w:pStyle w:val="Heade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88D63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0EE01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990000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4841E9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7E6729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1E29B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C0DB8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CE27C2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FE92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22BDE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044F52"/>
    <w:multiLevelType w:val="hybridMultilevel"/>
    <w:tmpl w:val="ABCE98CE"/>
    <w:lvl w:ilvl="0" w:tplc="A9161DE6">
      <w:start w:val="1"/>
      <w:numFmt w:val="decimal"/>
      <w:lvlText w:val="%1."/>
      <w:lvlJc w:val="left"/>
      <w:pPr>
        <w:ind w:left="900" w:hanging="360"/>
      </w:pPr>
      <w:rPr>
        <w:rFonts w:asciiTheme="minorHAnsi" w:eastAsiaTheme="minorHAnsi" w:hAnsiTheme="minorHAnsi" w:cstheme="minorBidi"/>
        <w:b/>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B7698A"/>
    <w:multiLevelType w:val="hybridMultilevel"/>
    <w:tmpl w:val="904C5DAC"/>
    <w:lvl w:ilvl="0" w:tplc="AFD61424">
      <w:start w:val="1"/>
      <w:numFmt w:val="upperLetter"/>
      <w:lvlText w:val="%1."/>
      <w:lvlJc w:val="left"/>
      <w:pPr>
        <w:ind w:left="54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7F4CF5"/>
    <w:multiLevelType w:val="hybridMultilevel"/>
    <w:tmpl w:val="2F58A1C6"/>
    <w:lvl w:ilvl="0" w:tplc="04090015">
      <w:start w:val="1"/>
      <w:numFmt w:val="upperLetter"/>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EA90FD4"/>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617C45"/>
    <w:multiLevelType w:val="hybridMultilevel"/>
    <w:tmpl w:val="1254861E"/>
    <w:lvl w:ilvl="0" w:tplc="22209476">
      <w:start w:val="1"/>
      <w:numFmt w:val="decimal"/>
      <w:lvlText w:val="%1."/>
      <w:lvlJc w:val="left"/>
      <w:pPr>
        <w:ind w:left="990" w:hanging="360"/>
      </w:pPr>
      <w:rPr>
        <w:rFonts w:hint="default"/>
        <w:b/>
        <w:color w:val="000000" w:themeColor="text1"/>
      </w:rPr>
    </w:lvl>
    <w:lvl w:ilvl="1" w:tplc="04090019" w:tentative="1">
      <w:start w:val="1"/>
      <w:numFmt w:val="lowerLetter"/>
      <w:lvlText w:val="%2."/>
      <w:lvlJc w:val="left"/>
      <w:pPr>
        <w:ind w:left="90" w:hanging="360"/>
      </w:pPr>
    </w:lvl>
    <w:lvl w:ilvl="2" w:tplc="0409001B" w:tentative="1">
      <w:start w:val="1"/>
      <w:numFmt w:val="lowerRoman"/>
      <w:lvlText w:val="%3."/>
      <w:lvlJc w:val="right"/>
      <w:pPr>
        <w:ind w:left="810" w:hanging="180"/>
      </w:pPr>
    </w:lvl>
    <w:lvl w:ilvl="3" w:tplc="0409000F" w:tentative="1">
      <w:start w:val="1"/>
      <w:numFmt w:val="decimal"/>
      <w:lvlText w:val="%4."/>
      <w:lvlJc w:val="left"/>
      <w:pPr>
        <w:ind w:left="1530" w:hanging="360"/>
      </w:pPr>
    </w:lvl>
    <w:lvl w:ilvl="4" w:tplc="04090019" w:tentative="1">
      <w:start w:val="1"/>
      <w:numFmt w:val="lowerLetter"/>
      <w:lvlText w:val="%5."/>
      <w:lvlJc w:val="left"/>
      <w:pPr>
        <w:ind w:left="2250" w:hanging="360"/>
      </w:pPr>
    </w:lvl>
    <w:lvl w:ilvl="5" w:tplc="0409001B" w:tentative="1">
      <w:start w:val="1"/>
      <w:numFmt w:val="lowerRoman"/>
      <w:lvlText w:val="%6."/>
      <w:lvlJc w:val="right"/>
      <w:pPr>
        <w:ind w:left="2970" w:hanging="180"/>
      </w:pPr>
    </w:lvl>
    <w:lvl w:ilvl="6" w:tplc="0409000F" w:tentative="1">
      <w:start w:val="1"/>
      <w:numFmt w:val="decimal"/>
      <w:lvlText w:val="%7."/>
      <w:lvlJc w:val="left"/>
      <w:pPr>
        <w:ind w:left="3690" w:hanging="360"/>
      </w:pPr>
    </w:lvl>
    <w:lvl w:ilvl="7" w:tplc="04090019" w:tentative="1">
      <w:start w:val="1"/>
      <w:numFmt w:val="lowerLetter"/>
      <w:lvlText w:val="%8."/>
      <w:lvlJc w:val="left"/>
      <w:pPr>
        <w:ind w:left="4410" w:hanging="360"/>
      </w:pPr>
    </w:lvl>
    <w:lvl w:ilvl="8" w:tplc="0409001B" w:tentative="1">
      <w:start w:val="1"/>
      <w:numFmt w:val="lowerRoman"/>
      <w:lvlText w:val="%9."/>
      <w:lvlJc w:val="right"/>
      <w:pPr>
        <w:ind w:left="5130" w:hanging="180"/>
      </w:pPr>
    </w:lvl>
  </w:abstractNum>
  <w:abstractNum w:abstractNumId="15" w15:restartNumberingAfterBreak="0">
    <w:nsid w:val="114007C5"/>
    <w:multiLevelType w:val="hybridMultilevel"/>
    <w:tmpl w:val="411AD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3B6DF1"/>
    <w:multiLevelType w:val="hybridMultilevel"/>
    <w:tmpl w:val="1E0294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F92BD7"/>
    <w:multiLevelType w:val="hybridMultilevel"/>
    <w:tmpl w:val="1254861E"/>
    <w:lvl w:ilvl="0" w:tplc="22209476">
      <w:start w:val="1"/>
      <w:numFmt w:val="decimal"/>
      <w:lvlText w:val="%1."/>
      <w:lvlJc w:val="left"/>
      <w:pPr>
        <w:ind w:left="990" w:hanging="360"/>
      </w:pPr>
      <w:rPr>
        <w:rFonts w:hint="default"/>
        <w:b/>
        <w:color w:val="000000" w:themeColor="text1"/>
      </w:rPr>
    </w:lvl>
    <w:lvl w:ilvl="1" w:tplc="04090019" w:tentative="1">
      <w:start w:val="1"/>
      <w:numFmt w:val="lowerLetter"/>
      <w:lvlText w:val="%2."/>
      <w:lvlJc w:val="left"/>
      <w:pPr>
        <w:ind w:left="90" w:hanging="360"/>
      </w:pPr>
    </w:lvl>
    <w:lvl w:ilvl="2" w:tplc="0409001B" w:tentative="1">
      <w:start w:val="1"/>
      <w:numFmt w:val="lowerRoman"/>
      <w:lvlText w:val="%3."/>
      <w:lvlJc w:val="right"/>
      <w:pPr>
        <w:ind w:left="810" w:hanging="180"/>
      </w:pPr>
    </w:lvl>
    <w:lvl w:ilvl="3" w:tplc="0409000F" w:tentative="1">
      <w:start w:val="1"/>
      <w:numFmt w:val="decimal"/>
      <w:lvlText w:val="%4."/>
      <w:lvlJc w:val="left"/>
      <w:pPr>
        <w:ind w:left="1530" w:hanging="360"/>
      </w:pPr>
    </w:lvl>
    <w:lvl w:ilvl="4" w:tplc="04090019" w:tentative="1">
      <w:start w:val="1"/>
      <w:numFmt w:val="lowerLetter"/>
      <w:lvlText w:val="%5."/>
      <w:lvlJc w:val="left"/>
      <w:pPr>
        <w:ind w:left="2250" w:hanging="360"/>
      </w:pPr>
    </w:lvl>
    <w:lvl w:ilvl="5" w:tplc="0409001B" w:tentative="1">
      <w:start w:val="1"/>
      <w:numFmt w:val="lowerRoman"/>
      <w:lvlText w:val="%6."/>
      <w:lvlJc w:val="right"/>
      <w:pPr>
        <w:ind w:left="2970" w:hanging="180"/>
      </w:pPr>
    </w:lvl>
    <w:lvl w:ilvl="6" w:tplc="0409000F" w:tentative="1">
      <w:start w:val="1"/>
      <w:numFmt w:val="decimal"/>
      <w:lvlText w:val="%7."/>
      <w:lvlJc w:val="left"/>
      <w:pPr>
        <w:ind w:left="3690" w:hanging="360"/>
      </w:pPr>
    </w:lvl>
    <w:lvl w:ilvl="7" w:tplc="04090019" w:tentative="1">
      <w:start w:val="1"/>
      <w:numFmt w:val="lowerLetter"/>
      <w:lvlText w:val="%8."/>
      <w:lvlJc w:val="left"/>
      <w:pPr>
        <w:ind w:left="4410" w:hanging="360"/>
      </w:pPr>
    </w:lvl>
    <w:lvl w:ilvl="8" w:tplc="0409001B" w:tentative="1">
      <w:start w:val="1"/>
      <w:numFmt w:val="lowerRoman"/>
      <w:lvlText w:val="%9."/>
      <w:lvlJc w:val="right"/>
      <w:pPr>
        <w:ind w:left="5130" w:hanging="180"/>
      </w:pPr>
    </w:lvl>
  </w:abstractNum>
  <w:abstractNum w:abstractNumId="18" w15:restartNumberingAfterBreak="0">
    <w:nsid w:val="196B43EC"/>
    <w:multiLevelType w:val="singleLevel"/>
    <w:tmpl w:val="F190C69C"/>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A40328F"/>
    <w:multiLevelType w:val="hybridMultilevel"/>
    <w:tmpl w:val="B7502CCC"/>
    <w:lvl w:ilvl="0" w:tplc="F52430D2">
      <w:start w:val="1"/>
      <w:numFmt w:val="bullet"/>
      <w:pStyle w:val="Answers"/>
      <w:lvlText w:val="□"/>
      <w:lvlJc w:val="left"/>
      <w:pPr>
        <w:tabs>
          <w:tab w:val="num" w:pos="1800"/>
        </w:tabs>
        <w:ind w:left="1800" w:hanging="360"/>
      </w:pPr>
      <w:rPr>
        <w:rFonts w:ascii="Courier New" w:hAnsi="Courier New" w:hint="default"/>
        <w:sz w:val="28"/>
        <w:szCs w:val="28"/>
      </w:rPr>
    </w:lvl>
    <w:lvl w:ilvl="1" w:tplc="4982917A">
      <w:start w:val="1"/>
      <w:numFmt w:val="decimal"/>
      <w:lvlText w:val="%2."/>
      <w:lvlJc w:val="left"/>
      <w:pPr>
        <w:tabs>
          <w:tab w:val="num" w:pos="2520"/>
        </w:tabs>
        <w:ind w:left="2520" w:hanging="360"/>
      </w:pPr>
    </w:lvl>
    <w:lvl w:ilvl="2" w:tplc="67129396">
      <w:start w:val="1"/>
      <w:numFmt w:val="decimal"/>
      <w:lvlText w:val="%3."/>
      <w:lvlJc w:val="left"/>
      <w:pPr>
        <w:tabs>
          <w:tab w:val="num" w:pos="3240"/>
        </w:tabs>
        <w:ind w:left="3240" w:hanging="360"/>
      </w:pPr>
    </w:lvl>
    <w:lvl w:ilvl="3" w:tplc="906C0B7E">
      <w:start w:val="1"/>
      <w:numFmt w:val="decimal"/>
      <w:lvlText w:val="%4."/>
      <w:lvlJc w:val="left"/>
      <w:pPr>
        <w:tabs>
          <w:tab w:val="num" w:pos="3960"/>
        </w:tabs>
        <w:ind w:left="3960" w:hanging="360"/>
      </w:pPr>
    </w:lvl>
    <w:lvl w:ilvl="4" w:tplc="418AB150">
      <w:start w:val="1"/>
      <w:numFmt w:val="decimal"/>
      <w:lvlText w:val="%5."/>
      <w:lvlJc w:val="left"/>
      <w:pPr>
        <w:tabs>
          <w:tab w:val="num" w:pos="4680"/>
        </w:tabs>
        <w:ind w:left="4680" w:hanging="360"/>
      </w:pPr>
    </w:lvl>
    <w:lvl w:ilvl="5" w:tplc="B96044EE">
      <w:start w:val="1"/>
      <w:numFmt w:val="decimal"/>
      <w:lvlText w:val="%6."/>
      <w:lvlJc w:val="left"/>
      <w:pPr>
        <w:tabs>
          <w:tab w:val="num" w:pos="5400"/>
        </w:tabs>
        <w:ind w:left="5400" w:hanging="360"/>
      </w:pPr>
    </w:lvl>
    <w:lvl w:ilvl="6" w:tplc="E8CECD2C">
      <w:start w:val="1"/>
      <w:numFmt w:val="decimal"/>
      <w:lvlText w:val="%7."/>
      <w:lvlJc w:val="left"/>
      <w:pPr>
        <w:tabs>
          <w:tab w:val="num" w:pos="6120"/>
        </w:tabs>
        <w:ind w:left="6120" w:hanging="360"/>
      </w:pPr>
    </w:lvl>
    <w:lvl w:ilvl="7" w:tplc="9810053A">
      <w:start w:val="1"/>
      <w:numFmt w:val="decimal"/>
      <w:lvlText w:val="%8."/>
      <w:lvlJc w:val="left"/>
      <w:pPr>
        <w:tabs>
          <w:tab w:val="num" w:pos="6840"/>
        </w:tabs>
        <w:ind w:left="6840" w:hanging="360"/>
      </w:pPr>
    </w:lvl>
    <w:lvl w:ilvl="8" w:tplc="E348003E">
      <w:start w:val="1"/>
      <w:numFmt w:val="decimal"/>
      <w:lvlText w:val="%9."/>
      <w:lvlJc w:val="left"/>
      <w:pPr>
        <w:tabs>
          <w:tab w:val="num" w:pos="7560"/>
        </w:tabs>
        <w:ind w:left="7560" w:hanging="360"/>
      </w:pPr>
    </w:lvl>
  </w:abstractNum>
  <w:abstractNum w:abstractNumId="20" w15:restartNumberingAfterBreak="0">
    <w:nsid w:val="1C4775EE"/>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AA45C8"/>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7C607F"/>
    <w:multiLevelType w:val="multilevel"/>
    <w:tmpl w:val="FAE84E24"/>
    <w:lvl w:ilvl="0">
      <w:start w:val="1"/>
      <w:numFmt w:val="upperLetter"/>
      <w:lvlText w:val="%1."/>
      <w:lvlJc w:val="left"/>
      <w:pPr>
        <w:ind w:left="630" w:hanging="360"/>
      </w:pPr>
      <w:rPr>
        <w:rFonts w:ascii="Calibri" w:hAnsi="Calibri" w:hint="default"/>
        <w:b/>
      </w:rPr>
    </w:lvl>
    <w:lvl w:ilvl="1">
      <w:start w:val="1"/>
      <w:numFmt w:val="lowerLetter"/>
      <w:lvlText w:val="%2)"/>
      <w:lvlJc w:val="left"/>
      <w:pPr>
        <w:ind w:left="1350" w:hanging="360"/>
      </w:pPr>
      <w:rPr>
        <w:rFonts w:hint="default"/>
        <w:b/>
      </w:rPr>
    </w:lvl>
    <w:lvl w:ilvl="2">
      <w:start w:val="1"/>
      <w:numFmt w:val="lowerLetter"/>
      <w:lvlText w:val="%3."/>
      <w:lvlJc w:val="right"/>
      <w:pPr>
        <w:ind w:left="2070" w:hanging="180"/>
      </w:pPr>
      <w:rPr>
        <w:rFonts w:hint="default"/>
        <w:b/>
      </w:rPr>
    </w:lvl>
    <w:lvl w:ilvl="3">
      <w:start w:val="1"/>
      <w:numFmt w:val="lowerRoman"/>
      <w:lvlText w:val="%4."/>
      <w:lvlJc w:val="left"/>
      <w:pPr>
        <w:ind w:left="2790" w:hanging="360"/>
      </w:pPr>
      <w:rPr>
        <w:rFonts w:hint="default"/>
      </w:rPr>
    </w:lvl>
    <w:lvl w:ilvl="4">
      <w:start w:val="1"/>
      <w:numFmt w:val="upperLetter"/>
      <w:lvlText w:val="(%5)."/>
      <w:lvlJc w:val="left"/>
      <w:pPr>
        <w:ind w:left="3510" w:hanging="360"/>
      </w:pPr>
      <w:rPr>
        <w:rFonts w:hint="default"/>
      </w:rPr>
    </w:lvl>
    <w:lvl w:ilvl="5">
      <w:start w:val="1"/>
      <w:numFmt w:val="decimal"/>
      <w:lvlText w:val="(%6)."/>
      <w:lvlJc w:val="right"/>
      <w:pPr>
        <w:ind w:left="4230" w:hanging="180"/>
      </w:pPr>
      <w:rPr>
        <w:rFonts w:hint="default"/>
      </w:rPr>
    </w:lvl>
    <w:lvl w:ilvl="6">
      <w:start w:val="1"/>
      <w:numFmt w:val="lowerLetter"/>
      <w:lvlText w:val="(%7)."/>
      <w:lvlJc w:val="left"/>
      <w:pPr>
        <w:ind w:left="4950" w:hanging="360"/>
      </w:pPr>
      <w:rPr>
        <w:rFonts w:hint="default"/>
      </w:rPr>
    </w:lvl>
    <w:lvl w:ilvl="7">
      <w:start w:val="1"/>
      <w:numFmt w:val="lowerRoman"/>
      <w:lvlText w:val="%8."/>
      <w:lvlJc w:val="left"/>
      <w:pPr>
        <w:ind w:left="5670" w:hanging="360"/>
      </w:pPr>
      <w:rPr>
        <w:rFonts w:hint="default"/>
      </w:rPr>
    </w:lvl>
    <w:lvl w:ilvl="8">
      <w:start w:val="1"/>
      <w:numFmt w:val="upperLetter"/>
      <w:lvlText w:val="[%9]."/>
      <w:lvlJc w:val="right"/>
      <w:pPr>
        <w:ind w:left="6390" w:hanging="180"/>
      </w:pPr>
      <w:rPr>
        <w:rFonts w:hint="default"/>
      </w:rPr>
    </w:lvl>
  </w:abstractNum>
  <w:abstractNum w:abstractNumId="23" w15:restartNumberingAfterBreak="0">
    <w:nsid w:val="210B59FF"/>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042E42"/>
    <w:multiLevelType w:val="hybridMultilevel"/>
    <w:tmpl w:val="0BF28EBE"/>
    <w:lvl w:ilvl="0" w:tplc="96A856F2">
      <w:start w:val="1"/>
      <w:numFmt w:val="upperLetter"/>
      <w:lvlText w:val="%1."/>
      <w:lvlJc w:val="left"/>
      <w:pPr>
        <w:ind w:left="360" w:hanging="360"/>
      </w:pPr>
      <w:rPr>
        <w:rFonts w:hint="default"/>
        <w:b/>
        <w:i w:val="0"/>
        <w:strike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B53992"/>
    <w:multiLevelType w:val="hybridMultilevel"/>
    <w:tmpl w:val="E05E22CC"/>
    <w:lvl w:ilvl="0" w:tplc="3F9A698A">
      <w:start w:val="1"/>
      <w:numFmt w:val="decimal"/>
      <w:lvlText w:val="(%1)"/>
      <w:lvlJc w:val="left"/>
      <w:pPr>
        <w:ind w:left="2160" w:hanging="360"/>
      </w:pPr>
      <w:rPr>
        <w:rFonts w:hint="default"/>
        <w:b/>
        <w:color w:val="000000" w:themeColor="text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28711F46"/>
    <w:multiLevelType w:val="hybridMultilevel"/>
    <w:tmpl w:val="BA62F234"/>
    <w:lvl w:ilvl="0" w:tplc="36907FE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2B8708FC"/>
    <w:multiLevelType w:val="hybridMultilevel"/>
    <w:tmpl w:val="904C5DAC"/>
    <w:lvl w:ilvl="0" w:tplc="AFD61424">
      <w:start w:val="1"/>
      <w:numFmt w:val="upperLetter"/>
      <w:lvlText w:val="%1."/>
      <w:lvlJc w:val="left"/>
      <w:pPr>
        <w:ind w:left="54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744CD4"/>
    <w:multiLevelType w:val="hybridMultilevel"/>
    <w:tmpl w:val="0666D728"/>
    <w:lvl w:ilvl="0" w:tplc="A27862CE">
      <w:start w:val="1"/>
      <w:numFmt w:val="lowerRoman"/>
      <w:lvlText w:val="%1."/>
      <w:lvlJc w:val="center"/>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34376D31"/>
    <w:multiLevelType w:val="hybridMultilevel"/>
    <w:tmpl w:val="5BE86C86"/>
    <w:lvl w:ilvl="0" w:tplc="E6D8AE48">
      <w:start w:val="1"/>
      <w:numFmt w:val="upperRoman"/>
      <w:lvlText w:val="%1."/>
      <w:lvlJc w:val="righ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884DE2"/>
    <w:multiLevelType w:val="hybridMultilevel"/>
    <w:tmpl w:val="6EA05EB4"/>
    <w:lvl w:ilvl="0" w:tplc="98E02F92">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A9D5670"/>
    <w:multiLevelType w:val="hybridMultilevel"/>
    <w:tmpl w:val="E7C2996C"/>
    <w:lvl w:ilvl="0" w:tplc="B666E1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AFD29B2"/>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C467707"/>
    <w:multiLevelType w:val="hybridMultilevel"/>
    <w:tmpl w:val="45B0C94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FEB6B1E"/>
    <w:multiLevelType w:val="singleLevel"/>
    <w:tmpl w:val="CBB685F4"/>
    <w:lvl w:ilvl="0">
      <w:start w:val="1"/>
      <w:numFmt w:val="bullet"/>
      <w:lvlText w:val=""/>
      <w:lvlJc w:val="left"/>
      <w:pPr>
        <w:tabs>
          <w:tab w:val="num" w:pos="360"/>
        </w:tabs>
        <w:ind w:left="360" w:hanging="360"/>
      </w:pPr>
      <w:rPr>
        <w:rFonts w:ascii="Wingdings" w:hAnsi="Wingdings" w:hint="default"/>
        <w:sz w:val="22"/>
      </w:rPr>
    </w:lvl>
  </w:abstractNum>
  <w:abstractNum w:abstractNumId="35" w15:restartNumberingAfterBreak="0">
    <w:nsid w:val="42D40D0D"/>
    <w:multiLevelType w:val="hybridMultilevel"/>
    <w:tmpl w:val="1254861E"/>
    <w:lvl w:ilvl="0" w:tplc="22209476">
      <w:start w:val="1"/>
      <w:numFmt w:val="decimal"/>
      <w:lvlText w:val="%1."/>
      <w:lvlJc w:val="left"/>
      <w:pPr>
        <w:ind w:left="990" w:hanging="360"/>
      </w:pPr>
      <w:rPr>
        <w:rFonts w:hint="default"/>
        <w:b/>
        <w:color w:val="000000" w:themeColor="text1"/>
      </w:rPr>
    </w:lvl>
    <w:lvl w:ilvl="1" w:tplc="04090019" w:tentative="1">
      <w:start w:val="1"/>
      <w:numFmt w:val="lowerLetter"/>
      <w:lvlText w:val="%2."/>
      <w:lvlJc w:val="left"/>
      <w:pPr>
        <w:ind w:left="90" w:hanging="360"/>
      </w:pPr>
    </w:lvl>
    <w:lvl w:ilvl="2" w:tplc="0409001B" w:tentative="1">
      <w:start w:val="1"/>
      <w:numFmt w:val="lowerRoman"/>
      <w:lvlText w:val="%3."/>
      <w:lvlJc w:val="right"/>
      <w:pPr>
        <w:ind w:left="810" w:hanging="180"/>
      </w:pPr>
    </w:lvl>
    <w:lvl w:ilvl="3" w:tplc="0409000F" w:tentative="1">
      <w:start w:val="1"/>
      <w:numFmt w:val="decimal"/>
      <w:lvlText w:val="%4."/>
      <w:lvlJc w:val="left"/>
      <w:pPr>
        <w:ind w:left="1530" w:hanging="360"/>
      </w:pPr>
    </w:lvl>
    <w:lvl w:ilvl="4" w:tplc="04090019" w:tentative="1">
      <w:start w:val="1"/>
      <w:numFmt w:val="lowerLetter"/>
      <w:lvlText w:val="%5."/>
      <w:lvlJc w:val="left"/>
      <w:pPr>
        <w:ind w:left="2250" w:hanging="360"/>
      </w:pPr>
    </w:lvl>
    <w:lvl w:ilvl="5" w:tplc="0409001B" w:tentative="1">
      <w:start w:val="1"/>
      <w:numFmt w:val="lowerRoman"/>
      <w:lvlText w:val="%6."/>
      <w:lvlJc w:val="right"/>
      <w:pPr>
        <w:ind w:left="2970" w:hanging="180"/>
      </w:pPr>
    </w:lvl>
    <w:lvl w:ilvl="6" w:tplc="0409000F" w:tentative="1">
      <w:start w:val="1"/>
      <w:numFmt w:val="decimal"/>
      <w:lvlText w:val="%7."/>
      <w:lvlJc w:val="left"/>
      <w:pPr>
        <w:ind w:left="3690" w:hanging="360"/>
      </w:pPr>
    </w:lvl>
    <w:lvl w:ilvl="7" w:tplc="04090019" w:tentative="1">
      <w:start w:val="1"/>
      <w:numFmt w:val="lowerLetter"/>
      <w:lvlText w:val="%8."/>
      <w:lvlJc w:val="left"/>
      <w:pPr>
        <w:ind w:left="4410" w:hanging="360"/>
      </w:pPr>
    </w:lvl>
    <w:lvl w:ilvl="8" w:tplc="0409001B" w:tentative="1">
      <w:start w:val="1"/>
      <w:numFmt w:val="lowerRoman"/>
      <w:lvlText w:val="%9."/>
      <w:lvlJc w:val="right"/>
      <w:pPr>
        <w:ind w:left="5130" w:hanging="180"/>
      </w:pPr>
    </w:lvl>
  </w:abstractNum>
  <w:abstractNum w:abstractNumId="36" w15:restartNumberingAfterBreak="0">
    <w:nsid w:val="49452414"/>
    <w:multiLevelType w:val="singleLevel"/>
    <w:tmpl w:val="E7B6F132"/>
    <w:lvl w:ilvl="0">
      <w:start w:val="1"/>
      <w:numFmt w:val="bullet"/>
      <w:lvlText w:val=""/>
      <w:lvlJc w:val="left"/>
      <w:pPr>
        <w:tabs>
          <w:tab w:val="num" w:pos="360"/>
        </w:tabs>
        <w:ind w:left="360" w:hanging="360"/>
      </w:pPr>
      <w:rPr>
        <w:rFonts w:ascii="Wingdings" w:hAnsi="Wingdings" w:hint="default"/>
        <w:b w:val="0"/>
        <w:i w:val="0"/>
        <w:sz w:val="22"/>
      </w:rPr>
    </w:lvl>
  </w:abstractNum>
  <w:abstractNum w:abstractNumId="37" w15:restartNumberingAfterBreak="0">
    <w:nsid w:val="4C48286B"/>
    <w:multiLevelType w:val="singleLevel"/>
    <w:tmpl w:val="04090015"/>
    <w:lvl w:ilvl="0">
      <w:start w:val="1"/>
      <w:numFmt w:val="upperLetter"/>
      <w:lvlText w:val="%1."/>
      <w:lvlJc w:val="left"/>
      <w:pPr>
        <w:tabs>
          <w:tab w:val="num" w:pos="360"/>
        </w:tabs>
        <w:ind w:left="360" w:hanging="360"/>
      </w:pPr>
      <w:rPr>
        <w:rFonts w:cs="Times New Roman"/>
      </w:rPr>
    </w:lvl>
  </w:abstractNum>
  <w:abstractNum w:abstractNumId="38" w15:restartNumberingAfterBreak="0">
    <w:nsid w:val="53577676"/>
    <w:multiLevelType w:val="singleLevel"/>
    <w:tmpl w:val="E7B6F132"/>
    <w:lvl w:ilvl="0">
      <w:start w:val="1"/>
      <w:numFmt w:val="bullet"/>
      <w:lvlText w:val=""/>
      <w:lvlJc w:val="left"/>
      <w:pPr>
        <w:tabs>
          <w:tab w:val="num" w:pos="360"/>
        </w:tabs>
        <w:ind w:left="360" w:hanging="360"/>
      </w:pPr>
      <w:rPr>
        <w:rFonts w:ascii="Wingdings" w:hAnsi="Wingdings" w:hint="default"/>
        <w:b w:val="0"/>
        <w:i w:val="0"/>
        <w:sz w:val="22"/>
      </w:rPr>
    </w:lvl>
  </w:abstractNum>
  <w:abstractNum w:abstractNumId="39" w15:restartNumberingAfterBreak="0">
    <w:nsid w:val="548C348B"/>
    <w:multiLevelType w:val="hybridMultilevel"/>
    <w:tmpl w:val="751070A4"/>
    <w:lvl w:ilvl="0" w:tplc="3E02363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5CF904A5"/>
    <w:multiLevelType w:val="singleLevel"/>
    <w:tmpl w:val="E7B6F132"/>
    <w:lvl w:ilvl="0">
      <w:start w:val="1"/>
      <w:numFmt w:val="bullet"/>
      <w:lvlText w:val=""/>
      <w:lvlJc w:val="left"/>
      <w:pPr>
        <w:tabs>
          <w:tab w:val="num" w:pos="360"/>
        </w:tabs>
        <w:ind w:left="360" w:hanging="360"/>
      </w:pPr>
      <w:rPr>
        <w:rFonts w:ascii="Wingdings" w:hAnsi="Wingdings" w:hint="default"/>
        <w:b w:val="0"/>
        <w:i w:val="0"/>
        <w:sz w:val="22"/>
      </w:rPr>
    </w:lvl>
  </w:abstractNum>
  <w:abstractNum w:abstractNumId="41" w15:restartNumberingAfterBreak="0">
    <w:nsid w:val="63F61F9E"/>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E80D1F"/>
    <w:multiLevelType w:val="hybridMultilevel"/>
    <w:tmpl w:val="904C5DAC"/>
    <w:lvl w:ilvl="0" w:tplc="AFD61424">
      <w:start w:val="1"/>
      <w:numFmt w:val="upperLetter"/>
      <w:lvlText w:val="%1."/>
      <w:lvlJc w:val="left"/>
      <w:pPr>
        <w:ind w:left="54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4926C1"/>
    <w:multiLevelType w:val="singleLevel"/>
    <w:tmpl w:val="E7B6F132"/>
    <w:lvl w:ilvl="0">
      <w:start w:val="1"/>
      <w:numFmt w:val="bullet"/>
      <w:lvlText w:val=""/>
      <w:lvlJc w:val="left"/>
      <w:pPr>
        <w:tabs>
          <w:tab w:val="num" w:pos="360"/>
        </w:tabs>
        <w:ind w:left="360" w:hanging="360"/>
      </w:pPr>
      <w:rPr>
        <w:rFonts w:ascii="Wingdings" w:hAnsi="Wingdings" w:hint="default"/>
        <w:b w:val="0"/>
        <w:i w:val="0"/>
        <w:sz w:val="22"/>
      </w:rPr>
    </w:lvl>
  </w:abstractNum>
  <w:abstractNum w:abstractNumId="44" w15:restartNumberingAfterBreak="0">
    <w:nsid w:val="6BFA19C9"/>
    <w:multiLevelType w:val="singleLevel"/>
    <w:tmpl w:val="F190C69C"/>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6C5C6218"/>
    <w:multiLevelType w:val="multilevel"/>
    <w:tmpl w:val="5EA442AC"/>
    <w:lvl w:ilvl="0">
      <w:start w:val="1"/>
      <w:numFmt w:val="upperLetter"/>
      <w:lvlText w:val="%1."/>
      <w:lvlJc w:val="left"/>
      <w:pPr>
        <w:ind w:left="630" w:hanging="360"/>
      </w:pPr>
      <w:rPr>
        <w:rFonts w:ascii="Calibri" w:hAnsi="Calibri" w:hint="default"/>
        <w:b/>
      </w:rPr>
    </w:lvl>
    <w:lvl w:ilvl="1">
      <w:start w:val="1"/>
      <w:numFmt w:val="lowerLetter"/>
      <w:lvlText w:val="%2)"/>
      <w:lvlJc w:val="left"/>
      <w:pPr>
        <w:ind w:left="1350" w:hanging="360"/>
      </w:pPr>
      <w:rPr>
        <w:rFonts w:hint="default"/>
        <w:b/>
      </w:rPr>
    </w:lvl>
    <w:lvl w:ilvl="2">
      <w:start w:val="1"/>
      <w:numFmt w:val="upperLetter"/>
      <w:lvlText w:val="%3."/>
      <w:lvlJc w:val="left"/>
      <w:pPr>
        <w:ind w:left="2070" w:hanging="180"/>
      </w:pPr>
      <w:rPr>
        <w:rFonts w:hint="default"/>
        <w:b/>
      </w:rPr>
    </w:lvl>
    <w:lvl w:ilvl="3">
      <w:start w:val="1"/>
      <w:numFmt w:val="lowerRoman"/>
      <w:lvlText w:val="%4."/>
      <w:lvlJc w:val="left"/>
      <w:pPr>
        <w:ind w:left="2790" w:hanging="360"/>
      </w:pPr>
      <w:rPr>
        <w:rFonts w:hint="default"/>
      </w:rPr>
    </w:lvl>
    <w:lvl w:ilvl="4">
      <w:start w:val="1"/>
      <w:numFmt w:val="upperLetter"/>
      <w:lvlText w:val="(%5)."/>
      <w:lvlJc w:val="left"/>
      <w:pPr>
        <w:ind w:left="3510" w:hanging="360"/>
      </w:pPr>
      <w:rPr>
        <w:rFonts w:hint="default"/>
      </w:rPr>
    </w:lvl>
    <w:lvl w:ilvl="5">
      <w:start w:val="1"/>
      <w:numFmt w:val="decimal"/>
      <w:lvlText w:val="(%6)."/>
      <w:lvlJc w:val="right"/>
      <w:pPr>
        <w:ind w:left="4230" w:hanging="180"/>
      </w:pPr>
      <w:rPr>
        <w:rFonts w:hint="default"/>
      </w:rPr>
    </w:lvl>
    <w:lvl w:ilvl="6">
      <w:start w:val="1"/>
      <w:numFmt w:val="lowerLetter"/>
      <w:lvlText w:val="(%7)."/>
      <w:lvlJc w:val="left"/>
      <w:pPr>
        <w:ind w:left="4950" w:hanging="360"/>
      </w:pPr>
      <w:rPr>
        <w:rFonts w:hint="default"/>
      </w:rPr>
    </w:lvl>
    <w:lvl w:ilvl="7">
      <w:start w:val="1"/>
      <w:numFmt w:val="lowerRoman"/>
      <w:lvlText w:val="%8."/>
      <w:lvlJc w:val="left"/>
      <w:pPr>
        <w:ind w:left="5670" w:hanging="360"/>
      </w:pPr>
      <w:rPr>
        <w:rFonts w:hint="default"/>
      </w:rPr>
    </w:lvl>
    <w:lvl w:ilvl="8">
      <w:start w:val="1"/>
      <w:numFmt w:val="upperLetter"/>
      <w:lvlText w:val="[%9]."/>
      <w:lvlJc w:val="right"/>
      <w:pPr>
        <w:ind w:left="6390" w:hanging="180"/>
      </w:pPr>
      <w:rPr>
        <w:rFonts w:hint="default"/>
      </w:rPr>
    </w:lvl>
  </w:abstractNum>
  <w:abstractNum w:abstractNumId="46" w15:restartNumberingAfterBreak="0">
    <w:nsid w:val="6E075C5F"/>
    <w:multiLevelType w:val="hybridMultilevel"/>
    <w:tmpl w:val="033EA318"/>
    <w:lvl w:ilvl="0" w:tplc="D4AE9A72">
      <w:start w:val="1"/>
      <w:numFmt w:val="decimal"/>
      <w:lvlText w:val="%1."/>
      <w:lvlJc w:val="left"/>
      <w:pPr>
        <w:ind w:left="900" w:hanging="360"/>
      </w:pPr>
      <w:rPr>
        <w:rFonts w:asciiTheme="minorHAnsi" w:eastAsiaTheme="minorHAnsi" w:hAnsiTheme="minorHAnsi" w:cstheme="minorBidi"/>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201565"/>
    <w:multiLevelType w:val="hybridMultilevel"/>
    <w:tmpl w:val="A3C8D5FC"/>
    <w:lvl w:ilvl="0" w:tplc="BA200E42">
      <w:start w:val="1"/>
      <w:numFmt w:val="decimal"/>
      <w:lvlText w:val="%1."/>
      <w:lvlJc w:val="left"/>
      <w:pPr>
        <w:tabs>
          <w:tab w:val="num" w:pos="2016"/>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114680D"/>
    <w:multiLevelType w:val="hybridMultilevel"/>
    <w:tmpl w:val="54D83F2E"/>
    <w:lvl w:ilvl="0" w:tplc="C3F8A2BC">
      <w:start w:val="1"/>
      <w:numFmt w:val="upperRoman"/>
      <w:lvlText w:val="%1."/>
      <w:lvlJc w:val="right"/>
      <w:pPr>
        <w:ind w:left="180" w:hanging="360"/>
      </w:pPr>
      <w:rPr>
        <w:b/>
        <w:color w:val="000000" w:themeColor="text1"/>
      </w:rPr>
    </w:lvl>
    <w:lvl w:ilvl="1" w:tplc="D4AE9A72">
      <w:start w:val="1"/>
      <w:numFmt w:val="decimal"/>
      <w:lvlText w:val="%2."/>
      <w:lvlJc w:val="left"/>
      <w:pPr>
        <w:ind w:left="900" w:hanging="360"/>
      </w:pPr>
      <w:rPr>
        <w:rFonts w:asciiTheme="minorHAnsi" w:eastAsiaTheme="minorHAnsi" w:hAnsiTheme="minorHAnsi" w:cstheme="minorBidi"/>
        <w:b/>
        <w:sz w:val="22"/>
        <w:szCs w:val="22"/>
      </w:rPr>
    </w:lvl>
    <w:lvl w:ilvl="2" w:tplc="AFD61424">
      <w:start w:val="1"/>
      <w:numFmt w:val="upperLetter"/>
      <w:lvlText w:val="%3."/>
      <w:lvlJc w:val="left"/>
      <w:pPr>
        <w:ind w:left="540" w:hanging="360"/>
      </w:pPr>
      <w:rPr>
        <w:rFonts w:hint="default"/>
        <w:b/>
        <w:i w:val="0"/>
        <w:color w:val="000000" w:themeColor="text1"/>
      </w:rPr>
    </w:lvl>
    <w:lvl w:ilvl="3" w:tplc="22209476">
      <w:start w:val="1"/>
      <w:numFmt w:val="decimal"/>
      <w:lvlText w:val="%4."/>
      <w:lvlJc w:val="left"/>
      <w:pPr>
        <w:ind w:left="2340" w:hanging="360"/>
      </w:pPr>
      <w:rPr>
        <w:rFonts w:hint="default"/>
        <w:b/>
        <w:color w:val="000000" w:themeColor="text1"/>
      </w:rPr>
    </w:lvl>
    <w:lvl w:ilvl="4" w:tplc="04090019" w:tentative="1">
      <w:start w:val="1"/>
      <w:numFmt w:val="lowerLetter"/>
      <w:lvlText w:val="%5."/>
      <w:lvlJc w:val="left"/>
      <w:pPr>
        <w:ind w:left="3060" w:hanging="360"/>
      </w:pPr>
    </w:lvl>
    <w:lvl w:ilvl="5" w:tplc="0409001B">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9" w15:restartNumberingAfterBreak="0">
    <w:nsid w:val="71411153"/>
    <w:multiLevelType w:val="singleLevel"/>
    <w:tmpl w:val="E7B6F132"/>
    <w:lvl w:ilvl="0">
      <w:start w:val="1"/>
      <w:numFmt w:val="bullet"/>
      <w:lvlText w:val=""/>
      <w:lvlJc w:val="left"/>
      <w:pPr>
        <w:tabs>
          <w:tab w:val="num" w:pos="360"/>
        </w:tabs>
        <w:ind w:left="360" w:hanging="360"/>
      </w:pPr>
      <w:rPr>
        <w:rFonts w:ascii="Wingdings" w:hAnsi="Wingdings" w:hint="default"/>
        <w:b w:val="0"/>
        <w:i w:val="0"/>
        <w:sz w:val="22"/>
      </w:rPr>
    </w:lvl>
  </w:abstractNum>
  <w:abstractNum w:abstractNumId="50" w15:restartNumberingAfterBreak="0">
    <w:nsid w:val="7269741F"/>
    <w:multiLevelType w:val="hybridMultilevel"/>
    <w:tmpl w:val="C7B400EC"/>
    <w:lvl w:ilvl="0" w:tplc="A84617B8">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15:restartNumberingAfterBreak="0">
    <w:nsid w:val="753D00A3"/>
    <w:multiLevelType w:val="hybridMultilevel"/>
    <w:tmpl w:val="904C5DAC"/>
    <w:lvl w:ilvl="0" w:tplc="AFD61424">
      <w:start w:val="1"/>
      <w:numFmt w:val="upperLetter"/>
      <w:lvlText w:val="%1."/>
      <w:lvlJc w:val="left"/>
      <w:pPr>
        <w:ind w:left="540" w:hanging="360"/>
      </w:pPr>
      <w:rPr>
        <w:rFonts w:hint="default"/>
        <w:b/>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7624A46"/>
    <w:multiLevelType w:val="singleLevel"/>
    <w:tmpl w:val="E7B6F132"/>
    <w:lvl w:ilvl="0">
      <w:start w:val="1"/>
      <w:numFmt w:val="bullet"/>
      <w:lvlText w:val=""/>
      <w:lvlJc w:val="left"/>
      <w:pPr>
        <w:tabs>
          <w:tab w:val="num" w:pos="360"/>
        </w:tabs>
        <w:ind w:left="360" w:hanging="360"/>
      </w:pPr>
      <w:rPr>
        <w:rFonts w:ascii="Wingdings" w:hAnsi="Wingdings" w:hint="default"/>
        <w:b w:val="0"/>
        <w:i w:val="0"/>
        <w:sz w:val="22"/>
      </w:rPr>
    </w:lvl>
  </w:abstractNum>
  <w:abstractNum w:abstractNumId="53" w15:restartNumberingAfterBreak="0">
    <w:nsid w:val="791C055F"/>
    <w:multiLevelType w:val="hybridMultilevel"/>
    <w:tmpl w:val="5704C08E"/>
    <w:lvl w:ilvl="0" w:tplc="98E02F92">
      <w:start w:val="1"/>
      <w:numFmt w:val="decimal"/>
      <w:lvlText w:val="%1."/>
      <w:lvlJc w:val="left"/>
      <w:pPr>
        <w:ind w:left="1080" w:hanging="360"/>
      </w:pPr>
      <w:rPr>
        <w:rFonts w:hint="default"/>
        <w:b/>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7E8B63C4"/>
    <w:multiLevelType w:val="singleLevel"/>
    <w:tmpl w:val="16645910"/>
    <w:lvl w:ilvl="0">
      <w:start w:val="1"/>
      <w:numFmt w:val="upperLetter"/>
      <w:pStyle w:val="Heading5"/>
      <w:lvlText w:val="%1."/>
      <w:lvlJc w:val="left"/>
      <w:pPr>
        <w:tabs>
          <w:tab w:val="num" w:pos="720"/>
        </w:tabs>
        <w:ind w:left="720" w:hanging="720"/>
      </w:pPr>
      <w:rPr>
        <w:rFonts w:hint="default"/>
        <w:u w:val="none"/>
      </w:rPr>
    </w:lvl>
  </w:abstractNum>
  <w:abstractNum w:abstractNumId="55" w15:restartNumberingAfterBreak="0">
    <w:nsid w:val="7EAC67DE"/>
    <w:multiLevelType w:val="hybridMultilevel"/>
    <w:tmpl w:val="42FC3348"/>
    <w:lvl w:ilvl="0" w:tplc="77241AEC">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55"/>
  </w:num>
  <w:num w:numId="2">
    <w:abstractNumId w:val="5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9"/>
  </w:num>
  <w:num w:numId="14">
    <w:abstractNumId w:val="31"/>
  </w:num>
  <w:num w:numId="15">
    <w:abstractNumId w:val="39"/>
  </w:num>
  <w:num w:numId="16">
    <w:abstractNumId w:val="37"/>
  </w:num>
  <w:num w:numId="17">
    <w:abstractNumId w:val="12"/>
  </w:num>
  <w:num w:numId="18">
    <w:abstractNumId w:val="40"/>
  </w:num>
  <w:num w:numId="19">
    <w:abstractNumId w:val="43"/>
  </w:num>
  <w:num w:numId="20">
    <w:abstractNumId w:val="52"/>
  </w:num>
  <w:num w:numId="21">
    <w:abstractNumId w:val="18"/>
  </w:num>
  <w:num w:numId="22">
    <w:abstractNumId w:val="44"/>
  </w:num>
  <w:num w:numId="23">
    <w:abstractNumId w:val="36"/>
  </w:num>
  <w:num w:numId="24">
    <w:abstractNumId w:val="38"/>
  </w:num>
  <w:num w:numId="25">
    <w:abstractNumId w:val="49"/>
  </w:num>
  <w:num w:numId="26">
    <w:abstractNumId w:val="34"/>
  </w:num>
  <w:num w:numId="27">
    <w:abstractNumId w:val="15"/>
  </w:num>
  <w:num w:numId="28">
    <w:abstractNumId w:val="48"/>
  </w:num>
  <w:num w:numId="29">
    <w:abstractNumId w:val="30"/>
  </w:num>
  <w:num w:numId="30">
    <w:abstractNumId w:val="21"/>
  </w:num>
  <w:num w:numId="31">
    <w:abstractNumId w:val="46"/>
  </w:num>
  <w:num w:numId="32">
    <w:abstractNumId w:val="20"/>
  </w:num>
  <w:num w:numId="33">
    <w:abstractNumId w:val="23"/>
  </w:num>
  <w:num w:numId="34">
    <w:abstractNumId w:val="45"/>
  </w:num>
  <w:num w:numId="35">
    <w:abstractNumId w:val="22"/>
  </w:num>
  <w:num w:numId="36">
    <w:abstractNumId w:val="32"/>
  </w:num>
  <w:num w:numId="37">
    <w:abstractNumId w:val="10"/>
  </w:num>
  <w:num w:numId="38">
    <w:abstractNumId w:val="50"/>
  </w:num>
  <w:num w:numId="39">
    <w:abstractNumId w:val="13"/>
  </w:num>
  <w:num w:numId="40">
    <w:abstractNumId w:val="41"/>
  </w:num>
  <w:num w:numId="41">
    <w:abstractNumId w:val="28"/>
  </w:num>
  <w:num w:numId="42">
    <w:abstractNumId w:val="26"/>
  </w:num>
  <w:num w:numId="43">
    <w:abstractNumId w:val="25"/>
  </w:num>
  <w:num w:numId="44">
    <w:abstractNumId w:val="53"/>
  </w:num>
  <w:num w:numId="45">
    <w:abstractNumId w:val="29"/>
  </w:num>
  <w:num w:numId="46">
    <w:abstractNumId w:val="24"/>
  </w:num>
  <w:num w:numId="47">
    <w:abstractNumId w:val="17"/>
  </w:num>
  <w:num w:numId="48">
    <w:abstractNumId w:val="27"/>
  </w:num>
  <w:num w:numId="49">
    <w:abstractNumId w:val="35"/>
  </w:num>
  <w:num w:numId="50">
    <w:abstractNumId w:val="51"/>
  </w:num>
  <w:num w:numId="51">
    <w:abstractNumId w:val="11"/>
  </w:num>
  <w:num w:numId="52">
    <w:abstractNumId w:val="14"/>
  </w:num>
  <w:num w:numId="53">
    <w:abstractNumId w:val="42"/>
  </w:num>
  <w:num w:numId="54">
    <w:abstractNumId w:val="47"/>
  </w:num>
  <w:num w:numId="55">
    <w:abstractNumId w:val="33"/>
  </w:num>
  <w:num w:numId="56">
    <w:abstractNumId w:val="1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139"/>
    <w:rsid w:val="0000161A"/>
    <w:rsid w:val="00002136"/>
    <w:rsid w:val="000027E6"/>
    <w:rsid w:val="00005E42"/>
    <w:rsid w:val="00007EC7"/>
    <w:rsid w:val="0001309F"/>
    <w:rsid w:val="00014954"/>
    <w:rsid w:val="00020DBB"/>
    <w:rsid w:val="000229F6"/>
    <w:rsid w:val="00040112"/>
    <w:rsid w:val="0005095F"/>
    <w:rsid w:val="00055918"/>
    <w:rsid w:val="0006100D"/>
    <w:rsid w:val="00066623"/>
    <w:rsid w:val="000702C7"/>
    <w:rsid w:val="000742D1"/>
    <w:rsid w:val="000764C8"/>
    <w:rsid w:val="00084594"/>
    <w:rsid w:val="000A6018"/>
    <w:rsid w:val="000B0201"/>
    <w:rsid w:val="000B22CC"/>
    <w:rsid w:val="000B2E4F"/>
    <w:rsid w:val="000B4220"/>
    <w:rsid w:val="000C59A9"/>
    <w:rsid w:val="000D2266"/>
    <w:rsid w:val="000D4FB5"/>
    <w:rsid w:val="000D4FFA"/>
    <w:rsid w:val="000E56F4"/>
    <w:rsid w:val="000E6B10"/>
    <w:rsid w:val="000F4C13"/>
    <w:rsid w:val="001043E2"/>
    <w:rsid w:val="00105172"/>
    <w:rsid w:val="001110BB"/>
    <w:rsid w:val="001178CA"/>
    <w:rsid w:val="00120F29"/>
    <w:rsid w:val="00120F79"/>
    <w:rsid w:val="0015359D"/>
    <w:rsid w:val="001679C7"/>
    <w:rsid w:val="00173596"/>
    <w:rsid w:val="001751E4"/>
    <w:rsid w:val="00180D82"/>
    <w:rsid w:val="00184DB1"/>
    <w:rsid w:val="00185EA3"/>
    <w:rsid w:val="0018754E"/>
    <w:rsid w:val="00192BE4"/>
    <w:rsid w:val="001A1CFE"/>
    <w:rsid w:val="001A5E43"/>
    <w:rsid w:val="001A604E"/>
    <w:rsid w:val="001B14A0"/>
    <w:rsid w:val="001B3F46"/>
    <w:rsid w:val="001B799F"/>
    <w:rsid w:val="001C212A"/>
    <w:rsid w:val="001D5A7A"/>
    <w:rsid w:val="001D6C4D"/>
    <w:rsid w:val="001E0D7B"/>
    <w:rsid w:val="001E20D6"/>
    <w:rsid w:val="001E7104"/>
    <w:rsid w:val="001F54A6"/>
    <w:rsid w:val="0020399F"/>
    <w:rsid w:val="0020518B"/>
    <w:rsid w:val="00210A88"/>
    <w:rsid w:val="00210DD4"/>
    <w:rsid w:val="00212CEC"/>
    <w:rsid w:val="002206A9"/>
    <w:rsid w:val="002214E1"/>
    <w:rsid w:val="00240D6F"/>
    <w:rsid w:val="002466C3"/>
    <w:rsid w:val="0024705A"/>
    <w:rsid w:val="00253729"/>
    <w:rsid w:val="00264058"/>
    <w:rsid w:val="002665E8"/>
    <w:rsid w:val="002815A3"/>
    <w:rsid w:val="00282976"/>
    <w:rsid w:val="00285FF2"/>
    <w:rsid w:val="002A3DCA"/>
    <w:rsid w:val="002A476E"/>
    <w:rsid w:val="002A4F33"/>
    <w:rsid w:val="002B10F9"/>
    <w:rsid w:val="002B19DA"/>
    <w:rsid w:val="002B1E18"/>
    <w:rsid w:val="002C05AA"/>
    <w:rsid w:val="002C5580"/>
    <w:rsid w:val="002C614C"/>
    <w:rsid w:val="002C72CF"/>
    <w:rsid w:val="002D27BE"/>
    <w:rsid w:val="002D7BD8"/>
    <w:rsid w:val="002E1520"/>
    <w:rsid w:val="002E1B67"/>
    <w:rsid w:val="002F5660"/>
    <w:rsid w:val="00310437"/>
    <w:rsid w:val="003112C4"/>
    <w:rsid w:val="00315BDC"/>
    <w:rsid w:val="003369AB"/>
    <w:rsid w:val="00336DF2"/>
    <w:rsid w:val="003370DB"/>
    <w:rsid w:val="00345CE8"/>
    <w:rsid w:val="00350F41"/>
    <w:rsid w:val="00353065"/>
    <w:rsid w:val="00353A27"/>
    <w:rsid w:val="00357E1C"/>
    <w:rsid w:val="0036682B"/>
    <w:rsid w:val="00373914"/>
    <w:rsid w:val="00385096"/>
    <w:rsid w:val="00385D80"/>
    <w:rsid w:val="00390C16"/>
    <w:rsid w:val="003919AD"/>
    <w:rsid w:val="003924C9"/>
    <w:rsid w:val="00392591"/>
    <w:rsid w:val="00395304"/>
    <w:rsid w:val="003A1105"/>
    <w:rsid w:val="003A34EB"/>
    <w:rsid w:val="003A3BD5"/>
    <w:rsid w:val="003A49C8"/>
    <w:rsid w:val="003A599F"/>
    <w:rsid w:val="003A7B15"/>
    <w:rsid w:val="003A7FCB"/>
    <w:rsid w:val="003D00E2"/>
    <w:rsid w:val="003E20D4"/>
    <w:rsid w:val="003E72B6"/>
    <w:rsid w:val="00403530"/>
    <w:rsid w:val="00410F47"/>
    <w:rsid w:val="00412E92"/>
    <w:rsid w:val="0042413E"/>
    <w:rsid w:val="00426A5E"/>
    <w:rsid w:val="00440E0D"/>
    <w:rsid w:val="00444B46"/>
    <w:rsid w:val="00446C05"/>
    <w:rsid w:val="004629F4"/>
    <w:rsid w:val="004651AA"/>
    <w:rsid w:val="00465B3C"/>
    <w:rsid w:val="00466BFF"/>
    <w:rsid w:val="004678F1"/>
    <w:rsid w:val="004716AA"/>
    <w:rsid w:val="00471BBC"/>
    <w:rsid w:val="00473674"/>
    <w:rsid w:val="00476D15"/>
    <w:rsid w:val="00480159"/>
    <w:rsid w:val="004A0CC6"/>
    <w:rsid w:val="004A2DDB"/>
    <w:rsid w:val="004A36FA"/>
    <w:rsid w:val="004A7626"/>
    <w:rsid w:val="004B6E5F"/>
    <w:rsid w:val="004C5C61"/>
    <w:rsid w:val="004D5972"/>
    <w:rsid w:val="004E28C7"/>
    <w:rsid w:val="004E3612"/>
    <w:rsid w:val="004E36EF"/>
    <w:rsid w:val="004F1167"/>
    <w:rsid w:val="004F4151"/>
    <w:rsid w:val="004F53C9"/>
    <w:rsid w:val="005031B6"/>
    <w:rsid w:val="005046A1"/>
    <w:rsid w:val="005363F1"/>
    <w:rsid w:val="005416C8"/>
    <w:rsid w:val="0054386B"/>
    <w:rsid w:val="005458A1"/>
    <w:rsid w:val="005464ED"/>
    <w:rsid w:val="005465DF"/>
    <w:rsid w:val="005469DC"/>
    <w:rsid w:val="00547071"/>
    <w:rsid w:val="00551598"/>
    <w:rsid w:val="005642B8"/>
    <w:rsid w:val="00566F95"/>
    <w:rsid w:val="00567581"/>
    <w:rsid w:val="00570A83"/>
    <w:rsid w:val="00574E71"/>
    <w:rsid w:val="00595A9B"/>
    <w:rsid w:val="005A0E1B"/>
    <w:rsid w:val="005A229C"/>
    <w:rsid w:val="005A41B5"/>
    <w:rsid w:val="005B5328"/>
    <w:rsid w:val="005B66D4"/>
    <w:rsid w:val="005C5613"/>
    <w:rsid w:val="005D0102"/>
    <w:rsid w:val="005D2234"/>
    <w:rsid w:val="005D4A82"/>
    <w:rsid w:val="005D589F"/>
    <w:rsid w:val="005E2978"/>
    <w:rsid w:val="005E3E5E"/>
    <w:rsid w:val="005E4D70"/>
    <w:rsid w:val="005E611C"/>
    <w:rsid w:val="005E7460"/>
    <w:rsid w:val="00605D26"/>
    <w:rsid w:val="00606BD8"/>
    <w:rsid w:val="0062383F"/>
    <w:rsid w:val="00631AE3"/>
    <w:rsid w:val="0065229B"/>
    <w:rsid w:val="0065671F"/>
    <w:rsid w:val="006577CE"/>
    <w:rsid w:val="006802A9"/>
    <w:rsid w:val="00684332"/>
    <w:rsid w:val="00695889"/>
    <w:rsid w:val="006A60B1"/>
    <w:rsid w:val="006A7DB1"/>
    <w:rsid w:val="006B2A83"/>
    <w:rsid w:val="006B79F0"/>
    <w:rsid w:val="006C2E16"/>
    <w:rsid w:val="006D2F37"/>
    <w:rsid w:val="006E217C"/>
    <w:rsid w:val="006E2243"/>
    <w:rsid w:val="006E44FA"/>
    <w:rsid w:val="006E6156"/>
    <w:rsid w:val="006E6424"/>
    <w:rsid w:val="006F2E4C"/>
    <w:rsid w:val="006F36C8"/>
    <w:rsid w:val="006F7473"/>
    <w:rsid w:val="00705348"/>
    <w:rsid w:val="00706658"/>
    <w:rsid w:val="00722F51"/>
    <w:rsid w:val="00725845"/>
    <w:rsid w:val="00725F87"/>
    <w:rsid w:val="00734519"/>
    <w:rsid w:val="00735355"/>
    <w:rsid w:val="00740A8A"/>
    <w:rsid w:val="00746265"/>
    <w:rsid w:val="00753514"/>
    <w:rsid w:val="007558C3"/>
    <w:rsid w:val="007663CD"/>
    <w:rsid w:val="0077399E"/>
    <w:rsid w:val="00776E55"/>
    <w:rsid w:val="007814F3"/>
    <w:rsid w:val="00781760"/>
    <w:rsid w:val="00784229"/>
    <w:rsid w:val="007847AD"/>
    <w:rsid w:val="007858F1"/>
    <w:rsid w:val="00795652"/>
    <w:rsid w:val="007961F3"/>
    <w:rsid w:val="007A068C"/>
    <w:rsid w:val="007A1422"/>
    <w:rsid w:val="007A2911"/>
    <w:rsid w:val="007A2A90"/>
    <w:rsid w:val="007A37B4"/>
    <w:rsid w:val="007A7651"/>
    <w:rsid w:val="007C669C"/>
    <w:rsid w:val="007C66C7"/>
    <w:rsid w:val="007C6A7B"/>
    <w:rsid w:val="007E60E7"/>
    <w:rsid w:val="007E662C"/>
    <w:rsid w:val="007E6D00"/>
    <w:rsid w:val="007F0323"/>
    <w:rsid w:val="007F074C"/>
    <w:rsid w:val="00801AAE"/>
    <w:rsid w:val="00802FEB"/>
    <w:rsid w:val="00805725"/>
    <w:rsid w:val="00806454"/>
    <w:rsid w:val="008146F6"/>
    <w:rsid w:val="00822D6C"/>
    <w:rsid w:val="00832120"/>
    <w:rsid w:val="00837269"/>
    <w:rsid w:val="0084225B"/>
    <w:rsid w:val="00844430"/>
    <w:rsid w:val="00845A5B"/>
    <w:rsid w:val="00846C9E"/>
    <w:rsid w:val="0086745D"/>
    <w:rsid w:val="00870ABD"/>
    <w:rsid w:val="00872914"/>
    <w:rsid w:val="00874C85"/>
    <w:rsid w:val="0088788F"/>
    <w:rsid w:val="008938D6"/>
    <w:rsid w:val="008A46EB"/>
    <w:rsid w:val="008B19D9"/>
    <w:rsid w:val="008B1B3F"/>
    <w:rsid w:val="008B42B0"/>
    <w:rsid w:val="008B458F"/>
    <w:rsid w:val="008B4B85"/>
    <w:rsid w:val="008B5E96"/>
    <w:rsid w:val="008B6519"/>
    <w:rsid w:val="008C06EB"/>
    <w:rsid w:val="008C4E18"/>
    <w:rsid w:val="008C6D7E"/>
    <w:rsid w:val="008D2C79"/>
    <w:rsid w:val="008D31D6"/>
    <w:rsid w:val="008D42A9"/>
    <w:rsid w:val="008D5F83"/>
    <w:rsid w:val="008D7B4C"/>
    <w:rsid w:val="008D7BF7"/>
    <w:rsid w:val="008E439F"/>
    <w:rsid w:val="008E5482"/>
    <w:rsid w:val="008F3877"/>
    <w:rsid w:val="009000B5"/>
    <w:rsid w:val="00901A45"/>
    <w:rsid w:val="00912E25"/>
    <w:rsid w:val="0091319A"/>
    <w:rsid w:val="00914E36"/>
    <w:rsid w:val="00916209"/>
    <w:rsid w:val="009267C2"/>
    <w:rsid w:val="009344BB"/>
    <w:rsid w:val="009406B4"/>
    <w:rsid w:val="00947EE6"/>
    <w:rsid w:val="00951052"/>
    <w:rsid w:val="00963DCB"/>
    <w:rsid w:val="009653A5"/>
    <w:rsid w:val="009743DC"/>
    <w:rsid w:val="009807E3"/>
    <w:rsid w:val="00987ADA"/>
    <w:rsid w:val="00990CEE"/>
    <w:rsid w:val="009B0FBF"/>
    <w:rsid w:val="009C12D5"/>
    <w:rsid w:val="009C3313"/>
    <w:rsid w:val="009C4155"/>
    <w:rsid w:val="009D1B97"/>
    <w:rsid w:val="009D323A"/>
    <w:rsid w:val="009D5FFE"/>
    <w:rsid w:val="009E0E12"/>
    <w:rsid w:val="009E3941"/>
    <w:rsid w:val="009E4870"/>
    <w:rsid w:val="009E7B7C"/>
    <w:rsid w:val="00A00FB6"/>
    <w:rsid w:val="00A016F5"/>
    <w:rsid w:val="00A03B3E"/>
    <w:rsid w:val="00A17832"/>
    <w:rsid w:val="00A17D49"/>
    <w:rsid w:val="00A2143B"/>
    <w:rsid w:val="00A36C76"/>
    <w:rsid w:val="00A37AA1"/>
    <w:rsid w:val="00A47E80"/>
    <w:rsid w:val="00A5026B"/>
    <w:rsid w:val="00A5374B"/>
    <w:rsid w:val="00A546F8"/>
    <w:rsid w:val="00A54D54"/>
    <w:rsid w:val="00A71082"/>
    <w:rsid w:val="00A71786"/>
    <w:rsid w:val="00A757F7"/>
    <w:rsid w:val="00A80A14"/>
    <w:rsid w:val="00A81C83"/>
    <w:rsid w:val="00A83668"/>
    <w:rsid w:val="00AA7B5B"/>
    <w:rsid w:val="00AD00EC"/>
    <w:rsid w:val="00AD03D5"/>
    <w:rsid w:val="00AD1660"/>
    <w:rsid w:val="00AE04AC"/>
    <w:rsid w:val="00AE149B"/>
    <w:rsid w:val="00AE6404"/>
    <w:rsid w:val="00AF10C1"/>
    <w:rsid w:val="00AF2E6C"/>
    <w:rsid w:val="00B003B6"/>
    <w:rsid w:val="00B03098"/>
    <w:rsid w:val="00B039E6"/>
    <w:rsid w:val="00B105FF"/>
    <w:rsid w:val="00B10EF2"/>
    <w:rsid w:val="00B156D4"/>
    <w:rsid w:val="00B202DA"/>
    <w:rsid w:val="00B20FD4"/>
    <w:rsid w:val="00B2363B"/>
    <w:rsid w:val="00B27CA5"/>
    <w:rsid w:val="00B5214F"/>
    <w:rsid w:val="00B55EB0"/>
    <w:rsid w:val="00B6088E"/>
    <w:rsid w:val="00B61D07"/>
    <w:rsid w:val="00B673EC"/>
    <w:rsid w:val="00B81195"/>
    <w:rsid w:val="00B850F5"/>
    <w:rsid w:val="00BA5744"/>
    <w:rsid w:val="00BA74B6"/>
    <w:rsid w:val="00BB1806"/>
    <w:rsid w:val="00BB49E0"/>
    <w:rsid w:val="00BD6F3E"/>
    <w:rsid w:val="00BD7276"/>
    <w:rsid w:val="00BE4349"/>
    <w:rsid w:val="00BE47F4"/>
    <w:rsid w:val="00BF21A3"/>
    <w:rsid w:val="00BF3F95"/>
    <w:rsid w:val="00BF53D0"/>
    <w:rsid w:val="00C07648"/>
    <w:rsid w:val="00C15078"/>
    <w:rsid w:val="00C244F9"/>
    <w:rsid w:val="00C25C8A"/>
    <w:rsid w:val="00C3112C"/>
    <w:rsid w:val="00C317F8"/>
    <w:rsid w:val="00C33792"/>
    <w:rsid w:val="00C43E55"/>
    <w:rsid w:val="00C611CB"/>
    <w:rsid w:val="00C62E8D"/>
    <w:rsid w:val="00C652C0"/>
    <w:rsid w:val="00C71F8F"/>
    <w:rsid w:val="00C73F09"/>
    <w:rsid w:val="00C74920"/>
    <w:rsid w:val="00C81901"/>
    <w:rsid w:val="00C90F47"/>
    <w:rsid w:val="00C955D4"/>
    <w:rsid w:val="00C96427"/>
    <w:rsid w:val="00C964C2"/>
    <w:rsid w:val="00C97B7E"/>
    <w:rsid w:val="00CA033A"/>
    <w:rsid w:val="00CB26B2"/>
    <w:rsid w:val="00CB2C50"/>
    <w:rsid w:val="00CB621B"/>
    <w:rsid w:val="00CB67AC"/>
    <w:rsid w:val="00CB6F78"/>
    <w:rsid w:val="00CB7E64"/>
    <w:rsid w:val="00CC2CB0"/>
    <w:rsid w:val="00CC5670"/>
    <w:rsid w:val="00CC56F8"/>
    <w:rsid w:val="00CD664D"/>
    <w:rsid w:val="00CD7274"/>
    <w:rsid w:val="00CE611B"/>
    <w:rsid w:val="00CF27CB"/>
    <w:rsid w:val="00CF5FC6"/>
    <w:rsid w:val="00D01894"/>
    <w:rsid w:val="00D02F69"/>
    <w:rsid w:val="00D11F3B"/>
    <w:rsid w:val="00D31F41"/>
    <w:rsid w:val="00D3691B"/>
    <w:rsid w:val="00D371FD"/>
    <w:rsid w:val="00D4684B"/>
    <w:rsid w:val="00D54B16"/>
    <w:rsid w:val="00D60B0D"/>
    <w:rsid w:val="00D94870"/>
    <w:rsid w:val="00DA5B2E"/>
    <w:rsid w:val="00DB2F63"/>
    <w:rsid w:val="00DB339F"/>
    <w:rsid w:val="00DB3782"/>
    <w:rsid w:val="00DC1E14"/>
    <w:rsid w:val="00DC6827"/>
    <w:rsid w:val="00DC72D7"/>
    <w:rsid w:val="00DD0813"/>
    <w:rsid w:val="00DD3850"/>
    <w:rsid w:val="00DD5308"/>
    <w:rsid w:val="00DE6312"/>
    <w:rsid w:val="00DE6E3E"/>
    <w:rsid w:val="00DF01BD"/>
    <w:rsid w:val="00DF31B8"/>
    <w:rsid w:val="00DF503D"/>
    <w:rsid w:val="00E0279E"/>
    <w:rsid w:val="00E03CE7"/>
    <w:rsid w:val="00E0414A"/>
    <w:rsid w:val="00E07086"/>
    <w:rsid w:val="00E07755"/>
    <w:rsid w:val="00E20643"/>
    <w:rsid w:val="00E2473E"/>
    <w:rsid w:val="00E270D1"/>
    <w:rsid w:val="00E33139"/>
    <w:rsid w:val="00E3488B"/>
    <w:rsid w:val="00E37453"/>
    <w:rsid w:val="00E437AE"/>
    <w:rsid w:val="00E4676F"/>
    <w:rsid w:val="00E47ED3"/>
    <w:rsid w:val="00E5597B"/>
    <w:rsid w:val="00E61DA4"/>
    <w:rsid w:val="00E6519B"/>
    <w:rsid w:val="00E65EC1"/>
    <w:rsid w:val="00E67584"/>
    <w:rsid w:val="00E710A6"/>
    <w:rsid w:val="00E74D34"/>
    <w:rsid w:val="00E75CDE"/>
    <w:rsid w:val="00E76E6B"/>
    <w:rsid w:val="00E770A4"/>
    <w:rsid w:val="00E770CA"/>
    <w:rsid w:val="00E81CC5"/>
    <w:rsid w:val="00E81EE4"/>
    <w:rsid w:val="00E9089D"/>
    <w:rsid w:val="00E9464B"/>
    <w:rsid w:val="00E975C5"/>
    <w:rsid w:val="00EA773C"/>
    <w:rsid w:val="00EB0D49"/>
    <w:rsid w:val="00EC0191"/>
    <w:rsid w:val="00EC7797"/>
    <w:rsid w:val="00ED39D2"/>
    <w:rsid w:val="00ED3AB8"/>
    <w:rsid w:val="00ED7083"/>
    <w:rsid w:val="00EE6A17"/>
    <w:rsid w:val="00EF130A"/>
    <w:rsid w:val="00EF35A8"/>
    <w:rsid w:val="00EF4BB2"/>
    <w:rsid w:val="00EF7B5A"/>
    <w:rsid w:val="00F04D22"/>
    <w:rsid w:val="00F2235E"/>
    <w:rsid w:val="00F22804"/>
    <w:rsid w:val="00F27C46"/>
    <w:rsid w:val="00F31BEC"/>
    <w:rsid w:val="00F34DB6"/>
    <w:rsid w:val="00F34DCA"/>
    <w:rsid w:val="00F55B65"/>
    <w:rsid w:val="00F64E4D"/>
    <w:rsid w:val="00F728CC"/>
    <w:rsid w:val="00F72AB5"/>
    <w:rsid w:val="00F756D1"/>
    <w:rsid w:val="00F764D3"/>
    <w:rsid w:val="00F86880"/>
    <w:rsid w:val="00F86F53"/>
    <w:rsid w:val="00FA0221"/>
    <w:rsid w:val="00FA063C"/>
    <w:rsid w:val="00FB17A8"/>
    <w:rsid w:val="00FB3026"/>
    <w:rsid w:val="00FB3BC3"/>
    <w:rsid w:val="00FB3F9D"/>
    <w:rsid w:val="00FC178D"/>
    <w:rsid w:val="00FC2271"/>
    <w:rsid w:val="00FC27B3"/>
    <w:rsid w:val="00FC2E71"/>
    <w:rsid w:val="00FE4CE6"/>
    <w:rsid w:val="00FF3938"/>
    <w:rsid w:val="00FF5C57"/>
    <w:rsid w:val="00FF7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49B6D163"/>
  <w15:chartTrackingRefBased/>
  <w15:docId w15:val="{BEFE7CCD-1EB7-423A-85E6-B313D5FD5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A45"/>
    <w:rPr>
      <w:sz w:val="24"/>
      <w:szCs w:val="24"/>
    </w:rPr>
  </w:style>
  <w:style w:type="paragraph" w:styleId="Heading1">
    <w:name w:val="heading 1"/>
    <w:basedOn w:val="Normal"/>
    <w:next w:val="Normal"/>
    <w:qFormat/>
    <w:rsid w:val="00CF5FC6"/>
    <w:pPr>
      <w:keepNext/>
      <w:widowControl w:val="0"/>
      <w:tabs>
        <w:tab w:val="left" w:pos="-840"/>
        <w:tab w:val="left" w:pos="-120"/>
        <w:tab w:val="left" w:pos="600"/>
        <w:tab w:val="left" w:pos="1320"/>
        <w:tab w:val="left" w:pos="2040"/>
        <w:tab w:val="left" w:pos="2760"/>
        <w:tab w:val="left" w:pos="3480"/>
        <w:tab w:val="left" w:pos="4200"/>
        <w:tab w:val="left" w:pos="4920"/>
        <w:tab w:val="left" w:pos="5640"/>
        <w:tab w:val="left" w:pos="6360"/>
      </w:tabs>
      <w:suppressAutoHyphens/>
      <w:spacing w:before="90"/>
      <w:outlineLvl w:val="0"/>
    </w:pPr>
    <w:rPr>
      <w:rFonts w:ascii="Dutch Roman 12pt" w:hAnsi="Dutch Roman 12pt"/>
      <w:spacing w:val="-3"/>
      <w:szCs w:val="20"/>
      <w:u w:val="single"/>
    </w:rPr>
  </w:style>
  <w:style w:type="paragraph" w:styleId="Heading2">
    <w:name w:val="heading 2"/>
    <w:basedOn w:val="Normal"/>
    <w:next w:val="Normal"/>
    <w:qFormat/>
    <w:rsid w:val="00B850F5"/>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B850F5"/>
    <w:pPr>
      <w:keepNext/>
      <w:spacing w:before="240" w:after="60"/>
      <w:outlineLvl w:val="2"/>
    </w:pPr>
    <w:rPr>
      <w:rFonts w:ascii="Arial" w:hAnsi="Arial" w:cs="Arial"/>
      <w:b/>
      <w:bCs/>
      <w:sz w:val="26"/>
      <w:szCs w:val="26"/>
    </w:rPr>
  </w:style>
  <w:style w:type="paragraph" w:styleId="Heading4">
    <w:name w:val="heading 4"/>
    <w:basedOn w:val="Normal"/>
    <w:next w:val="Normal"/>
    <w:qFormat/>
    <w:rsid w:val="00B850F5"/>
    <w:pPr>
      <w:keepNext/>
      <w:tabs>
        <w:tab w:val="left" w:pos="-1440"/>
        <w:tab w:val="left" w:pos="-720"/>
        <w:tab w:val="left" w:pos="0"/>
        <w:tab w:val="left" w:pos="720"/>
      </w:tabs>
      <w:suppressAutoHyphens/>
      <w:outlineLvl w:val="3"/>
    </w:pPr>
    <w:rPr>
      <w:b/>
      <w:sz w:val="23"/>
      <w:szCs w:val="20"/>
      <w:u w:val="single"/>
    </w:rPr>
  </w:style>
  <w:style w:type="paragraph" w:styleId="Heading5">
    <w:name w:val="heading 5"/>
    <w:basedOn w:val="Normal"/>
    <w:next w:val="Normal"/>
    <w:qFormat/>
    <w:rsid w:val="00B850F5"/>
    <w:pPr>
      <w:keepNext/>
      <w:numPr>
        <w:numId w:val="2"/>
      </w:numPr>
      <w:tabs>
        <w:tab w:val="left" w:pos="-720"/>
      </w:tabs>
      <w:suppressAutoHyphens/>
      <w:jc w:val="both"/>
      <w:outlineLvl w:val="4"/>
    </w:pPr>
    <w:rPr>
      <w:b/>
      <w:spacing w:val="-3"/>
      <w:sz w:val="23"/>
      <w:szCs w:val="20"/>
      <w:u w:val="single"/>
    </w:rPr>
  </w:style>
  <w:style w:type="paragraph" w:styleId="Heading6">
    <w:name w:val="heading 6"/>
    <w:basedOn w:val="Normal"/>
    <w:next w:val="Normal"/>
    <w:qFormat/>
    <w:rsid w:val="00B850F5"/>
    <w:pPr>
      <w:keepNext/>
      <w:tabs>
        <w:tab w:val="left" w:pos="-1440"/>
        <w:tab w:val="left" w:pos="-720"/>
        <w:tab w:val="left" w:pos="0"/>
        <w:tab w:val="left" w:pos="360"/>
        <w:tab w:val="left" w:pos="720"/>
      </w:tabs>
      <w:suppressAutoHyphens/>
      <w:ind w:left="1440" w:hanging="1440"/>
      <w:outlineLvl w:val="5"/>
    </w:pPr>
    <w:rPr>
      <w:b/>
      <w:sz w:val="23"/>
      <w:szCs w:val="20"/>
    </w:rPr>
  </w:style>
  <w:style w:type="paragraph" w:styleId="Heading7">
    <w:name w:val="heading 7"/>
    <w:basedOn w:val="Normal"/>
    <w:next w:val="Normal"/>
    <w:qFormat/>
    <w:rsid w:val="00B850F5"/>
    <w:pPr>
      <w:keepNext/>
      <w:tabs>
        <w:tab w:val="left" w:pos="-1440"/>
        <w:tab w:val="left" w:pos="-720"/>
        <w:tab w:val="left" w:pos="0"/>
        <w:tab w:val="left" w:pos="360"/>
        <w:tab w:val="left" w:pos="720"/>
        <w:tab w:val="left" w:pos="1440"/>
      </w:tabs>
      <w:suppressAutoHyphens/>
      <w:ind w:left="2880" w:hanging="2160"/>
      <w:outlineLvl w:val="6"/>
    </w:pPr>
    <w:rPr>
      <w:i/>
      <w:sz w:val="23"/>
      <w:szCs w:val="20"/>
      <w:u w:val="single"/>
    </w:rPr>
  </w:style>
  <w:style w:type="paragraph" w:styleId="Heading8">
    <w:name w:val="heading 8"/>
    <w:basedOn w:val="Normal"/>
    <w:next w:val="Normal"/>
    <w:qFormat/>
    <w:rsid w:val="00B850F5"/>
    <w:pPr>
      <w:keepNext/>
      <w:tabs>
        <w:tab w:val="left" w:pos="-1440"/>
        <w:tab w:val="left" w:pos="-720"/>
        <w:tab w:val="left" w:pos="0"/>
        <w:tab w:val="left" w:pos="360"/>
        <w:tab w:val="left" w:pos="720"/>
        <w:tab w:val="left" w:pos="1440"/>
      </w:tabs>
      <w:suppressAutoHyphens/>
      <w:ind w:left="2520" w:hanging="2160"/>
      <w:outlineLvl w:val="7"/>
    </w:pPr>
    <w:rPr>
      <w:b/>
      <w:sz w:val="23"/>
      <w:szCs w:val="20"/>
    </w:rPr>
  </w:style>
  <w:style w:type="paragraph" w:styleId="Heading9">
    <w:name w:val="heading 9"/>
    <w:basedOn w:val="Normal"/>
    <w:next w:val="Normal"/>
    <w:qFormat/>
    <w:rsid w:val="00B850F5"/>
    <w:pPr>
      <w:keepNext/>
      <w:tabs>
        <w:tab w:val="left" w:pos="-1440"/>
        <w:tab w:val="left" w:pos="-720"/>
        <w:tab w:val="left" w:pos="0"/>
        <w:tab w:val="left" w:pos="360"/>
        <w:tab w:val="left" w:pos="720"/>
      </w:tabs>
      <w:suppressAutoHyphens/>
      <w:outlineLvl w:val="8"/>
    </w:pPr>
    <w:rPr>
      <w:b/>
      <w:sz w:val="2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E33139"/>
    <w:rPr>
      <w:rFonts w:ascii="Courier New" w:hAnsi="Courier New" w:cs="Courier New"/>
      <w:sz w:val="20"/>
      <w:szCs w:val="20"/>
    </w:rPr>
  </w:style>
  <w:style w:type="character" w:customStyle="1" w:styleId="PlainTextChar">
    <w:name w:val="Plain Text Char"/>
    <w:link w:val="PlainText"/>
    <w:uiPriority w:val="99"/>
    <w:locked/>
    <w:rsid w:val="00B850F5"/>
    <w:rPr>
      <w:rFonts w:ascii="Courier New" w:hAnsi="Courier New" w:cs="Courier New"/>
      <w:lang w:val="en-US" w:eastAsia="en-US" w:bidi="ar-SA"/>
    </w:rPr>
  </w:style>
  <w:style w:type="paragraph" w:styleId="FootnoteText">
    <w:name w:val="footnote text"/>
    <w:basedOn w:val="Normal"/>
    <w:link w:val="FootnoteTextChar"/>
    <w:rsid w:val="002214E1"/>
    <w:rPr>
      <w:sz w:val="20"/>
      <w:szCs w:val="20"/>
    </w:rPr>
  </w:style>
  <w:style w:type="character" w:styleId="FootnoteReference">
    <w:name w:val="footnote reference"/>
    <w:rsid w:val="002214E1"/>
    <w:rPr>
      <w:vertAlign w:val="superscript"/>
    </w:rPr>
  </w:style>
  <w:style w:type="paragraph" w:styleId="BodyText3">
    <w:name w:val="Body Text 3"/>
    <w:basedOn w:val="Normal"/>
    <w:rsid w:val="00CF5FC6"/>
    <w:pPr>
      <w:tabs>
        <w:tab w:val="left" w:pos="0"/>
      </w:tabs>
      <w:suppressAutoHyphens/>
      <w:jc w:val="both"/>
    </w:pPr>
    <w:rPr>
      <w:spacing w:val="-3"/>
      <w:sz w:val="19"/>
      <w:szCs w:val="19"/>
    </w:rPr>
  </w:style>
  <w:style w:type="paragraph" w:styleId="BalloonText">
    <w:name w:val="Balloon Text"/>
    <w:basedOn w:val="Normal"/>
    <w:semiHidden/>
    <w:rsid w:val="00CF5FC6"/>
    <w:rPr>
      <w:rFonts w:ascii="Tahoma" w:hAnsi="Tahoma" w:cs="Tahoma"/>
      <w:sz w:val="16"/>
      <w:szCs w:val="16"/>
    </w:rPr>
  </w:style>
  <w:style w:type="paragraph" w:customStyle="1" w:styleId="TxBrc9">
    <w:name w:val="TxBr_c9"/>
    <w:basedOn w:val="Normal"/>
    <w:rsid w:val="00CF5FC6"/>
    <w:pPr>
      <w:widowControl w:val="0"/>
      <w:spacing w:line="240" w:lineRule="atLeast"/>
      <w:jc w:val="center"/>
    </w:pPr>
    <w:rPr>
      <w:snapToGrid w:val="0"/>
      <w:szCs w:val="20"/>
    </w:rPr>
  </w:style>
  <w:style w:type="paragraph" w:customStyle="1" w:styleId="TxBrt1">
    <w:name w:val="TxBr_t1"/>
    <w:basedOn w:val="Normal"/>
    <w:rsid w:val="00CF5FC6"/>
    <w:pPr>
      <w:widowControl w:val="0"/>
      <w:spacing w:line="240" w:lineRule="atLeast"/>
    </w:pPr>
    <w:rPr>
      <w:snapToGrid w:val="0"/>
      <w:szCs w:val="20"/>
    </w:rPr>
  </w:style>
  <w:style w:type="paragraph" w:customStyle="1" w:styleId="TxBrp4">
    <w:name w:val="TxBr_p4"/>
    <w:basedOn w:val="Normal"/>
    <w:rsid w:val="00CF5FC6"/>
    <w:pPr>
      <w:widowControl w:val="0"/>
      <w:tabs>
        <w:tab w:val="left" w:pos="204"/>
      </w:tabs>
      <w:spacing w:line="277" w:lineRule="atLeast"/>
      <w:jc w:val="both"/>
    </w:pPr>
    <w:rPr>
      <w:snapToGrid w:val="0"/>
      <w:szCs w:val="20"/>
    </w:rPr>
  </w:style>
  <w:style w:type="paragraph" w:customStyle="1" w:styleId="TxBrp5">
    <w:name w:val="TxBr_p5"/>
    <w:basedOn w:val="Normal"/>
    <w:rsid w:val="00CF5FC6"/>
    <w:pPr>
      <w:widowControl w:val="0"/>
      <w:tabs>
        <w:tab w:val="left" w:pos="2142"/>
      </w:tabs>
      <w:spacing w:line="277" w:lineRule="atLeast"/>
      <w:ind w:left="902" w:hanging="2142"/>
      <w:jc w:val="both"/>
    </w:pPr>
    <w:rPr>
      <w:snapToGrid w:val="0"/>
      <w:szCs w:val="20"/>
    </w:rPr>
  </w:style>
  <w:style w:type="paragraph" w:customStyle="1" w:styleId="TxBrp6">
    <w:name w:val="TxBr_p6"/>
    <w:basedOn w:val="Normal"/>
    <w:rsid w:val="00CF5FC6"/>
    <w:pPr>
      <w:widowControl w:val="0"/>
      <w:spacing w:line="277" w:lineRule="atLeast"/>
      <w:ind w:left="902"/>
      <w:jc w:val="both"/>
    </w:pPr>
    <w:rPr>
      <w:snapToGrid w:val="0"/>
      <w:szCs w:val="20"/>
    </w:rPr>
  </w:style>
  <w:style w:type="paragraph" w:customStyle="1" w:styleId="TxBrp10">
    <w:name w:val="TxBr_p10"/>
    <w:basedOn w:val="Normal"/>
    <w:rsid w:val="00CF5FC6"/>
    <w:pPr>
      <w:widowControl w:val="0"/>
      <w:tabs>
        <w:tab w:val="left" w:pos="204"/>
      </w:tabs>
      <w:spacing w:line="277" w:lineRule="atLeast"/>
    </w:pPr>
    <w:rPr>
      <w:snapToGrid w:val="0"/>
      <w:szCs w:val="20"/>
    </w:rPr>
  </w:style>
  <w:style w:type="paragraph" w:customStyle="1" w:styleId="TxBrp11">
    <w:name w:val="TxBr_p11"/>
    <w:basedOn w:val="Normal"/>
    <w:rsid w:val="00CF5FC6"/>
    <w:pPr>
      <w:widowControl w:val="0"/>
      <w:tabs>
        <w:tab w:val="left" w:pos="1445"/>
      </w:tabs>
      <w:spacing w:line="240" w:lineRule="atLeast"/>
      <w:ind w:left="205"/>
    </w:pPr>
    <w:rPr>
      <w:snapToGrid w:val="0"/>
      <w:szCs w:val="20"/>
    </w:rPr>
  </w:style>
  <w:style w:type="paragraph" w:styleId="Header">
    <w:name w:val="header"/>
    <w:basedOn w:val="Normal"/>
    <w:link w:val="HeaderChar"/>
    <w:uiPriority w:val="99"/>
    <w:rsid w:val="00B850F5"/>
    <w:pPr>
      <w:tabs>
        <w:tab w:val="center" w:pos="4320"/>
        <w:tab w:val="right" w:pos="8640"/>
      </w:tabs>
    </w:pPr>
    <w:rPr>
      <w:sz w:val="20"/>
      <w:szCs w:val="20"/>
    </w:rPr>
  </w:style>
  <w:style w:type="character" w:customStyle="1" w:styleId="HeaderChar">
    <w:name w:val="Header Char"/>
    <w:link w:val="Header"/>
    <w:uiPriority w:val="99"/>
    <w:locked/>
    <w:rsid w:val="00B850F5"/>
    <w:rPr>
      <w:lang w:val="en-US" w:eastAsia="en-US" w:bidi="ar-SA"/>
    </w:rPr>
  </w:style>
  <w:style w:type="paragraph" w:styleId="Footer">
    <w:name w:val="footer"/>
    <w:basedOn w:val="Normal"/>
    <w:link w:val="FooterChar"/>
    <w:uiPriority w:val="99"/>
    <w:rsid w:val="00B850F5"/>
    <w:pPr>
      <w:tabs>
        <w:tab w:val="center" w:pos="4320"/>
        <w:tab w:val="right" w:pos="8640"/>
      </w:tabs>
    </w:pPr>
    <w:rPr>
      <w:sz w:val="20"/>
      <w:szCs w:val="20"/>
    </w:rPr>
  </w:style>
  <w:style w:type="character" w:styleId="PageNumber">
    <w:name w:val="page number"/>
    <w:basedOn w:val="DefaultParagraphFont"/>
    <w:rsid w:val="00B850F5"/>
  </w:style>
  <w:style w:type="paragraph" w:styleId="BodyText">
    <w:name w:val="Body Text"/>
    <w:basedOn w:val="Normal"/>
    <w:rsid w:val="00B850F5"/>
    <w:pPr>
      <w:spacing w:after="120"/>
    </w:pPr>
    <w:rPr>
      <w:szCs w:val="20"/>
    </w:rPr>
  </w:style>
  <w:style w:type="paragraph" w:styleId="BodyTextIndent">
    <w:name w:val="Body Text Indent"/>
    <w:basedOn w:val="Normal"/>
    <w:rsid w:val="00B850F5"/>
    <w:pPr>
      <w:spacing w:after="120"/>
      <w:ind w:left="360"/>
    </w:pPr>
    <w:rPr>
      <w:szCs w:val="20"/>
    </w:rPr>
  </w:style>
  <w:style w:type="character" w:styleId="Hyperlink">
    <w:name w:val="Hyperlink"/>
    <w:rsid w:val="00B850F5"/>
    <w:rPr>
      <w:color w:val="0000FF"/>
      <w:u w:val="single"/>
    </w:rPr>
  </w:style>
  <w:style w:type="paragraph" w:styleId="NormalWeb">
    <w:name w:val="Normal (Web)"/>
    <w:basedOn w:val="Normal"/>
    <w:link w:val="NormalWebChar"/>
    <w:rsid w:val="00B850F5"/>
    <w:pPr>
      <w:spacing w:before="100" w:beforeAutospacing="1" w:after="100" w:afterAutospacing="1"/>
    </w:pPr>
  </w:style>
  <w:style w:type="character" w:customStyle="1" w:styleId="NormalWebChar">
    <w:name w:val="Normal (Web) Char"/>
    <w:link w:val="NormalWeb"/>
    <w:rsid w:val="00B850F5"/>
    <w:rPr>
      <w:sz w:val="24"/>
      <w:szCs w:val="24"/>
      <w:lang w:val="en-US" w:eastAsia="en-US" w:bidi="ar-SA"/>
    </w:rPr>
  </w:style>
  <w:style w:type="character" w:styleId="Strong">
    <w:name w:val="Strong"/>
    <w:qFormat/>
    <w:rsid w:val="00B850F5"/>
    <w:rPr>
      <w:b/>
      <w:bCs/>
    </w:rPr>
  </w:style>
  <w:style w:type="paragraph" w:customStyle="1" w:styleId="content">
    <w:name w:val="content"/>
    <w:basedOn w:val="Normal"/>
    <w:rsid w:val="00B850F5"/>
    <w:pPr>
      <w:shd w:val="clear" w:color="auto" w:fill="FFFFFF"/>
      <w:spacing w:before="100" w:beforeAutospacing="1" w:after="100" w:afterAutospacing="1"/>
      <w:ind w:left="120" w:right="84"/>
    </w:pPr>
    <w:rPr>
      <w:rFonts w:ascii="Arial" w:hAnsi="Arial" w:cs="Arial"/>
      <w:snapToGrid w:val="0"/>
      <w:color w:val="000000"/>
      <w:sz w:val="22"/>
      <w:szCs w:val="22"/>
    </w:rPr>
  </w:style>
  <w:style w:type="paragraph" w:customStyle="1" w:styleId="Default">
    <w:name w:val="Default"/>
    <w:rsid w:val="00B850F5"/>
    <w:pPr>
      <w:autoSpaceDE w:val="0"/>
      <w:autoSpaceDN w:val="0"/>
      <w:adjustRightInd w:val="0"/>
    </w:pPr>
    <w:rPr>
      <w:color w:val="000000"/>
      <w:sz w:val="24"/>
      <w:szCs w:val="24"/>
    </w:rPr>
  </w:style>
  <w:style w:type="paragraph" w:customStyle="1" w:styleId="CM5">
    <w:name w:val="CM5"/>
    <w:basedOn w:val="Normal"/>
    <w:next w:val="Normal"/>
    <w:rsid w:val="00B850F5"/>
    <w:pPr>
      <w:autoSpaceDE w:val="0"/>
      <w:autoSpaceDN w:val="0"/>
      <w:adjustRightInd w:val="0"/>
      <w:spacing w:line="231" w:lineRule="atLeast"/>
    </w:pPr>
  </w:style>
  <w:style w:type="paragraph" w:styleId="BodyTextIndent2">
    <w:name w:val="Body Text Indent 2"/>
    <w:basedOn w:val="Normal"/>
    <w:rsid w:val="00B850F5"/>
    <w:pPr>
      <w:spacing w:after="120" w:line="480" w:lineRule="auto"/>
      <w:ind w:left="360"/>
    </w:pPr>
    <w:rPr>
      <w:szCs w:val="20"/>
    </w:rPr>
  </w:style>
  <w:style w:type="paragraph" w:styleId="BodyTextIndent3">
    <w:name w:val="Body Text Indent 3"/>
    <w:basedOn w:val="Normal"/>
    <w:rsid w:val="00B850F5"/>
    <w:pPr>
      <w:tabs>
        <w:tab w:val="left" w:pos="-720"/>
      </w:tabs>
      <w:suppressAutoHyphens/>
      <w:ind w:left="720"/>
    </w:pPr>
    <w:rPr>
      <w:sz w:val="23"/>
      <w:szCs w:val="20"/>
    </w:rPr>
  </w:style>
  <w:style w:type="paragraph" w:styleId="BodyText2">
    <w:name w:val="Body Text 2"/>
    <w:basedOn w:val="Normal"/>
    <w:rsid w:val="00B850F5"/>
    <w:pPr>
      <w:tabs>
        <w:tab w:val="left" w:pos="-720"/>
      </w:tabs>
      <w:suppressAutoHyphens/>
      <w:jc w:val="both"/>
    </w:pPr>
    <w:rPr>
      <w:spacing w:val="-3"/>
      <w:sz w:val="23"/>
      <w:szCs w:val="20"/>
    </w:rPr>
  </w:style>
  <w:style w:type="paragraph" w:customStyle="1" w:styleId="CompanyName">
    <w:name w:val="Company Name"/>
    <w:basedOn w:val="Normal"/>
    <w:rsid w:val="00B850F5"/>
    <w:pPr>
      <w:keepLines/>
      <w:framePr w:w="3557" w:hSpace="187" w:vSpace="187" w:wrap="notBeside" w:vAnchor="page" w:hAnchor="page" w:x="7345" w:y="1009" w:anchorLock="1"/>
      <w:pBdr>
        <w:top w:val="single" w:sz="6" w:space="9" w:color="auto"/>
        <w:left w:val="single" w:sz="6" w:space="9" w:color="auto"/>
        <w:bottom w:val="single" w:sz="6" w:space="9" w:color="auto"/>
        <w:right w:val="single" w:sz="6" w:space="9" w:color="auto"/>
      </w:pBdr>
      <w:shd w:val="solid" w:color="auto" w:fill="auto"/>
      <w:spacing w:line="320" w:lineRule="exact"/>
    </w:pPr>
    <w:rPr>
      <w:rFonts w:ascii="Arial Black" w:hAnsi="Arial Black"/>
      <w:spacing w:val="-15"/>
      <w:position w:val="-2"/>
      <w:sz w:val="32"/>
      <w:szCs w:val="20"/>
    </w:rPr>
  </w:style>
  <w:style w:type="paragraph" w:styleId="ListBullet">
    <w:name w:val="List Bullet"/>
    <w:basedOn w:val="Normal"/>
    <w:autoRedefine/>
    <w:rsid w:val="00B850F5"/>
    <w:pPr>
      <w:numPr>
        <w:numId w:val="3"/>
      </w:numPr>
    </w:pPr>
    <w:rPr>
      <w:szCs w:val="20"/>
    </w:rPr>
  </w:style>
  <w:style w:type="paragraph" w:styleId="ListBullet2">
    <w:name w:val="List Bullet 2"/>
    <w:basedOn w:val="Normal"/>
    <w:autoRedefine/>
    <w:rsid w:val="00B850F5"/>
    <w:pPr>
      <w:numPr>
        <w:numId w:val="4"/>
      </w:numPr>
    </w:pPr>
    <w:rPr>
      <w:szCs w:val="20"/>
    </w:rPr>
  </w:style>
  <w:style w:type="paragraph" w:styleId="MessageHeader">
    <w:name w:val="Message Header"/>
    <w:basedOn w:val="BodyText"/>
    <w:link w:val="MessageHeaderChar"/>
    <w:rsid w:val="00B850F5"/>
    <w:pPr>
      <w:keepLines/>
      <w:spacing w:line="180" w:lineRule="atLeast"/>
      <w:ind w:left="720" w:hanging="720"/>
    </w:pPr>
    <w:rPr>
      <w:rFonts w:ascii="Arial" w:hAnsi="Arial"/>
      <w:spacing w:val="-5"/>
      <w:sz w:val="20"/>
    </w:rPr>
  </w:style>
  <w:style w:type="character" w:styleId="FollowedHyperlink">
    <w:name w:val="FollowedHyperlink"/>
    <w:rsid w:val="00B850F5"/>
    <w:rPr>
      <w:color w:val="800080"/>
      <w:u w:val="single"/>
    </w:rPr>
  </w:style>
  <w:style w:type="paragraph" w:styleId="Title">
    <w:name w:val="Title"/>
    <w:basedOn w:val="Normal"/>
    <w:qFormat/>
    <w:rsid w:val="00B850F5"/>
    <w:pPr>
      <w:jc w:val="center"/>
    </w:pPr>
    <w:rPr>
      <w:b/>
      <w:sz w:val="20"/>
      <w:szCs w:val="20"/>
    </w:rPr>
  </w:style>
  <w:style w:type="paragraph" w:styleId="Subtitle">
    <w:name w:val="Subtitle"/>
    <w:basedOn w:val="Normal"/>
    <w:qFormat/>
    <w:rsid w:val="00B850F5"/>
    <w:rPr>
      <w:b/>
      <w:sz w:val="20"/>
      <w:szCs w:val="20"/>
    </w:rPr>
  </w:style>
  <w:style w:type="paragraph" w:styleId="BlockText">
    <w:name w:val="Block Text"/>
    <w:basedOn w:val="Normal"/>
    <w:rsid w:val="00B850F5"/>
    <w:pPr>
      <w:spacing w:after="120"/>
      <w:ind w:left="1440" w:right="1440"/>
    </w:pPr>
    <w:rPr>
      <w:szCs w:val="20"/>
    </w:rPr>
  </w:style>
  <w:style w:type="paragraph" w:styleId="BodyTextFirstIndent">
    <w:name w:val="Body Text First Indent"/>
    <w:basedOn w:val="BodyText"/>
    <w:rsid w:val="00B850F5"/>
    <w:pPr>
      <w:ind w:firstLine="210"/>
    </w:pPr>
  </w:style>
  <w:style w:type="paragraph" w:styleId="BodyTextFirstIndent2">
    <w:name w:val="Body Text First Indent 2"/>
    <w:basedOn w:val="BodyTextIndent"/>
    <w:rsid w:val="00B850F5"/>
    <w:pPr>
      <w:ind w:firstLine="210"/>
    </w:pPr>
  </w:style>
  <w:style w:type="paragraph" w:styleId="Caption">
    <w:name w:val="caption"/>
    <w:basedOn w:val="Normal"/>
    <w:next w:val="Normal"/>
    <w:qFormat/>
    <w:rsid w:val="00B850F5"/>
    <w:pPr>
      <w:spacing w:before="120" w:after="120"/>
    </w:pPr>
    <w:rPr>
      <w:b/>
      <w:szCs w:val="20"/>
    </w:rPr>
  </w:style>
  <w:style w:type="paragraph" w:styleId="Closing">
    <w:name w:val="Closing"/>
    <w:basedOn w:val="Normal"/>
    <w:rsid w:val="00B850F5"/>
    <w:pPr>
      <w:ind w:left="4320"/>
    </w:pPr>
    <w:rPr>
      <w:szCs w:val="20"/>
    </w:rPr>
  </w:style>
  <w:style w:type="paragraph" w:styleId="Date">
    <w:name w:val="Date"/>
    <w:basedOn w:val="Normal"/>
    <w:next w:val="Normal"/>
    <w:rsid w:val="00B850F5"/>
    <w:rPr>
      <w:szCs w:val="20"/>
    </w:rPr>
  </w:style>
  <w:style w:type="paragraph" w:styleId="EnvelopeAddress">
    <w:name w:val="envelope address"/>
    <w:basedOn w:val="Normal"/>
    <w:rsid w:val="00B850F5"/>
    <w:pPr>
      <w:framePr w:w="7920" w:h="1980" w:hRule="exact" w:hSpace="180" w:wrap="auto" w:hAnchor="page" w:xAlign="center" w:yAlign="bottom"/>
      <w:ind w:left="2880"/>
    </w:pPr>
    <w:rPr>
      <w:rFonts w:ascii="Arial" w:hAnsi="Arial"/>
      <w:szCs w:val="20"/>
    </w:rPr>
  </w:style>
  <w:style w:type="paragraph" w:styleId="EnvelopeReturn">
    <w:name w:val="envelope return"/>
    <w:basedOn w:val="Normal"/>
    <w:rsid w:val="00B850F5"/>
    <w:rPr>
      <w:rFonts w:ascii="Arial" w:hAnsi="Arial"/>
      <w:sz w:val="20"/>
      <w:szCs w:val="20"/>
    </w:rPr>
  </w:style>
  <w:style w:type="paragraph" w:styleId="List">
    <w:name w:val="List"/>
    <w:basedOn w:val="Normal"/>
    <w:rsid w:val="00B850F5"/>
    <w:pPr>
      <w:ind w:left="360" w:hanging="360"/>
    </w:pPr>
    <w:rPr>
      <w:szCs w:val="20"/>
    </w:rPr>
  </w:style>
  <w:style w:type="paragraph" w:styleId="List2">
    <w:name w:val="List 2"/>
    <w:basedOn w:val="Normal"/>
    <w:rsid w:val="00B850F5"/>
    <w:pPr>
      <w:ind w:left="720" w:hanging="360"/>
    </w:pPr>
    <w:rPr>
      <w:szCs w:val="20"/>
    </w:rPr>
  </w:style>
  <w:style w:type="paragraph" w:styleId="List3">
    <w:name w:val="List 3"/>
    <w:basedOn w:val="Normal"/>
    <w:rsid w:val="00B850F5"/>
    <w:pPr>
      <w:ind w:left="1080" w:hanging="360"/>
    </w:pPr>
    <w:rPr>
      <w:szCs w:val="20"/>
    </w:rPr>
  </w:style>
  <w:style w:type="paragraph" w:styleId="List4">
    <w:name w:val="List 4"/>
    <w:basedOn w:val="Normal"/>
    <w:rsid w:val="00B850F5"/>
    <w:pPr>
      <w:ind w:left="1440" w:hanging="360"/>
    </w:pPr>
    <w:rPr>
      <w:szCs w:val="20"/>
    </w:rPr>
  </w:style>
  <w:style w:type="paragraph" w:styleId="List5">
    <w:name w:val="List 5"/>
    <w:basedOn w:val="Normal"/>
    <w:rsid w:val="00B850F5"/>
    <w:pPr>
      <w:ind w:left="1800" w:hanging="360"/>
    </w:pPr>
    <w:rPr>
      <w:szCs w:val="20"/>
    </w:rPr>
  </w:style>
  <w:style w:type="paragraph" w:styleId="ListBullet3">
    <w:name w:val="List Bullet 3"/>
    <w:basedOn w:val="Normal"/>
    <w:autoRedefine/>
    <w:rsid w:val="00B850F5"/>
    <w:pPr>
      <w:numPr>
        <w:numId w:val="5"/>
      </w:numPr>
    </w:pPr>
    <w:rPr>
      <w:szCs w:val="20"/>
    </w:rPr>
  </w:style>
  <w:style w:type="paragraph" w:styleId="ListBullet4">
    <w:name w:val="List Bullet 4"/>
    <w:basedOn w:val="Normal"/>
    <w:autoRedefine/>
    <w:rsid w:val="00B850F5"/>
    <w:pPr>
      <w:numPr>
        <w:numId w:val="6"/>
      </w:numPr>
    </w:pPr>
    <w:rPr>
      <w:szCs w:val="20"/>
    </w:rPr>
  </w:style>
  <w:style w:type="paragraph" w:styleId="ListBullet5">
    <w:name w:val="List Bullet 5"/>
    <w:basedOn w:val="Normal"/>
    <w:autoRedefine/>
    <w:rsid w:val="00B850F5"/>
    <w:pPr>
      <w:numPr>
        <w:numId w:val="7"/>
      </w:numPr>
    </w:pPr>
    <w:rPr>
      <w:szCs w:val="20"/>
    </w:rPr>
  </w:style>
  <w:style w:type="paragraph" w:styleId="ListContinue">
    <w:name w:val="List Continue"/>
    <w:basedOn w:val="Normal"/>
    <w:rsid w:val="00B850F5"/>
    <w:pPr>
      <w:spacing w:after="120"/>
      <w:ind w:left="360"/>
    </w:pPr>
    <w:rPr>
      <w:szCs w:val="20"/>
    </w:rPr>
  </w:style>
  <w:style w:type="paragraph" w:styleId="ListContinue2">
    <w:name w:val="List Continue 2"/>
    <w:basedOn w:val="Normal"/>
    <w:rsid w:val="00B850F5"/>
    <w:pPr>
      <w:spacing w:after="120"/>
      <w:ind w:left="720"/>
    </w:pPr>
    <w:rPr>
      <w:szCs w:val="20"/>
    </w:rPr>
  </w:style>
  <w:style w:type="paragraph" w:styleId="ListContinue3">
    <w:name w:val="List Continue 3"/>
    <w:basedOn w:val="Normal"/>
    <w:rsid w:val="00B850F5"/>
    <w:pPr>
      <w:spacing w:after="120"/>
      <w:ind w:left="1080"/>
    </w:pPr>
    <w:rPr>
      <w:szCs w:val="20"/>
    </w:rPr>
  </w:style>
  <w:style w:type="paragraph" w:styleId="ListContinue4">
    <w:name w:val="List Continue 4"/>
    <w:basedOn w:val="Normal"/>
    <w:rsid w:val="00B850F5"/>
    <w:pPr>
      <w:spacing w:after="120"/>
      <w:ind w:left="1440"/>
    </w:pPr>
    <w:rPr>
      <w:szCs w:val="20"/>
    </w:rPr>
  </w:style>
  <w:style w:type="paragraph" w:styleId="ListContinue5">
    <w:name w:val="List Continue 5"/>
    <w:basedOn w:val="Normal"/>
    <w:rsid w:val="00B850F5"/>
    <w:pPr>
      <w:spacing w:after="120"/>
      <w:ind w:left="1800"/>
    </w:pPr>
    <w:rPr>
      <w:szCs w:val="20"/>
    </w:rPr>
  </w:style>
  <w:style w:type="paragraph" w:styleId="ListNumber">
    <w:name w:val="List Number"/>
    <w:basedOn w:val="Normal"/>
    <w:rsid w:val="00B850F5"/>
    <w:pPr>
      <w:numPr>
        <w:numId w:val="8"/>
      </w:numPr>
    </w:pPr>
    <w:rPr>
      <w:szCs w:val="20"/>
    </w:rPr>
  </w:style>
  <w:style w:type="paragraph" w:styleId="ListNumber2">
    <w:name w:val="List Number 2"/>
    <w:basedOn w:val="Normal"/>
    <w:rsid w:val="00B850F5"/>
    <w:pPr>
      <w:numPr>
        <w:numId w:val="9"/>
      </w:numPr>
    </w:pPr>
    <w:rPr>
      <w:szCs w:val="20"/>
    </w:rPr>
  </w:style>
  <w:style w:type="paragraph" w:styleId="ListNumber3">
    <w:name w:val="List Number 3"/>
    <w:basedOn w:val="Normal"/>
    <w:rsid w:val="00B850F5"/>
    <w:pPr>
      <w:numPr>
        <w:numId w:val="10"/>
      </w:numPr>
    </w:pPr>
    <w:rPr>
      <w:szCs w:val="20"/>
    </w:rPr>
  </w:style>
  <w:style w:type="paragraph" w:styleId="ListNumber4">
    <w:name w:val="List Number 4"/>
    <w:basedOn w:val="Normal"/>
    <w:rsid w:val="00B850F5"/>
    <w:pPr>
      <w:numPr>
        <w:numId w:val="11"/>
      </w:numPr>
    </w:pPr>
    <w:rPr>
      <w:szCs w:val="20"/>
    </w:rPr>
  </w:style>
  <w:style w:type="paragraph" w:styleId="ListNumber5">
    <w:name w:val="List Number 5"/>
    <w:basedOn w:val="Normal"/>
    <w:rsid w:val="00B850F5"/>
    <w:pPr>
      <w:numPr>
        <w:numId w:val="12"/>
      </w:numPr>
    </w:pPr>
    <w:rPr>
      <w:szCs w:val="20"/>
    </w:rPr>
  </w:style>
  <w:style w:type="paragraph" w:styleId="NormalIndent">
    <w:name w:val="Normal Indent"/>
    <w:basedOn w:val="Normal"/>
    <w:rsid w:val="00B850F5"/>
    <w:pPr>
      <w:ind w:left="720"/>
    </w:pPr>
    <w:rPr>
      <w:szCs w:val="20"/>
    </w:rPr>
  </w:style>
  <w:style w:type="paragraph" w:styleId="NoteHeading">
    <w:name w:val="Note Heading"/>
    <w:basedOn w:val="Normal"/>
    <w:next w:val="Normal"/>
    <w:rsid w:val="00B850F5"/>
    <w:rPr>
      <w:szCs w:val="20"/>
    </w:rPr>
  </w:style>
  <w:style w:type="paragraph" w:styleId="Salutation">
    <w:name w:val="Salutation"/>
    <w:basedOn w:val="Normal"/>
    <w:next w:val="Normal"/>
    <w:rsid w:val="00B850F5"/>
    <w:rPr>
      <w:szCs w:val="20"/>
    </w:rPr>
  </w:style>
  <w:style w:type="paragraph" w:styleId="Signature">
    <w:name w:val="Signature"/>
    <w:basedOn w:val="Normal"/>
    <w:rsid w:val="00B850F5"/>
    <w:pPr>
      <w:ind w:left="4320"/>
    </w:pPr>
    <w:rPr>
      <w:szCs w:val="20"/>
    </w:rPr>
  </w:style>
  <w:style w:type="character" w:customStyle="1" w:styleId="label-2">
    <w:name w:val="label-2"/>
    <w:rsid w:val="00B850F5"/>
    <w:rPr>
      <w:b/>
      <w:bCs/>
      <w:sz w:val="20"/>
      <w:szCs w:val="20"/>
    </w:rPr>
  </w:style>
  <w:style w:type="character" w:customStyle="1" w:styleId="label-3">
    <w:name w:val="label-3"/>
    <w:rsid w:val="00B850F5"/>
    <w:rPr>
      <w:b/>
      <w:bCs/>
      <w:sz w:val="20"/>
      <w:szCs w:val="20"/>
    </w:rPr>
  </w:style>
  <w:style w:type="paragraph" w:customStyle="1" w:styleId="c2">
    <w:name w:val="c2"/>
    <w:basedOn w:val="Normal"/>
    <w:rsid w:val="00B850F5"/>
    <w:pPr>
      <w:widowControl w:val="0"/>
      <w:spacing w:line="240" w:lineRule="atLeast"/>
      <w:jc w:val="center"/>
    </w:pPr>
    <w:rPr>
      <w:rFonts w:ascii="Chicago" w:hAnsi="Chicago"/>
      <w:szCs w:val="20"/>
    </w:rPr>
  </w:style>
  <w:style w:type="paragraph" w:customStyle="1" w:styleId="H3">
    <w:name w:val="H3"/>
    <w:basedOn w:val="Normal"/>
    <w:next w:val="Normal"/>
    <w:rsid w:val="00B850F5"/>
    <w:pPr>
      <w:keepNext/>
      <w:spacing w:before="100" w:after="100"/>
      <w:outlineLvl w:val="3"/>
    </w:pPr>
    <w:rPr>
      <w:b/>
      <w:snapToGrid w:val="0"/>
      <w:sz w:val="28"/>
      <w:szCs w:val="20"/>
    </w:rPr>
  </w:style>
  <w:style w:type="paragraph" w:customStyle="1" w:styleId="H4">
    <w:name w:val="H4"/>
    <w:basedOn w:val="Normal"/>
    <w:next w:val="Normal"/>
    <w:rsid w:val="00B850F5"/>
    <w:pPr>
      <w:keepNext/>
      <w:spacing w:before="100" w:after="100"/>
      <w:outlineLvl w:val="4"/>
    </w:pPr>
    <w:rPr>
      <w:b/>
      <w:snapToGrid w:val="0"/>
      <w:szCs w:val="20"/>
    </w:rPr>
  </w:style>
  <w:style w:type="paragraph" w:customStyle="1" w:styleId="Blockquote">
    <w:name w:val="Blockquote"/>
    <w:basedOn w:val="Normal"/>
    <w:rsid w:val="00B850F5"/>
    <w:pPr>
      <w:spacing w:before="100" w:after="100"/>
      <w:ind w:left="360" w:right="360"/>
    </w:pPr>
    <w:rPr>
      <w:snapToGrid w:val="0"/>
      <w:szCs w:val="20"/>
    </w:rPr>
  </w:style>
  <w:style w:type="paragraph" w:customStyle="1" w:styleId="item">
    <w:name w:val="item"/>
    <w:basedOn w:val="Normal"/>
    <w:rsid w:val="00B850F5"/>
    <w:pPr>
      <w:spacing w:before="100" w:beforeAutospacing="1" w:after="100" w:afterAutospacing="1"/>
    </w:pPr>
    <w:rPr>
      <w:rFonts w:ascii="Arial" w:hAnsi="Arial" w:cs="Arial"/>
      <w:b/>
      <w:bCs/>
      <w:color w:val="800000"/>
    </w:rPr>
  </w:style>
  <w:style w:type="paragraph" w:customStyle="1" w:styleId="topnavbar">
    <w:name w:val="topnavbar"/>
    <w:basedOn w:val="Normal"/>
    <w:rsid w:val="00B850F5"/>
    <w:pPr>
      <w:spacing w:before="100" w:beforeAutospacing="1" w:after="100" w:afterAutospacing="1"/>
    </w:pPr>
    <w:rPr>
      <w:rFonts w:ascii="Arial" w:hAnsi="Arial" w:cs="Arial"/>
      <w:b/>
      <w:bCs/>
      <w:color w:val="FFFFFF"/>
      <w:sz w:val="22"/>
      <w:szCs w:val="22"/>
    </w:rPr>
  </w:style>
  <w:style w:type="paragraph" w:customStyle="1" w:styleId="navbar">
    <w:name w:val="navbar"/>
    <w:basedOn w:val="Normal"/>
    <w:rsid w:val="00B850F5"/>
    <w:pPr>
      <w:spacing w:before="100" w:beforeAutospacing="1" w:after="100" w:afterAutospacing="1"/>
    </w:pPr>
    <w:rPr>
      <w:rFonts w:ascii="Arial" w:hAnsi="Arial" w:cs="Arial"/>
      <w:b/>
      <w:bCs/>
      <w:color w:val="000080"/>
      <w:sz w:val="22"/>
      <w:szCs w:val="22"/>
    </w:rPr>
  </w:style>
  <w:style w:type="paragraph" w:customStyle="1" w:styleId="navbar1">
    <w:name w:val="navbar1"/>
    <w:basedOn w:val="Normal"/>
    <w:rsid w:val="00B850F5"/>
    <w:pPr>
      <w:spacing w:before="100" w:beforeAutospacing="1" w:after="100" w:afterAutospacing="1"/>
    </w:pPr>
    <w:rPr>
      <w:rFonts w:ascii="Arial" w:hAnsi="Arial" w:cs="Arial"/>
      <w:b/>
      <w:bCs/>
      <w:color w:val="000080"/>
      <w:sz w:val="23"/>
      <w:szCs w:val="23"/>
    </w:rPr>
  </w:style>
  <w:style w:type="paragraph" w:customStyle="1" w:styleId="breadcrumb">
    <w:name w:val="breadcrumb"/>
    <w:basedOn w:val="Normal"/>
    <w:rsid w:val="00B850F5"/>
    <w:pPr>
      <w:spacing w:before="100" w:beforeAutospacing="1" w:after="100" w:afterAutospacing="1"/>
    </w:pPr>
    <w:rPr>
      <w:b/>
      <w:bCs/>
      <w:color w:val="999999"/>
      <w:sz w:val="22"/>
      <w:szCs w:val="22"/>
    </w:rPr>
  </w:style>
  <w:style w:type="paragraph" w:customStyle="1" w:styleId="crumblinkleft">
    <w:name w:val="crumblinkleft"/>
    <w:basedOn w:val="Normal"/>
    <w:rsid w:val="00B850F5"/>
    <w:pPr>
      <w:spacing w:before="100" w:beforeAutospacing="1" w:after="100" w:afterAutospacing="1"/>
      <w:ind w:left="60"/>
    </w:pPr>
    <w:rPr>
      <w:b/>
      <w:bCs/>
      <w:sz w:val="22"/>
      <w:szCs w:val="22"/>
    </w:rPr>
  </w:style>
  <w:style w:type="paragraph" w:customStyle="1" w:styleId="crumblinkboth">
    <w:name w:val="crumblinkboth"/>
    <w:basedOn w:val="Normal"/>
    <w:rsid w:val="00B850F5"/>
    <w:pPr>
      <w:spacing w:before="100" w:beforeAutospacing="1" w:after="100" w:afterAutospacing="1"/>
      <w:ind w:left="60"/>
    </w:pPr>
    <w:rPr>
      <w:b/>
      <w:bCs/>
      <w:sz w:val="22"/>
      <w:szCs w:val="22"/>
    </w:rPr>
  </w:style>
  <w:style w:type="paragraph" w:customStyle="1" w:styleId="contentboth">
    <w:name w:val="contentboth"/>
    <w:basedOn w:val="Normal"/>
    <w:rsid w:val="00B850F5"/>
    <w:pPr>
      <w:shd w:val="clear" w:color="auto" w:fill="FFFFFF"/>
      <w:spacing w:before="100" w:beforeAutospacing="1" w:after="100" w:afterAutospacing="1"/>
      <w:ind w:right="120"/>
    </w:pPr>
    <w:rPr>
      <w:rFonts w:ascii="Arial" w:hAnsi="Arial" w:cs="Arial"/>
      <w:color w:val="000000"/>
      <w:sz w:val="22"/>
      <w:szCs w:val="22"/>
    </w:rPr>
  </w:style>
  <w:style w:type="paragraph" w:customStyle="1" w:styleId="contentpage">
    <w:name w:val="contentpage"/>
    <w:basedOn w:val="Normal"/>
    <w:rsid w:val="00B850F5"/>
    <w:pPr>
      <w:shd w:val="clear" w:color="auto" w:fill="FFFFFF"/>
      <w:spacing w:before="100" w:beforeAutospacing="1" w:after="100" w:afterAutospacing="1"/>
      <w:ind w:left="120" w:right="84"/>
    </w:pPr>
    <w:rPr>
      <w:rFonts w:ascii="Arial" w:hAnsi="Arial" w:cs="Arial"/>
    </w:rPr>
  </w:style>
  <w:style w:type="paragraph" w:customStyle="1" w:styleId="links">
    <w:name w:val="links"/>
    <w:basedOn w:val="Normal"/>
    <w:rsid w:val="00B850F5"/>
    <w:pPr>
      <w:spacing w:before="100" w:beforeAutospacing="1" w:after="100" w:afterAutospacing="1"/>
    </w:pPr>
  </w:style>
  <w:style w:type="paragraph" w:customStyle="1" w:styleId="nounderline">
    <w:name w:val="no_underline"/>
    <w:basedOn w:val="Normal"/>
    <w:rsid w:val="00B850F5"/>
    <w:pPr>
      <w:spacing w:before="100" w:beforeAutospacing="1" w:after="100" w:afterAutospacing="1"/>
    </w:pPr>
  </w:style>
  <w:style w:type="paragraph" w:customStyle="1" w:styleId="bold">
    <w:name w:val="bold"/>
    <w:basedOn w:val="Normal"/>
    <w:rsid w:val="00B850F5"/>
    <w:pPr>
      <w:spacing w:before="100" w:beforeAutospacing="1" w:after="100" w:afterAutospacing="1"/>
    </w:pPr>
    <w:rPr>
      <w:b/>
      <w:bCs/>
    </w:rPr>
  </w:style>
  <w:style w:type="paragraph" w:customStyle="1" w:styleId="updated">
    <w:name w:val="updated"/>
    <w:basedOn w:val="Normal"/>
    <w:rsid w:val="00B850F5"/>
    <w:pPr>
      <w:spacing w:before="100" w:beforeAutospacing="1" w:after="100" w:afterAutospacing="1"/>
    </w:pPr>
    <w:rPr>
      <w:rFonts w:ascii="Arial" w:hAnsi="Arial" w:cs="Arial"/>
      <w:b/>
      <w:bCs/>
      <w:i/>
      <w:iCs/>
      <w:sz w:val="22"/>
      <w:szCs w:val="22"/>
    </w:rPr>
  </w:style>
  <w:style w:type="paragraph" w:customStyle="1" w:styleId="Answers">
    <w:name w:val="Answers"/>
    <w:basedOn w:val="Normal"/>
    <w:rsid w:val="00B850F5"/>
    <w:pPr>
      <w:numPr>
        <w:numId w:val="13"/>
      </w:numPr>
    </w:pPr>
  </w:style>
  <w:style w:type="paragraph" w:customStyle="1" w:styleId="msolistparagraph0">
    <w:name w:val="msolistparagraph"/>
    <w:basedOn w:val="Normal"/>
    <w:rsid w:val="00B850F5"/>
    <w:pPr>
      <w:spacing w:after="200" w:line="276" w:lineRule="auto"/>
      <w:ind w:left="720"/>
    </w:pPr>
    <w:rPr>
      <w:rFonts w:ascii="Calibri" w:hAnsi="Calibri"/>
      <w:sz w:val="22"/>
      <w:szCs w:val="22"/>
    </w:rPr>
  </w:style>
  <w:style w:type="character" w:customStyle="1" w:styleId="CharChar">
    <w:name w:val="Char Char"/>
    <w:rsid w:val="00B850F5"/>
    <w:rPr>
      <w:rFonts w:ascii="Consolas" w:hAnsi="Consolas"/>
      <w:lang w:bidi="ar-SA"/>
    </w:rPr>
  </w:style>
  <w:style w:type="paragraph" w:styleId="ListParagraph">
    <w:name w:val="List Paragraph"/>
    <w:basedOn w:val="Normal"/>
    <w:uiPriority w:val="34"/>
    <w:qFormat/>
    <w:rsid w:val="00B850F5"/>
    <w:pPr>
      <w:spacing w:after="200" w:line="276" w:lineRule="auto"/>
      <w:ind w:left="720"/>
      <w:contextualSpacing/>
    </w:pPr>
    <w:rPr>
      <w:rFonts w:ascii="Calibri" w:eastAsia="Calibri" w:hAnsi="Calibri"/>
      <w:sz w:val="22"/>
      <w:szCs w:val="22"/>
    </w:rPr>
  </w:style>
  <w:style w:type="table" w:styleId="TableGrid">
    <w:name w:val="Table Grid"/>
    <w:basedOn w:val="TableNormal"/>
    <w:rsid w:val="00C33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8B6519"/>
    <w:rPr>
      <w:sz w:val="16"/>
      <w:szCs w:val="16"/>
    </w:rPr>
  </w:style>
  <w:style w:type="paragraph" w:styleId="CommentText">
    <w:name w:val="annotation text"/>
    <w:basedOn w:val="Normal"/>
    <w:link w:val="CommentTextChar"/>
    <w:rsid w:val="008B6519"/>
    <w:rPr>
      <w:sz w:val="20"/>
      <w:szCs w:val="20"/>
    </w:rPr>
  </w:style>
  <w:style w:type="character" w:customStyle="1" w:styleId="CommentTextChar">
    <w:name w:val="Comment Text Char"/>
    <w:basedOn w:val="DefaultParagraphFont"/>
    <w:link w:val="CommentText"/>
    <w:rsid w:val="008B6519"/>
  </w:style>
  <w:style w:type="character" w:customStyle="1" w:styleId="FootnoteTextChar">
    <w:name w:val="Footnote Text Char"/>
    <w:link w:val="FootnoteText"/>
    <w:rsid w:val="008B6519"/>
  </w:style>
  <w:style w:type="paragraph" w:styleId="CommentSubject">
    <w:name w:val="annotation subject"/>
    <w:basedOn w:val="CommentText"/>
    <w:next w:val="CommentText"/>
    <w:link w:val="CommentSubjectChar"/>
    <w:rsid w:val="00471BBC"/>
    <w:rPr>
      <w:b/>
      <w:bCs/>
    </w:rPr>
  </w:style>
  <w:style w:type="character" w:customStyle="1" w:styleId="CommentSubjectChar">
    <w:name w:val="Comment Subject Char"/>
    <w:link w:val="CommentSubject"/>
    <w:rsid w:val="00471BBC"/>
    <w:rPr>
      <w:b/>
      <w:bCs/>
    </w:rPr>
  </w:style>
  <w:style w:type="character" w:customStyle="1" w:styleId="FooterChar">
    <w:name w:val="Footer Char"/>
    <w:link w:val="Footer"/>
    <w:uiPriority w:val="99"/>
    <w:rsid w:val="00E9089D"/>
  </w:style>
  <w:style w:type="character" w:styleId="UnresolvedMention">
    <w:name w:val="Unresolved Mention"/>
    <w:uiPriority w:val="99"/>
    <w:semiHidden/>
    <w:unhideWhenUsed/>
    <w:rsid w:val="00C74920"/>
    <w:rPr>
      <w:color w:val="808080"/>
      <w:shd w:val="clear" w:color="auto" w:fill="E6E6E6"/>
    </w:rPr>
  </w:style>
  <w:style w:type="character" w:customStyle="1" w:styleId="MessageHeaderChar">
    <w:name w:val="Message Header Char"/>
    <w:basedOn w:val="DefaultParagraphFont"/>
    <w:link w:val="MessageHeader"/>
    <w:rsid w:val="007C6A7B"/>
    <w:rPr>
      <w:rFonts w:ascii="Arial" w:hAnsi="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mailto:kiap@nysed.gov"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oms.nysed.gov/cafe/"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emsc.nysed.gov/ciai/standards.html" TargetMode="Externa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yperlink" Target="http://www.oms.nysed.gov/cafe/guidance/guideline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9.xml"/><Relationship Id="rId10" Type="http://schemas.openxmlformats.org/officeDocument/2006/relationships/footer" Target="footer3.xml"/><Relationship Id="rId19" Type="http://schemas.openxmlformats.org/officeDocument/2006/relationships/hyperlink" Target="http://www.oms.nysed.gov/cafe/guidance/guidelines.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66DE5-8873-4CAC-9D3F-19A3A8325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52</Pages>
  <Words>20413</Words>
  <Characters>115897</Characters>
  <Application>Microsoft Office Word</Application>
  <DocSecurity>0</DocSecurity>
  <Lines>965</Lines>
  <Paragraphs>272</Paragraphs>
  <ScaleCrop>false</ScaleCrop>
  <HeadingPairs>
    <vt:vector size="2" baseType="variant">
      <vt:variant>
        <vt:lpstr>Title</vt:lpstr>
      </vt:variant>
      <vt:variant>
        <vt:i4>1</vt:i4>
      </vt:variant>
    </vt:vector>
  </HeadingPairs>
  <TitlesOfParts>
    <vt:vector size="1" baseType="lpstr">
      <vt:lpstr>STATE OF NEW YORK MASTER CONTRACT FOR GRANTS</vt:lpstr>
    </vt:vector>
  </TitlesOfParts>
  <Company>NYSED</Company>
  <LinksUpToDate>false</LinksUpToDate>
  <CharactersWithSpaces>136038</CharactersWithSpaces>
  <SharedDoc>false</SharedDoc>
  <HLinks>
    <vt:vector size="24" baseType="variant">
      <vt:variant>
        <vt:i4>4063267</vt:i4>
      </vt:variant>
      <vt:variant>
        <vt:i4>129</vt:i4>
      </vt:variant>
      <vt:variant>
        <vt:i4>0</vt:i4>
      </vt:variant>
      <vt:variant>
        <vt:i4>5</vt:i4>
      </vt:variant>
      <vt:variant>
        <vt:lpwstr>http://www.oms.nysed.gov/cafe/guidance/guidelines.html</vt:lpwstr>
      </vt:variant>
      <vt:variant>
        <vt:lpwstr/>
      </vt:variant>
      <vt:variant>
        <vt:i4>5898240</vt:i4>
      </vt:variant>
      <vt:variant>
        <vt:i4>126</vt:i4>
      </vt:variant>
      <vt:variant>
        <vt:i4>0</vt:i4>
      </vt:variant>
      <vt:variant>
        <vt:i4>5</vt:i4>
      </vt:variant>
      <vt:variant>
        <vt:lpwstr>http://www.oms.nysed.gov/cafe</vt:lpwstr>
      </vt:variant>
      <vt:variant>
        <vt:lpwstr/>
      </vt:variant>
      <vt:variant>
        <vt:i4>3932258</vt:i4>
      </vt:variant>
      <vt:variant>
        <vt:i4>123</vt:i4>
      </vt:variant>
      <vt:variant>
        <vt:i4>0</vt:i4>
      </vt:variant>
      <vt:variant>
        <vt:i4>5</vt:i4>
      </vt:variant>
      <vt:variant>
        <vt:lpwstr>http://www.gsa.gov/</vt:lpwstr>
      </vt:variant>
      <vt:variant>
        <vt:lpwstr/>
      </vt:variant>
      <vt:variant>
        <vt:i4>1835072</vt:i4>
      </vt:variant>
      <vt:variant>
        <vt:i4>0</vt:i4>
      </vt:variant>
      <vt:variant>
        <vt:i4>0</vt:i4>
      </vt:variant>
      <vt:variant>
        <vt:i4>5</vt:i4>
      </vt:variant>
      <vt:variant>
        <vt:lpwstr>http://www.p12.nysed.gov/irs/statistics/enroll-n-staff/home.html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NEW YORK MASTER CONTRACT FOR GRANTS</dc:title>
  <dc:subject/>
  <dc:creator>The New York State Education Department</dc:creator>
  <cp:keywords/>
  <cp:lastModifiedBy>Samuel Rose</cp:lastModifiedBy>
  <cp:revision>19</cp:revision>
  <cp:lastPrinted>2017-06-14T13:11:00Z</cp:lastPrinted>
  <dcterms:created xsi:type="dcterms:W3CDTF">2018-11-15T21:12:00Z</dcterms:created>
  <dcterms:modified xsi:type="dcterms:W3CDTF">2019-09-10T13:41:00Z</dcterms:modified>
</cp:coreProperties>
</file>